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4C524" w14:textId="77777777" w:rsidR="00711A31" w:rsidRDefault="00711A31">
      <w:pPr>
        <w:pStyle w:val="BodyText"/>
        <w:spacing w:before="6"/>
        <w:rPr>
          <w:rFonts w:ascii="Times New Roman"/>
          <w:b w:val="0"/>
          <w:sz w:val="10"/>
        </w:rPr>
      </w:pPr>
    </w:p>
    <w:p w14:paraId="7E74C525" w14:textId="7C55B28E" w:rsidR="00711A31" w:rsidRDefault="00A834BC">
      <w:pPr>
        <w:spacing w:before="92"/>
        <w:ind w:left="106" w:right="3676"/>
        <w:rPr>
          <w:b/>
          <w:i/>
          <w:sz w:val="28"/>
        </w:rPr>
      </w:pPr>
      <w:r>
        <w:pict w14:anchorId="7E74C5A6">
          <v:line id="_x0000_s1026" style="position:absolute;left:0;text-align:left;z-index:251658240;mso-wrap-distance-left:0;mso-wrap-distance-right:0;mso-position-horizontal-relative:page" from="30.05pt,41.35pt" to="405.05pt,41.35pt" strokeweight="1pt">
            <w10:wrap type="topAndBottom" anchorx="page"/>
          </v:line>
        </w:pict>
      </w:r>
      <w:r w:rsidR="003C6F2A">
        <w:rPr>
          <w:noProof/>
        </w:rPr>
        <w:drawing>
          <wp:anchor distT="0" distB="0" distL="0" distR="0" simplePos="0" relativeHeight="251657216" behindDoc="0" locked="0" layoutInCell="1" allowOverlap="1" wp14:anchorId="7E74C5A7" wp14:editId="7E74C5A8">
            <wp:simplePos x="0" y="0"/>
            <wp:positionH relativeFrom="page">
              <wp:posOffset>5391784</wp:posOffset>
            </wp:positionH>
            <wp:positionV relativeFrom="paragraph">
              <wp:posOffset>-80748</wp:posOffset>
            </wp:positionV>
            <wp:extent cx="1790699" cy="838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69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Part 21 ap</w:t>
      </w:r>
      <w:r w:rsidR="003C6F2A">
        <w:rPr>
          <w:b/>
          <w:i/>
          <w:sz w:val="28"/>
        </w:rPr>
        <w:t>plication for approval of, acceptance of, or deviation from, a specification</w:t>
      </w:r>
    </w:p>
    <w:p w14:paraId="7E74C526" w14:textId="77777777" w:rsidR="00711A31" w:rsidRDefault="003C6F2A">
      <w:pPr>
        <w:pStyle w:val="BodyText"/>
        <w:spacing w:before="53"/>
        <w:ind w:left="106"/>
      </w:pPr>
      <w:r>
        <w:t>Instructions and advice for completing this Application Form</w:t>
      </w:r>
    </w:p>
    <w:p w14:paraId="7E74C527" w14:textId="77777777" w:rsidR="00711A31" w:rsidRDefault="00711A31">
      <w:pPr>
        <w:spacing w:before="2" w:after="1"/>
        <w:rPr>
          <w:b/>
          <w:sz w:val="17"/>
        </w:rPr>
      </w:pP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711A31" w14:paraId="7E74C52A" w14:textId="77777777">
        <w:trPr>
          <w:trHeight w:hRule="exact" w:val="1371"/>
        </w:trPr>
        <w:tc>
          <w:tcPr>
            <w:tcW w:w="10774" w:type="dxa"/>
            <w:tcBorders>
              <w:bottom w:val="nil"/>
            </w:tcBorders>
            <w:shd w:val="clear" w:color="auto" w:fill="F1F1F1"/>
          </w:tcPr>
          <w:p w14:paraId="7E74C528" w14:textId="77777777" w:rsidR="00711A31" w:rsidRDefault="003C6F2A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</w:tabs>
              <w:spacing w:before="119"/>
              <w:ind w:right="464" w:hanging="360"/>
              <w:rPr>
                <w:sz w:val="20"/>
              </w:rPr>
            </w:pPr>
            <w:r>
              <w:rPr>
                <w:sz w:val="20"/>
              </w:rPr>
              <w:t xml:space="preserve">This application form may be used to request approval of, acceptance of, or a deviation from a specification required by CAR 91.501, 121.353/125.353/135.353. The proposed alternate should be a </w:t>
            </w:r>
            <w:proofErr w:type="spellStart"/>
            <w:r>
              <w:rPr>
                <w:sz w:val="20"/>
              </w:rPr>
              <w:t>recognised</w:t>
            </w:r>
            <w:proofErr w:type="spellEnd"/>
            <w:r>
              <w:rPr>
                <w:sz w:val="20"/>
              </w:rPr>
              <w:t xml:space="preserve"> specification from a national airworthiness authority or standards development</w:t>
            </w:r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</w:t>
            </w:r>
          </w:p>
          <w:p w14:paraId="7E74C529" w14:textId="77777777" w:rsidR="00711A31" w:rsidRDefault="003C6F2A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60"/>
              <w:ind w:right="1108" w:hanging="360"/>
              <w:rPr>
                <w:sz w:val="20"/>
              </w:rPr>
            </w:pPr>
            <w:r>
              <w:rPr>
                <w:sz w:val="20"/>
              </w:rPr>
              <w:t>Refer to CAR Part 21.509 for acceptance of an alternate specification and 21.511 for deviations to a specification before completing this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</w:tc>
      </w:tr>
      <w:tr w:rsidR="00711A31" w14:paraId="7E74C52D" w14:textId="77777777">
        <w:trPr>
          <w:trHeight w:hRule="exact" w:val="580"/>
        </w:trPr>
        <w:tc>
          <w:tcPr>
            <w:tcW w:w="10774" w:type="dxa"/>
            <w:tcBorders>
              <w:top w:val="nil"/>
              <w:bottom w:val="nil"/>
            </w:tcBorders>
            <w:shd w:val="clear" w:color="auto" w:fill="F1F1F1"/>
          </w:tcPr>
          <w:p w14:paraId="7E74C52B" w14:textId="77777777" w:rsidR="00711A31" w:rsidRDefault="003C6F2A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spacing w:before="25"/>
              <w:ind w:hanging="348"/>
              <w:rPr>
                <w:sz w:val="20"/>
              </w:rPr>
            </w:pPr>
            <w:r>
              <w:rPr>
                <w:sz w:val="20"/>
              </w:rPr>
              <w:t>Entries should be typed or printed in block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letters.</w:t>
            </w:r>
          </w:p>
          <w:p w14:paraId="7E74C52C" w14:textId="77777777" w:rsidR="00711A31" w:rsidRDefault="003C6F2A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</w:tabs>
              <w:spacing w:before="60"/>
              <w:ind w:hanging="348"/>
              <w:rPr>
                <w:sz w:val="20"/>
              </w:rPr>
            </w:pPr>
            <w:r>
              <w:rPr>
                <w:sz w:val="20"/>
              </w:rPr>
              <w:t>The CAA Standard Rate hourly charge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applies.</w:t>
            </w:r>
          </w:p>
        </w:tc>
      </w:tr>
      <w:tr w:rsidR="00711A31" w14:paraId="7E74C52F" w14:textId="77777777">
        <w:trPr>
          <w:trHeight w:hRule="exact" w:val="325"/>
        </w:trPr>
        <w:tc>
          <w:tcPr>
            <w:tcW w:w="10774" w:type="dxa"/>
            <w:tcBorders>
              <w:top w:val="nil"/>
            </w:tcBorders>
            <w:shd w:val="clear" w:color="auto" w:fill="F1F1F1"/>
          </w:tcPr>
          <w:p w14:paraId="7E74C52E" w14:textId="77777777" w:rsidR="00711A31" w:rsidRDefault="003C6F2A">
            <w:pPr>
              <w:pStyle w:val="TableParagraph"/>
              <w:spacing w:before="26"/>
              <w:ind w:left="462"/>
              <w:rPr>
                <w:sz w:val="20"/>
              </w:rPr>
            </w:pPr>
            <w:r>
              <w:rPr>
                <w:sz w:val="20"/>
              </w:rPr>
              <w:t xml:space="preserve">5.   Forward completed application to: </w:t>
            </w:r>
            <w:hyperlink r:id="rId8">
              <w:r>
                <w:rPr>
                  <w:color w:val="0462C1"/>
                  <w:sz w:val="20"/>
                  <w:u w:val="single" w:color="0462C1"/>
                </w:rPr>
                <w:t>certification@caa.govt.nz</w:t>
              </w:r>
            </w:hyperlink>
          </w:p>
        </w:tc>
      </w:tr>
    </w:tbl>
    <w:p w14:paraId="7E74C530" w14:textId="77777777" w:rsidR="00711A31" w:rsidRDefault="00711A31">
      <w:pPr>
        <w:spacing w:before="10"/>
        <w:rPr>
          <w:b/>
          <w:sz w:val="20"/>
        </w:rPr>
      </w:pPr>
    </w:p>
    <w:p w14:paraId="7E74C531" w14:textId="77777777" w:rsidR="00711A31" w:rsidRDefault="003C6F2A">
      <w:pPr>
        <w:pStyle w:val="BodyText"/>
        <w:tabs>
          <w:tab w:val="left" w:pos="1808"/>
        </w:tabs>
        <w:spacing w:before="0"/>
        <w:ind w:left="106"/>
      </w:pPr>
      <w:r>
        <w:t>Section</w:t>
      </w:r>
      <w:r>
        <w:rPr>
          <w:spacing w:val="-1"/>
        </w:rPr>
        <w:t xml:space="preserve"> </w:t>
      </w:r>
      <w:r>
        <w:t>A:</w:t>
      </w:r>
      <w:r>
        <w:tab/>
        <w:t>Applicant</w:t>
      </w:r>
    </w:p>
    <w:p w14:paraId="7E74C532" w14:textId="77777777" w:rsidR="00711A31" w:rsidRDefault="00711A31">
      <w:pPr>
        <w:spacing w:before="4"/>
        <w:rPr>
          <w:b/>
          <w:sz w:val="1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992"/>
        <w:gridCol w:w="2976"/>
        <w:gridCol w:w="3688"/>
      </w:tblGrid>
      <w:tr w:rsidR="00711A31" w14:paraId="7E74C535" w14:textId="77777777">
        <w:trPr>
          <w:trHeight w:hRule="exact" w:val="385"/>
        </w:trPr>
        <w:tc>
          <w:tcPr>
            <w:tcW w:w="4112" w:type="dxa"/>
            <w:gridSpan w:val="3"/>
            <w:shd w:val="clear" w:color="auto" w:fill="F1F1F1"/>
          </w:tcPr>
          <w:p w14:paraId="7E74C533" w14:textId="77777777" w:rsidR="00711A31" w:rsidRDefault="003C6F2A">
            <w:pPr>
              <w:pStyle w:val="TableParagraph"/>
              <w:tabs>
                <w:tab w:val="left" w:pos="527"/>
              </w:tabs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Legal name 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Applicant:</w:t>
            </w:r>
          </w:p>
        </w:tc>
        <w:tc>
          <w:tcPr>
            <w:tcW w:w="6663" w:type="dxa"/>
            <w:gridSpan w:val="2"/>
          </w:tcPr>
          <w:p w14:paraId="7E74C534" w14:textId="77777777" w:rsidR="00711A31" w:rsidRDefault="00711A31"/>
        </w:tc>
      </w:tr>
      <w:tr w:rsidR="00711A31" w14:paraId="7E74C539" w14:textId="77777777">
        <w:trPr>
          <w:trHeight w:hRule="exact" w:val="382"/>
        </w:trPr>
        <w:tc>
          <w:tcPr>
            <w:tcW w:w="4112" w:type="dxa"/>
            <w:gridSpan w:val="3"/>
            <w:shd w:val="clear" w:color="auto" w:fill="F1F1F1"/>
          </w:tcPr>
          <w:p w14:paraId="7E74C536" w14:textId="77777777" w:rsidR="00711A31" w:rsidRDefault="003C6F2A">
            <w:pPr>
              <w:pStyle w:val="TableParagraph"/>
              <w:tabs>
                <w:tab w:val="left" w:pos="527"/>
              </w:tabs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Client ID (if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</w:p>
        </w:tc>
        <w:tc>
          <w:tcPr>
            <w:tcW w:w="2976" w:type="dxa"/>
          </w:tcPr>
          <w:p w14:paraId="7E74C537" w14:textId="77777777" w:rsidR="00711A31" w:rsidRDefault="00711A31"/>
        </w:tc>
        <w:tc>
          <w:tcPr>
            <w:tcW w:w="3687" w:type="dxa"/>
            <w:shd w:val="clear" w:color="auto" w:fill="F1F1F1"/>
          </w:tcPr>
          <w:p w14:paraId="7E74C538" w14:textId="77777777" w:rsidR="00711A31" w:rsidRDefault="00711A31"/>
        </w:tc>
      </w:tr>
      <w:tr w:rsidR="00711A31" w14:paraId="7E74C53E" w14:textId="77777777">
        <w:trPr>
          <w:trHeight w:hRule="exact" w:val="384"/>
        </w:trPr>
        <w:tc>
          <w:tcPr>
            <w:tcW w:w="4112" w:type="dxa"/>
            <w:gridSpan w:val="3"/>
            <w:vMerge w:val="restart"/>
            <w:shd w:val="clear" w:color="auto" w:fill="F1F1F1"/>
          </w:tcPr>
          <w:p w14:paraId="7E74C53A" w14:textId="77777777" w:rsidR="00711A31" w:rsidRDefault="003C6F2A">
            <w:pPr>
              <w:pStyle w:val="TableParagraph"/>
              <w:tabs>
                <w:tab w:val="left" w:pos="527"/>
              </w:tabs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  <w:t>Address 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Service:</w:t>
            </w:r>
          </w:p>
          <w:p w14:paraId="7E74C53B" w14:textId="77777777" w:rsidR="00711A31" w:rsidRDefault="00711A31">
            <w:pPr>
              <w:pStyle w:val="TableParagraph"/>
              <w:spacing w:before="0"/>
              <w:ind w:left="0"/>
              <w:rPr>
                <w:b/>
              </w:rPr>
            </w:pPr>
          </w:p>
          <w:p w14:paraId="7E74C53C" w14:textId="79838488" w:rsidR="00711A31" w:rsidRDefault="003C6F2A">
            <w:pPr>
              <w:pStyle w:val="TableParagraph"/>
              <w:spacing w:before="144" w:line="264" w:lineRule="auto"/>
              <w:ind w:right="128"/>
              <w:rPr>
                <w:i/>
                <w:sz w:val="16"/>
              </w:rPr>
            </w:pPr>
            <w:r>
              <w:rPr>
                <w:i/>
                <w:sz w:val="16"/>
              </w:rPr>
              <w:t>Civil Aviation Act</w:t>
            </w:r>
            <w:r w:rsidR="007122CB">
              <w:rPr>
                <w:i/>
                <w:sz w:val="16"/>
              </w:rPr>
              <w:t xml:space="preserve"> 2023</w:t>
            </w:r>
            <w:r>
              <w:rPr>
                <w:i/>
                <w:sz w:val="16"/>
              </w:rPr>
              <w:t>, s</w:t>
            </w:r>
            <w:r w:rsidR="009141F7">
              <w:rPr>
                <w:i/>
                <w:sz w:val="16"/>
              </w:rPr>
              <w:t>73</w:t>
            </w:r>
            <w:r>
              <w:rPr>
                <w:i/>
                <w:sz w:val="16"/>
              </w:rPr>
              <w:t>, requires applicants to provide an address for service in New Zealand (i.e. a physical address) and to promptly notify the Director of any changes.</w:t>
            </w:r>
          </w:p>
        </w:tc>
        <w:tc>
          <w:tcPr>
            <w:tcW w:w="6663" w:type="dxa"/>
            <w:gridSpan w:val="2"/>
          </w:tcPr>
          <w:p w14:paraId="7E74C53D" w14:textId="77777777" w:rsidR="00711A31" w:rsidRDefault="00711A31"/>
        </w:tc>
      </w:tr>
      <w:tr w:rsidR="00711A31" w14:paraId="7E74C541" w14:textId="77777777">
        <w:trPr>
          <w:trHeight w:hRule="exact" w:val="382"/>
        </w:trPr>
        <w:tc>
          <w:tcPr>
            <w:tcW w:w="4112" w:type="dxa"/>
            <w:gridSpan w:val="3"/>
            <w:vMerge/>
            <w:shd w:val="clear" w:color="auto" w:fill="F1F1F1"/>
          </w:tcPr>
          <w:p w14:paraId="7E74C53F" w14:textId="77777777" w:rsidR="00711A31" w:rsidRDefault="00711A31"/>
        </w:tc>
        <w:tc>
          <w:tcPr>
            <w:tcW w:w="6663" w:type="dxa"/>
            <w:gridSpan w:val="2"/>
          </w:tcPr>
          <w:p w14:paraId="7E74C540" w14:textId="77777777" w:rsidR="00711A31" w:rsidRDefault="00711A31"/>
        </w:tc>
      </w:tr>
      <w:tr w:rsidR="00711A31" w14:paraId="7E74C544" w14:textId="77777777">
        <w:trPr>
          <w:trHeight w:hRule="exact" w:val="384"/>
        </w:trPr>
        <w:tc>
          <w:tcPr>
            <w:tcW w:w="4112" w:type="dxa"/>
            <w:gridSpan w:val="3"/>
            <w:vMerge/>
            <w:shd w:val="clear" w:color="auto" w:fill="F1F1F1"/>
          </w:tcPr>
          <w:p w14:paraId="7E74C542" w14:textId="77777777" w:rsidR="00711A31" w:rsidRDefault="00711A31"/>
        </w:tc>
        <w:tc>
          <w:tcPr>
            <w:tcW w:w="6663" w:type="dxa"/>
            <w:gridSpan w:val="2"/>
          </w:tcPr>
          <w:p w14:paraId="7E74C543" w14:textId="77777777" w:rsidR="00711A31" w:rsidRDefault="00711A31"/>
        </w:tc>
      </w:tr>
      <w:tr w:rsidR="00711A31" w14:paraId="7E74C547" w14:textId="77777777">
        <w:trPr>
          <w:trHeight w:hRule="exact" w:val="415"/>
        </w:trPr>
        <w:tc>
          <w:tcPr>
            <w:tcW w:w="4112" w:type="dxa"/>
            <w:gridSpan w:val="3"/>
            <w:vMerge/>
            <w:shd w:val="clear" w:color="auto" w:fill="F1F1F1"/>
          </w:tcPr>
          <w:p w14:paraId="7E74C545" w14:textId="77777777" w:rsidR="00711A31" w:rsidRDefault="00711A31"/>
        </w:tc>
        <w:tc>
          <w:tcPr>
            <w:tcW w:w="6663" w:type="dxa"/>
            <w:gridSpan w:val="2"/>
          </w:tcPr>
          <w:p w14:paraId="7E74C546" w14:textId="77777777" w:rsidR="00711A31" w:rsidRDefault="00711A31"/>
        </w:tc>
      </w:tr>
      <w:tr w:rsidR="00711A31" w14:paraId="7E74C54C" w14:textId="77777777">
        <w:trPr>
          <w:trHeight w:hRule="exact" w:val="384"/>
        </w:trPr>
        <w:tc>
          <w:tcPr>
            <w:tcW w:w="566" w:type="dxa"/>
            <w:shd w:val="clear" w:color="auto" w:fill="F1F1F1"/>
          </w:tcPr>
          <w:p w14:paraId="7E74C548" w14:textId="77777777" w:rsidR="00711A31" w:rsidRDefault="003C6F2A">
            <w:pPr>
              <w:pStyle w:val="TableParagraph"/>
              <w:spacing w:before="62"/>
              <w:ind w:left="83" w:right="100"/>
              <w:jc w:val="center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2554" w:type="dxa"/>
          </w:tcPr>
          <w:p w14:paraId="7E74C549" w14:textId="77777777" w:rsidR="00711A31" w:rsidRDefault="00711A31"/>
        </w:tc>
        <w:tc>
          <w:tcPr>
            <w:tcW w:w="992" w:type="dxa"/>
            <w:shd w:val="clear" w:color="auto" w:fill="F1F1F1"/>
          </w:tcPr>
          <w:p w14:paraId="7E74C54A" w14:textId="77777777" w:rsidR="00711A31" w:rsidRDefault="003C6F2A">
            <w:pPr>
              <w:pStyle w:val="TableParagraph"/>
              <w:spacing w:before="62"/>
              <w:ind w:left="15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663" w:type="dxa"/>
            <w:gridSpan w:val="2"/>
          </w:tcPr>
          <w:p w14:paraId="7E74C54B" w14:textId="77777777" w:rsidR="00711A31" w:rsidRDefault="00711A31"/>
        </w:tc>
      </w:tr>
      <w:tr w:rsidR="00711A31" w14:paraId="7E74C550" w14:textId="77777777">
        <w:trPr>
          <w:trHeight w:hRule="exact" w:val="384"/>
        </w:trPr>
        <w:tc>
          <w:tcPr>
            <w:tcW w:w="4112" w:type="dxa"/>
            <w:gridSpan w:val="3"/>
            <w:vMerge w:val="restart"/>
            <w:shd w:val="clear" w:color="auto" w:fill="F1F1F1"/>
          </w:tcPr>
          <w:p w14:paraId="7E74C54D" w14:textId="77777777" w:rsidR="00711A31" w:rsidRDefault="003C6F2A">
            <w:pPr>
              <w:pStyle w:val="TableParagraph"/>
              <w:rPr>
                <w:i/>
                <w:sz w:val="20"/>
              </w:rPr>
            </w:pPr>
            <w:r>
              <w:rPr>
                <w:sz w:val="20"/>
              </w:rPr>
              <w:t>Postal Address</w:t>
            </w:r>
            <w:r>
              <w:rPr>
                <w:i/>
                <w:sz w:val="20"/>
              </w:rPr>
              <w:t>:</w:t>
            </w:r>
          </w:p>
          <w:p w14:paraId="7E74C54E" w14:textId="77777777" w:rsidR="00711A31" w:rsidRDefault="003C6F2A">
            <w:pPr>
              <w:pStyle w:val="TableParagraph"/>
              <w:spacing w:before="144"/>
              <w:rPr>
                <w:i/>
                <w:sz w:val="20"/>
              </w:rPr>
            </w:pPr>
            <w:r>
              <w:rPr>
                <w:i/>
                <w:sz w:val="20"/>
              </w:rPr>
              <w:t>(If different from Address for Service)</w:t>
            </w:r>
          </w:p>
        </w:tc>
        <w:tc>
          <w:tcPr>
            <w:tcW w:w="6663" w:type="dxa"/>
            <w:gridSpan w:val="2"/>
          </w:tcPr>
          <w:p w14:paraId="7E74C54F" w14:textId="77777777" w:rsidR="00711A31" w:rsidRDefault="00711A31"/>
        </w:tc>
      </w:tr>
      <w:tr w:rsidR="00711A31" w14:paraId="7E74C553" w14:textId="77777777">
        <w:trPr>
          <w:trHeight w:hRule="exact" w:val="382"/>
        </w:trPr>
        <w:tc>
          <w:tcPr>
            <w:tcW w:w="4112" w:type="dxa"/>
            <w:gridSpan w:val="3"/>
            <w:vMerge/>
            <w:shd w:val="clear" w:color="auto" w:fill="F1F1F1"/>
          </w:tcPr>
          <w:p w14:paraId="7E74C551" w14:textId="77777777" w:rsidR="00711A31" w:rsidRDefault="00711A31"/>
        </w:tc>
        <w:tc>
          <w:tcPr>
            <w:tcW w:w="6663" w:type="dxa"/>
            <w:gridSpan w:val="2"/>
          </w:tcPr>
          <w:p w14:paraId="7E74C552" w14:textId="77777777" w:rsidR="00711A31" w:rsidRDefault="00711A31"/>
        </w:tc>
      </w:tr>
      <w:tr w:rsidR="00711A31" w14:paraId="7E74C556" w14:textId="77777777">
        <w:trPr>
          <w:trHeight w:hRule="exact" w:val="384"/>
        </w:trPr>
        <w:tc>
          <w:tcPr>
            <w:tcW w:w="4112" w:type="dxa"/>
            <w:gridSpan w:val="3"/>
            <w:vMerge/>
            <w:shd w:val="clear" w:color="auto" w:fill="F1F1F1"/>
          </w:tcPr>
          <w:p w14:paraId="7E74C554" w14:textId="77777777" w:rsidR="00711A31" w:rsidRDefault="00711A31"/>
        </w:tc>
        <w:tc>
          <w:tcPr>
            <w:tcW w:w="6663" w:type="dxa"/>
            <w:gridSpan w:val="2"/>
          </w:tcPr>
          <w:p w14:paraId="7E74C555" w14:textId="77777777" w:rsidR="00711A31" w:rsidRDefault="00711A31"/>
        </w:tc>
      </w:tr>
      <w:tr w:rsidR="00711A31" w14:paraId="7E74C559" w14:textId="77777777">
        <w:trPr>
          <w:trHeight w:hRule="exact" w:val="383"/>
        </w:trPr>
        <w:tc>
          <w:tcPr>
            <w:tcW w:w="4112" w:type="dxa"/>
            <w:gridSpan w:val="3"/>
            <w:vMerge/>
            <w:shd w:val="clear" w:color="auto" w:fill="F1F1F1"/>
          </w:tcPr>
          <w:p w14:paraId="7E74C557" w14:textId="77777777" w:rsidR="00711A31" w:rsidRDefault="00711A31"/>
        </w:tc>
        <w:tc>
          <w:tcPr>
            <w:tcW w:w="6663" w:type="dxa"/>
            <w:gridSpan w:val="2"/>
          </w:tcPr>
          <w:p w14:paraId="7E74C558" w14:textId="77777777" w:rsidR="00711A31" w:rsidRDefault="00711A31"/>
        </w:tc>
      </w:tr>
      <w:tr w:rsidR="00711A31" w14:paraId="7E74C55B" w14:textId="77777777">
        <w:trPr>
          <w:trHeight w:hRule="exact" w:val="383"/>
        </w:trPr>
        <w:tc>
          <w:tcPr>
            <w:tcW w:w="10776" w:type="dxa"/>
            <w:gridSpan w:val="5"/>
            <w:shd w:val="clear" w:color="auto" w:fill="F1F1F1"/>
          </w:tcPr>
          <w:p w14:paraId="7E74C55A" w14:textId="77777777" w:rsidR="00711A31" w:rsidRDefault="003C6F2A">
            <w:pPr>
              <w:pStyle w:val="TableParagraph"/>
              <w:tabs>
                <w:tab w:val="left" w:pos="527"/>
              </w:tabs>
              <w:spacing w:before="61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  <w:t>Person who can be contacted for further information concerning this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application:</w:t>
            </w:r>
          </w:p>
        </w:tc>
      </w:tr>
      <w:tr w:rsidR="00711A31" w14:paraId="7E74C55E" w14:textId="77777777">
        <w:trPr>
          <w:trHeight w:hRule="exact" w:val="384"/>
        </w:trPr>
        <w:tc>
          <w:tcPr>
            <w:tcW w:w="4112" w:type="dxa"/>
            <w:gridSpan w:val="3"/>
            <w:shd w:val="clear" w:color="auto" w:fill="F1F1F1"/>
          </w:tcPr>
          <w:p w14:paraId="7E74C55C" w14:textId="77777777" w:rsidR="00711A31" w:rsidRDefault="003C6F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6663" w:type="dxa"/>
            <w:gridSpan w:val="2"/>
          </w:tcPr>
          <w:p w14:paraId="7E74C55D" w14:textId="77777777" w:rsidR="00711A31" w:rsidRDefault="00711A31"/>
        </w:tc>
      </w:tr>
      <w:tr w:rsidR="00711A31" w14:paraId="7E74C561" w14:textId="77777777">
        <w:trPr>
          <w:trHeight w:hRule="exact" w:val="382"/>
        </w:trPr>
        <w:tc>
          <w:tcPr>
            <w:tcW w:w="4112" w:type="dxa"/>
            <w:gridSpan w:val="3"/>
            <w:shd w:val="clear" w:color="auto" w:fill="F1F1F1"/>
          </w:tcPr>
          <w:p w14:paraId="7E74C55F" w14:textId="77777777" w:rsidR="00711A31" w:rsidRDefault="003C6F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  <w:tc>
          <w:tcPr>
            <w:tcW w:w="6663" w:type="dxa"/>
            <w:gridSpan w:val="2"/>
          </w:tcPr>
          <w:p w14:paraId="7E74C560" w14:textId="77777777" w:rsidR="00711A31" w:rsidRDefault="00711A31"/>
        </w:tc>
      </w:tr>
      <w:tr w:rsidR="00711A31" w14:paraId="7E74C566" w14:textId="77777777">
        <w:trPr>
          <w:trHeight w:hRule="exact" w:val="384"/>
        </w:trPr>
        <w:tc>
          <w:tcPr>
            <w:tcW w:w="566" w:type="dxa"/>
            <w:shd w:val="clear" w:color="auto" w:fill="F1F1F1"/>
          </w:tcPr>
          <w:p w14:paraId="7E74C562" w14:textId="77777777" w:rsidR="00711A31" w:rsidRDefault="003C6F2A">
            <w:pPr>
              <w:pStyle w:val="TableParagraph"/>
              <w:ind w:left="83" w:right="100"/>
              <w:jc w:val="center"/>
              <w:rPr>
                <w:sz w:val="20"/>
              </w:rPr>
            </w:pPr>
            <w:r>
              <w:rPr>
                <w:sz w:val="20"/>
              </w:rPr>
              <w:t>Tel:</w:t>
            </w:r>
          </w:p>
        </w:tc>
        <w:tc>
          <w:tcPr>
            <w:tcW w:w="2554" w:type="dxa"/>
          </w:tcPr>
          <w:p w14:paraId="7E74C563" w14:textId="77777777" w:rsidR="00711A31" w:rsidRDefault="00711A31"/>
        </w:tc>
        <w:tc>
          <w:tcPr>
            <w:tcW w:w="992" w:type="dxa"/>
            <w:shd w:val="clear" w:color="auto" w:fill="F1F1F1"/>
          </w:tcPr>
          <w:p w14:paraId="7E74C564" w14:textId="77777777" w:rsidR="00711A31" w:rsidRDefault="003C6F2A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6663" w:type="dxa"/>
            <w:gridSpan w:val="2"/>
          </w:tcPr>
          <w:p w14:paraId="7E74C565" w14:textId="77777777" w:rsidR="00711A31" w:rsidRDefault="00711A31"/>
        </w:tc>
      </w:tr>
    </w:tbl>
    <w:p w14:paraId="7E74C567" w14:textId="77777777" w:rsidR="00711A31" w:rsidRDefault="00711A31">
      <w:pPr>
        <w:spacing w:before="4"/>
        <w:rPr>
          <w:b/>
          <w:sz w:val="31"/>
        </w:rPr>
      </w:pPr>
    </w:p>
    <w:p w14:paraId="7E74C568" w14:textId="77777777" w:rsidR="00711A31" w:rsidRDefault="003C6F2A">
      <w:pPr>
        <w:pStyle w:val="BodyText"/>
        <w:tabs>
          <w:tab w:val="left" w:pos="1808"/>
        </w:tabs>
        <w:spacing w:before="0"/>
        <w:ind w:left="106"/>
      </w:pPr>
      <w:r>
        <w:t>Section</w:t>
      </w:r>
      <w:r>
        <w:rPr>
          <w:spacing w:val="-1"/>
        </w:rPr>
        <w:t xml:space="preserve"> </w:t>
      </w:r>
      <w:r>
        <w:t>B:</w:t>
      </w:r>
      <w:r>
        <w:tab/>
        <w:t>Application</w:t>
      </w:r>
      <w:r>
        <w:rPr>
          <w:spacing w:val="-2"/>
        </w:rPr>
        <w:t xml:space="preserve"> </w:t>
      </w:r>
      <w:r>
        <w:t>Details</w:t>
      </w:r>
    </w:p>
    <w:p w14:paraId="7E74C569" w14:textId="77777777" w:rsidR="00711A31" w:rsidRDefault="00711A31">
      <w:pPr>
        <w:spacing w:before="4" w:after="1"/>
        <w:rPr>
          <w:b/>
          <w:sz w:val="1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7372"/>
      </w:tblGrid>
      <w:tr w:rsidR="00711A31" w14:paraId="7E74C56B" w14:textId="77777777">
        <w:trPr>
          <w:trHeight w:hRule="exact" w:val="360"/>
        </w:trPr>
        <w:tc>
          <w:tcPr>
            <w:tcW w:w="10776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E74C56A" w14:textId="77777777" w:rsidR="00711A31" w:rsidRDefault="003C6F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a. Material, part, process, or appliance to which alternate specification or deviation is to apply:</w:t>
            </w:r>
          </w:p>
        </w:tc>
      </w:tr>
      <w:tr w:rsidR="00711A31" w14:paraId="7E74C56E" w14:textId="77777777">
        <w:trPr>
          <w:trHeight w:hRule="exact" w:val="362"/>
        </w:trPr>
        <w:tc>
          <w:tcPr>
            <w:tcW w:w="3404" w:type="dxa"/>
            <w:tcBorders>
              <w:top w:val="nil"/>
            </w:tcBorders>
            <w:shd w:val="clear" w:color="auto" w:fill="F1F1F1"/>
          </w:tcPr>
          <w:p w14:paraId="7E74C56C" w14:textId="77777777" w:rsidR="00711A31" w:rsidRDefault="003C6F2A">
            <w:pPr>
              <w:pStyle w:val="TableParagraph"/>
              <w:spacing w:before="64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Designation:</w:t>
            </w: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</w:tcPr>
          <w:p w14:paraId="7E74C56D" w14:textId="77777777" w:rsidR="00711A31" w:rsidRDefault="00711A31"/>
        </w:tc>
      </w:tr>
      <w:tr w:rsidR="00711A31" w14:paraId="7E74C570" w14:textId="77777777">
        <w:trPr>
          <w:trHeight w:hRule="exact" w:val="363"/>
        </w:trPr>
        <w:tc>
          <w:tcPr>
            <w:tcW w:w="1077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7E74C56F" w14:textId="77777777" w:rsidR="00711A31" w:rsidRDefault="003C6F2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b. Existing Specification from which an alternate specification or deviation is requested (if applicable):</w:t>
            </w:r>
          </w:p>
        </w:tc>
      </w:tr>
      <w:tr w:rsidR="00711A31" w14:paraId="7E74C574" w14:textId="77777777">
        <w:trPr>
          <w:trHeight w:hRule="exact" w:val="1078"/>
        </w:trPr>
        <w:tc>
          <w:tcPr>
            <w:tcW w:w="3404" w:type="dxa"/>
            <w:tcBorders>
              <w:top w:val="nil"/>
              <w:bottom w:val="nil"/>
            </w:tcBorders>
            <w:shd w:val="clear" w:color="auto" w:fill="F1F1F1"/>
          </w:tcPr>
          <w:p w14:paraId="7E74C571" w14:textId="77777777" w:rsidR="00711A31" w:rsidRDefault="003C6F2A">
            <w:pPr>
              <w:pStyle w:val="TableParagraph"/>
              <w:spacing w:before="6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Description:</w:t>
            </w:r>
          </w:p>
          <w:p w14:paraId="7E74C572" w14:textId="77777777" w:rsidR="00711A31" w:rsidRDefault="003C6F2A">
            <w:pPr>
              <w:pStyle w:val="TableParagraph"/>
              <w:spacing w:before="121"/>
              <w:ind w:left="645" w:right="97" w:hanging="24"/>
              <w:jc w:val="right"/>
              <w:rPr>
                <w:sz w:val="20"/>
              </w:rPr>
            </w:pPr>
            <w:r>
              <w:rPr>
                <w:sz w:val="16"/>
              </w:rPr>
              <w:t xml:space="preserve">(include approving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 e.g. a national airworthiness authority or standards development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371" w:type="dxa"/>
          </w:tcPr>
          <w:p w14:paraId="7E74C573" w14:textId="77777777" w:rsidR="00711A31" w:rsidRDefault="00711A31"/>
        </w:tc>
      </w:tr>
      <w:tr w:rsidR="00711A31" w14:paraId="7E74C577" w14:textId="77777777">
        <w:trPr>
          <w:trHeight w:hRule="exact" w:val="360"/>
        </w:trPr>
        <w:tc>
          <w:tcPr>
            <w:tcW w:w="3404" w:type="dxa"/>
            <w:tcBorders>
              <w:top w:val="nil"/>
            </w:tcBorders>
            <w:shd w:val="clear" w:color="auto" w:fill="F1F1F1"/>
          </w:tcPr>
          <w:p w14:paraId="7E74C575" w14:textId="77777777" w:rsidR="00711A31" w:rsidRDefault="003C6F2A">
            <w:pPr>
              <w:pStyle w:val="TableParagraph"/>
              <w:spacing w:before="64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Rule Reference (if applicable):</w:t>
            </w:r>
          </w:p>
        </w:tc>
        <w:tc>
          <w:tcPr>
            <w:tcW w:w="7371" w:type="dxa"/>
          </w:tcPr>
          <w:p w14:paraId="7E74C576" w14:textId="77777777" w:rsidR="00711A31" w:rsidRDefault="00711A31"/>
        </w:tc>
      </w:tr>
      <w:tr w:rsidR="00711A31" w14:paraId="7E74C579" w14:textId="77777777">
        <w:trPr>
          <w:trHeight w:hRule="exact" w:val="360"/>
        </w:trPr>
        <w:tc>
          <w:tcPr>
            <w:tcW w:w="10776" w:type="dxa"/>
            <w:gridSpan w:val="2"/>
            <w:tcBorders>
              <w:bottom w:val="nil"/>
            </w:tcBorders>
            <w:shd w:val="clear" w:color="auto" w:fill="F1F1F1"/>
          </w:tcPr>
          <w:p w14:paraId="7E74C578" w14:textId="77777777" w:rsidR="00711A31" w:rsidRDefault="003C6F2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c. Proposed alternate specification or deviation:</w:t>
            </w:r>
          </w:p>
        </w:tc>
      </w:tr>
      <w:tr w:rsidR="00711A31" w14:paraId="7E74C57D" w14:textId="77777777">
        <w:trPr>
          <w:trHeight w:hRule="exact" w:val="1078"/>
        </w:trPr>
        <w:tc>
          <w:tcPr>
            <w:tcW w:w="3404" w:type="dxa"/>
            <w:tcBorders>
              <w:top w:val="nil"/>
            </w:tcBorders>
            <w:shd w:val="clear" w:color="auto" w:fill="F1F1F1"/>
          </w:tcPr>
          <w:p w14:paraId="7E74C57A" w14:textId="77777777" w:rsidR="00711A31" w:rsidRDefault="003C6F2A">
            <w:pPr>
              <w:pStyle w:val="TableParagraph"/>
              <w:spacing w:before="6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Description:</w:t>
            </w:r>
          </w:p>
          <w:p w14:paraId="6E2CE049" w14:textId="77777777" w:rsidR="00711A31" w:rsidRDefault="003C6F2A">
            <w:pPr>
              <w:pStyle w:val="TableParagraph"/>
              <w:spacing w:before="121"/>
              <w:ind w:left="645" w:right="97" w:hanging="24"/>
              <w:jc w:val="right"/>
              <w:rPr>
                <w:sz w:val="16"/>
              </w:rPr>
            </w:pPr>
            <w:r>
              <w:rPr>
                <w:sz w:val="16"/>
              </w:rPr>
              <w:t xml:space="preserve">(include approving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16"/>
              </w:rPr>
              <w:t xml:space="preserve"> e.g. a national airworthiness authority or standards development </w:t>
            </w:r>
            <w:proofErr w:type="spellStart"/>
            <w:r>
              <w:rPr>
                <w:sz w:val="16"/>
              </w:rPr>
              <w:t>organisation</w:t>
            </w:r>
            <w:proofErr w:type="spellEnd"/>
            <w:r>
              <w:rPr>
                <w:sz w:val="20"/>
              </w:rPr>
              <w:t>)</w:t>
            </w:r>
          </w:p>
          <w:p w14:paraId="7E74C57B" w14:textId="77777777" w:rsidR="00CF2E1E" w:rsidRPr="00CF2E1E" w:rsidRDefault="00CF2E1E" w:rsidP="00CF2E1E"/>
        </w:tc>
        <w:tc>
          <w:tcPr>
            <w:tcW w:w="7371" w:type="dxa"/>
          </w:tcPr>
          <w:p w14:paraId="292189AE" w14:textId="77777777" w:rsidR="00711A31" w:rsidRDefault="00711A31"/>
          <w:p w14:paraId="013F8C67" w14:textId="77777777" w:rsidR="00B320A4" w:rsidRPr="00B320A4" w:rsidRDefault="00B320A4" w:rsidP="00B320A4"/>
          <w:p w14:paraId="7A302ECF" w14:textId="77777777" w:rsidR="00B320A4" w:rsidRPr="00B320A4" w:rsidRDefault="00B320A4" w:rsidP="00B320A4"/>
          <w:p w14:paraId="57F560E7" w14:textId="77777777" w:rsidR="00B320A4" w:rsidRPr="00B320A4" w:rsidRDefault="00B320A4" w:rsidP="00B320A4"/>
          <w:p w14:paraId="6171BE6D" w14:textId="77777777" w:rsidR="00B320A4" w:rsidRPr="00B320A4" w:rsidRDefault="00B320A4" w:rsidP="00B320A4"/>
          <w:p w14:paraId="4B4B6D4A" w14:textId="77777777" w:rsidR="00B320A4" w:rsidRDefault="003271CC" w:rsidP="00CF4773">
            <w:pPr>
              <w:tabs>
                <w:tab w:val="left" w:pos="5177"/>
                <w:tab w:val="left" w:pos="6584"/>
              </w:tabs>
            </w:pPr>
            <w:r>
              <w:tab/>
            </w:r>
            <w:r w:rsidR="00CF4773">
              <w:tab/>
            </w:r>
          </w:p>
          <w:p w14:paraId="7E74C57C" w14:textId="2FD8A2F9" w:rsidR="006B4888" w:rsidRPr="006B4888" w:rsidRDefault="006B4888" w:rsidP="006B4888">
            <w:pPr>
              <w:tabs>
                <w:tab w:val="left" w:pos="6396"/>
              </w:tabs>
            </w:pPr>
            <w:r>
              <w:tab/>
            </w:r>
          </w:p>
        </w:tc>
      </w:tr>
    </w:tbl>
    <w:p w14:paraId="7E74C57E" w14:textId="77777777" w:rsidR="00711A31" w:rsidRDefault="00711A31">
      <w:pPr>
        <w:sectPr w:rsidR="00711A31">
          <w:footerReference w:type="default" r:id="rId9"/>
          <w:type w:val="continuous"/>
          <w:pgSz w:w="11910" w:h="16850"/>
          <w:pgMar w:top="620" w:right="320" w:bottom="840" w:left="460" w:header="720" w:footer="650" w:gutter="0"/>
          <w:pgNumType w:start="1"/>
          <w:cols w:space="720"/>
        </w:sectPr>
      </w:pPr>
    </w:p>
    <w:p w14:paraId="7E74C57F" w14:textId="77777777" w:rsidR="00711A31" w:rsidRDefault="003C6F2A">
      <w:pPr>
        <w:pStyle w:val="BodyText"/>
        <w:tabs>
          <w:tab w:val="left" w:pos="1808"/>
        </w:tabs>
        <w:spacing w:before="69"/>
        <w:ind w:left="106"/>
      </w:pPr>
      <w:r>
        <w:lastRenderedPageBreak/>
        <w:t>Section</w:t>
      </w:r>
      <w:r>
        <w:rPr>
          <w:spacing w:val="-1"/>
        </w:rPr>
        <w:t xml:space="preserve"> </w:t>
      </w:r>
      <w:r>
        <w:t>C:</w:t>
      </w:r>
      <w:r>
        <w:tab/>
        <w:t>Supply of Data</w:t>
      </w:r>
    </w:p>
    <w:p w14:paraId="7E74C580" w14:textId="77777777" w:rsidR="00711A31" w:rsidRDefault="00711A31">
      <w:pPr>
        <w:spacing w:before="4"/>
        <w:rPr>
          <w:b/>
          <w:sz w:val="10"/>
        </w:rPr>
      </w:pPr>
    </w:p>
    <w:tbl>
      <w:tblPr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0039"/>
      </w:tblGrid>
      <w:tr w:rsidR="00711A31" w14:paraId="7E74C582" w14:textId="77777777">
        <w:trPr>
          <w:trHeight w:hRule="exact" w:val="361"/>
        </w:trPr>
        <w:tc>
          <w:tcPr>
            <w:tcW w:w="10776" w:type="dxa"/>
            <w:gridSpan w:val="2"/>
            <w:tcBorders>
              <w:bottom w:val="nil"/>
            </w:tcBorders>
            <w:shd w:val="clear" w:color="auto" w:fill="F1F1F1"/>
          </w:tcPr>
          <w:p w14:paraId="7E74C581" w14:textId="77777777" w:rsidR="00711A31" w:rsidRDefault="003C6F2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The following listed data is enclosed to satisfy the requirements of CAR Part 21.509 and 21.511(a)(3) and (4):</w:t>
            </w:r>
          </w:p>
        </w:tc>
      </w:tr>
      <w:tr w:rsidR="00711A31" w14:paraId="7E74C585" w14:textId="77777777">
        <w:trPr>
          <w:trHeight w:hRule="exact" w:val="839"/>
        </w:trPr>
        <w:tc>
          <w:tcPr>
            <w:tcW w:w="107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7E74C583" w14:textId="77777777" w:rsidR="00711A31" w:rsidRDefault="003C6F2A">
            <w:pPr>
              <w:pStyle w:val="TableParagraph"/>
              <w:tabs>
                <w:tab w:val="left" w:pos="706"/>
              </w:tabs>
              <w:spacing w:before="56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Supporting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documentation:</w:t>
            </w:r>
          </w:p>
          <w:p w14:paraId="7E74C584" w14:textId="77777777" w:rsidR="00711A31" w:rsidRDefault="003C6F2A">
            <w:pPr>
              <w:pStyle w:val="TableParagraph"/>
              <w:spacing w:before="121"/>
              <w:ind w:left="706" w:right="413" w:firstLine="21"/>
              <w:rPr>
                <w:sz w:val="16"/>
              </w:rPr>
            </w:pPr>
            <w:r>
              <w:rPr>
                <w:sz w:val="16"/>
              </w:rPr>
              <w:t>The documentation supplied should consist of a copy of (or link to) the proposed alternate specification and deviation (if applicable) as a minimum. Provide an explanation as to why it is suitable for the applicable product, component or appliance.</w:t>
            </w:r>
          </w:p>
        </w:tc>
      </w:tr>
      <w:tr w:rsidR="00711A31" w14:paraId="7E74C588" w14:textId="77777777">
        <w:trPr>
          <w:trHeight w:hRule="exact" w:val="710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74C586" w14:textId="77777777" w:rsidR="00711A31" w:rsidRDefault="00711A31"/>
        </w:tc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C587" w14:textId="77777777" w:rsidR="00711A31" w:rsidRDefault="00711A31"/>
        </w:tc>
      </w:tr>
      <w:tr w:rsidR="00711A31" w14:paraId="7E74C58B" w14:textId="77777777">
        <w:trPr>
          <w:trHeight w:hRule="exact" w:val="1450"/>
        </w:trPr>
        <w:tc>
          <w:tcPr>
            <w:tcW w:w="10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7E74C589" w14:textId="77777777" w:rsidR="00711A31" w:rsidRDefault="003C6F2A">
            <w:pPr>
              <w:pStyle w:val="TableParagraph"/>
              <w:tabs>
                <w:tab w:val="left" w:pos="706"/>
              </w:tabs>
              <w:ind w:left="706" w:right="332" w:hanging="567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Evidence that the specification (or standard) from which a deviation is requested is compensated by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factors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design features that provide an equivalent minimum performance standard, and an acceptable level of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safety:</w:t>
            </w:r>
          </w:p>
          <w:p w14:paraId="7E74C58A" w14:textId="77777777" w:rsidR="00711A31" w:rsidRDefault="003C6F2A">
            <w:pPr>
              <w:pStyle w:val="TableParagraph"/>
              <w:spacing w:before="121"/>
              <w:ind w:left="706" w:right="265" w:firstLine="21"/>
              <w:rPr>
                <w:sz w:val="16"/>
              </w:rPr>
            </w:pPr>
            <w:r>
              <w:rPr>
                <w:sz w:val="16"/>
              </w:rPr>
              <w:t>The evidence required may consist of an explanation of why existing specifications are not suitable, analysis of the differences between a similar accepted specification and the proposed specification, analysis to ensure that the proposal does not conflict with New Zealand Civil Aviation Rules and/or a justification to how the proposed specification or deviation offers an equivalent level of safety to existing accepted specifications.</w:t>
            </w:r>
          </w:p>
        </w:tc>
      </w:tr>
      <w:tr w:rsidR="00711A31" w14:paraId="7E74C58E" w14:textId="77777777">
        <w:trPr>
          <w:trHeight w:hRule="exact" w:val="1064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74C58C" w14:textId="77777777" w:rsidR="00711A31" w:rsidRDefault="00711A31"/>
        </w:tc>
        <w:tc>
          <w:tcPr>
            <w:tcW w:w="10038" w:type="dxa"/>
            <w:tcBorders>
              <w:left w:val="single" w:sz="4" w:space="0" w:color="000000"/>
              <w:bottom w:val="single" w:sz="4" w:space="0" w:color="000000"/>
            </w:tcBorders>
          </w:tcPr>
          <w:p w14:paraId="7E74C58D" w14:textId="77777777" w:rsidR="00711A31" w:rsidRDefault="00711A31"/>
        </w:tc>
      </w:tr>
    </w:tbl>
    <w:p w14:paraId="7E74C58F" w14:textId="77777777" w:rsidR="00711A31" w:rsidRDefault="00711A31">
      <w:pPr>
        <w:spacing w:before="4"/>
        <w:rPr>
          <w:b/>
          <w:sz w:val="31"/>
        </w:rPr>
      </w:pPr>
    </w:p>
    <w:p w14:paraId="7E74C590" w14:textId="77777777" w:rsidR="00711A31" w:rsidRDefault="003C6F2A">
      <w:pPr>
        <w:pStyle w:val="BodyText"/>
        <w:tabs>
          <w:tab w:val="left" w:pos="1808"/>
        </w:tabs>
        <w:spacing w:before="0"/>
        <w:ind w:left="106"/>
      </w:pPr>
      <w:r>
        <w:t>Section E:</w:t>
      </w:r>
      <w:r>
        <w:tab/>
        <w:t>Applicant</w:t>
      </w:r>
      <w:r>
        <w:rPr>
          <w:spacing w:val="-5"/>
        </w:rPr>
        <w:t xml:space="preserve"> </w:t>
      </w:r>
      <w:r>
        <w:t>Declaration</w:t>
      </w:r>
    </w:p>
    <w:p w14:paraId="7E74C591" w14:textId="77777777" w:rsidR="00711A31" w:rsidRDefault="00711A31">
      <w:pPr>
        <w:spacing w:before="4" w:after="1"/>
        <w:rPr>
          <w:b/>
          <w:sz w:val="1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3800"/>
        <w:gridCol w:w="992"/>
        <w:gridCol w:w="568"/>
        <w:gridCol w:w="709"/>
        <w:gridCol w:w="2977"/>
      </w:tblGrid>
      <w:tr w:rsidR="00711A31" w14:paraId="7E74C595" w14:textId="77777777">
        <w:trPr>
          <w:trHeight w:hRule="exact" w:val="1481"/>
        </w:trPr>
        <w:tc>
          <w:tcPr>
            <w:tcW w:w="10776" w:type="dxa"/>
            <w:gridSpan w:val="6"/>
            <w:shd w:val="clear" w:color="auto" w:fill="F1F1F1"/>
          </w:tcPr>
          <w:p w14:paraId="7E74C592" w14:textId="77777777" w:rsidR="00711A31" w:rsidRDefault="003C6F2A">
            <w:pPr>
              <w:pStyle w:val="TableParagraph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  <w:t>Declaration:</w:t>
            </w:r>
          </w:p>
          <w:p w14:paraId="7E74C593" w14:textId="77777777" w:rsidR="00711A31" w:rsidRDefault="003C6F2A">
            <w:pPr>
              <w:pStyle w:val="TableParagraph"/>
              <w:spacing w:before="123"/>
              <w:ind w:right="413"/>
              <w:rPr>
                <w:sz w:val="20"/>
              </w:rPr>
            </w:pPr>
            <w:r>
              <w:rPr>
                <w:sz w:val="20"/>
              </w:rPr>
              <w:t xml:space="preserve">I declare that to the best of my knowledge and belief the statements </w:t>
            </w:r>
            <w:proofErr w:type="gramStart"/>
            <w:r>
              <w:rPr>
                <w:sz w:val="20"/>
              </w:rPr>
              <w:t>made</w:t>
            </w:r>
            <w:proofErr w:type="gramEnd"/>
            <w:r>
              <w:rPr>
                <w:sz w:val="20"/>
              </w:rPr>
              <w:t xml:space="preserve"> and the information supplied in this application and the attachments are complete and correct.</w:t>
            </w:r>
          </w:p>
          <w:p w14:paraId="7E74C594" w14:textId="77777777" w:rsidR="00711A31" w:rsidRDefault="003C6F2A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I am signing this application on behalf of the </w:t>
            </w:r>
            <w:proofErr w:type="gramStart"/>
            <w:r>
              <w:rPr>
                <w:sz w:val="20"/>
              </w:rPr>
              <w:t>applicant</w:t>
            </w:r>
            <w:proofErr w:type="gramEnd"/>
            <w:r>
              <w:rPr>
                <w:sz w:val="20"/>
              </w:rPr>
              <w:t xml:space="preserve"> and I hold the necessary authority for me to sign on behalf of the applicant.</w:t>
            </w:r>
          </w:p>
        </w:tc>
      </w:tr>
      <w:tr w:rsidR="00711A31" w14:paraId="7E74C59C" w14:textId="77777777">
        <w:trPr>
          <w:trHeight w:hRule="exact" w:val="523"/>
        </w:trPr>
        <w:tc>
          <w:tcPr>
            <w:tcW w:w="1731" w:type="dxa"/>
            <w:shd w:val="clear" w:color="auto" w:fill="F1F1F1"/>
          </w:tcPr>
          <w:p w14:paraId="7E74C596" w14:textId="77777777" w:rsidR="00711A31" w:rsidRDefault="003C6F2A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Full name</w:t>
            </w:r>
          </w:p>
        </w:tc>
        <w:tc>
          <w:tcPr>
            <w:tcW w:w="3800" w:type="dxa"/>
          </w:tcPr>
          <w:p w14:paraId="7E74C597" w14:textId="77777777" w:rsidR="00711A31" w:rsidRDefault="00711A31"/>
        </w:tc>
        <w:tc>
          <w:tcPr>
            <w:tcW w:w="992" w:type="dxa"/>
            <w:shd w:val="clear" w:color="auto" w:fill="F1F1F1"/>
          </w:tcPr>
          <w:p w14:paraId="7E74C598" w14:textId="77777777" w:rsidR="00711A31" w:rsidRDefault="003C6F2A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568" w:type="dxa"/>
            <w:tcBorders>
              <w:right w:val="nil"/>
            </w:tcBorders>
          </w:tcPr>
          <w:p w14:paraId="7E74C599" w14:textId="77777777" w:rsidR="00711A31" w:rsidRDefault="00711A31"/>
        </w:tc>
        <w:tc>
          <w:tcPr>
            <w:tcW w:w="709" w:type="dxa"/>
            <w:tcBorders>
              <w:left w:val="nil"/>
              <w:right w:val="nil"/>
            </w:tcBorders>
          </w:tcPr>
          <w:p w14:paraId="7E74C59A" w14:textId="77777777" w:rsidR="00711A31" w:rsidRDefault="00711A31"/>
        </w:tc>
        <w:tc>
          <w:tcPr>
            <w:tcW w:w="2977" w:type="dxa"/>
            <w:tcBorders>
              <w:left w:val="nil"/>
            </w:tcBorders>
          </w:tcPr>
          <w:p w14:paraId="7E74C59B" w14:textId="77777777" w:rsidR="00711A31" w:rsidRDefault="00711A31"/>
        </w:tc>
      </w:tr>
      <w:tr w:rsidR="00711A31" w14:paraId="7E74C5A3" w14:textId="77777777">
        <w:trPr>
          <w:trHeight w:hRule="exact" w:val="876"/>
        </w:trPr>
        <w:tc>
          <w:tcPr>
            <w:tcW w:w="1731" w:type="dxa"/>
            <w:shd w:val="clear" w:color="auto" w:fill="F1F1F1"/>
          </w:tcPr>
          <w:p w14:paraId="7E74C59D" w14:textId="77777777" w:rsidR="00711A31" w:rsidRDefault="003C6F2A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3800" w:type="dxa"/>
            <w:tcBorders>
              <w:right w:val="nil"/>
            </w:tcBorders>
          </w:tcPr>
          <w:p w14:paraId="7E74C59E" w14:textId="77777777" w:rsidR="00711A31" w:rsidRDefault="00711A31"/>
        </w:tc>
        <w:tc>
          <w:tcPr>
            <w:tcW w:w="992" w:type="dxa"/>
            <w:tcBorders>
              <w:left w:val="nil"/>
              <w:right w:val="nil"/>
            </w:tcBorders>
          </w:tcPr>
          <w:p w14:paraId="7E74C59F" w14:textId="77777777" w:rsidR="00711A31" w:rsidRDefault="00711A31"/>
        </w:tc>
        <w:tc>
          <w:tcPr>
            <w:tcW w:w="568" w:type="dxa"/>
            <w:tcBorders>
              <w:left w:val="nil"/>
            </w:tcBorders>
          </w:tcPr>
          <w:p w14:paraId="7E74C5A0" w14:textId="77777777" w:rsidR="00711A31" w:rsidRDefault="00711A31"/>
        </w:tc>
        <w:tc>
          <w:tcPr>
            <w:tcW w:w="709" w:type="dxa"/>
            <w:shd w:val="clear" w:color="auto" w:fill="F1F1F1"/>
          </w:tcPr>
          <w:p w14:paraId="7E74C5A1" w14:textId="77777777" w:rsidR="00711A31" w:rsidRDefault="003C6F2A">
            <w:pPr>
              <w:pStyle w:val="TableParagraph"/>
              <w:spacing w:before="79"/>
              <w:ind w:left="10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977" w:type="dxa"/>
          </w:tcPr>
          <w:p w14:paraId="7E74C5A2" w14:textId="77777777" w:rsidR="00711A31" w:rsidRDefault="00711A31"/>
        </w:tc>
      </w:tr>
      <w:tr w:rsidR="00711A31" w14:paraId="7E74C5A5" w14:textId="77777777">
        <w:trPr>
          <w:trHeight w:hRule="exact" w:val="941"/>
        </w:trPr>
        <w:tc>
          <w:tcPr>
            <w:tcW w:w="10776" w:type="dxa"/>
            <w:gridSpan w:val="6"/>
            <w:shd w:val="clear" w:color="auto" w:fill="F1F1F1"/>
          </w:tcPr>
          <w:p w14:paraId="7E74C5A4" w14:textId="1B3946AD" w:rsidR="00711A31" w:rsidRDefault="003C6F2A">
            <w:pPr>
              <w:pStyle w:val="TableParagraph"/>
              <w:spacing w:before="1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Note: The provision of false information or failure to disclose information relevant to the grant or holding of an aviation document constitutes an offence under </w:t>
            </w:r>
            <w:r w:rsidR="009141F7">
              <w:rPr>
                <w:i/>
                <w:sz w:val="20"/>
              </w:rPr>
              <w:t xml:space="preserve">sections 107 and 362, respectively, </w:t>
            </w:r>
            <w:r>
              <w:rPr>
                <w:i/>
                <w:sz w:val="20"/>
              </w:rPr>
              <w:t xml:space="preserve">of the Civil Aviation Act </w:t>
            </w:r>
            <w:r w:rsidR="009141F7">
              <w:rPr>
                <w:i/>
                <w:sz w:val="20"/>
              </w:rPr>
              <w:t>2023</w:t>
            </w:r>
            <w:r>
              <w:rPr>
                <w:i/>
                <w:sz w:val="20"/>
              </w:rPr>
              <w:t xml:space="preserve"> and is subject, in the case of a person other than an individual, to a maximum fine of $</w:t>
            </w:r>
            <w:r w:rsidR="00DA0C2F">
              <w:rPr>
                <w:i/>
                <w:sz w:val="20"/>
              </w:rPr>
              <w:t>10</w:t>
            </w:r>
            <w:r>
              <w:rPr>
                <w:i/>
                <w:sz w:val="20"/>
              </w:rPr>
              <w:t>0,000.</w:t>
            </w:r>
          </w:p>
        </w:tc>
      </w:tr>
    </w:tbl>
    <w:p w14:paraId="7E74C5A6" w14:textId="77777777" w:rsidR="003C6F2A" w:rsidRDefault="003C6F2A"/>
    <w:sectPr w:rsidR="003C6F2A">
      <w:pgSz w:w="11910" w:h="16850"/>
      <w:pgMar w:top="1140" w:right="320" w:bottom="840" w:left="460" w:header="0" w:footer="6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C5AE" w14:textId="77777777" w:rsidR="003C6F2A" w:rsidRDefault="003C6F2A">
      <w:r>
        <w:separator/>
      </w:r>
    </w:p>
  </w:endnote>
  <w:endnote w:type="continuationSeparator" w:id="0">
    <w:p w14:paraId="7E74C5B0" w14:textId="77777777" w:rsidR="003C6F2A" w:rsidRDefault="003C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C5A9" w14:textId="1C4C229D" w:rsidR="00711A31" w:rsidRDefault="00A834BC">
    <w:pPr>
      <w:pStyle w:val="BodyText"/>
      <w:spacing w:before="0" w:line="14" w:lineRule="auto"/>
      <w:rPr>
        <w:b w:val="0"/>
        <w:sz w:val="20"/>
      </w:rPr>
    </w:pPr>
    <w:r>
      <w:pict w14:anchorId="7E74C5A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3pt;margin-top:798.55pt;width:58.75pt;height:16.05pt;z-index:-9664;mso-position-horizontal-relative:page;mso-position-vertical-relative:page" filled="f" stroked="f">
          <v:textbox inset="0,0,0,0">
            <w:txbxContent>
              <w:p w14:paraId="7E74C5AC" w14:textId="77777777" w:rsidR="00711A31" w:rsidRPr="00CF2E1E" w:rsidRDefault="003C6F2A">
                <w:pPr>
                  <w:spacing w:before="10"/>
                  <w:ind w:left="20"/>
                  <w:rPr>
                    <w:i/>
                    <w:sz w:val="16"/>
                    <w:szCs w:val="16"/>
                  </w:rPr>
                </w:pPr>
                <w:r w:rsidRPr="00CF2E1E">
                  <w:rPr>
                    <w:i/>
                    <w:sz w:val="16"/>
                    <w:szCs w:val="16"/>
                  </w:rPr>
                  <w:t xml:space="preserve">Page </w:t>
                </w:r>
                <w:r w:rsidRPr="00CF2E1E">
                  <w:rPr>
                    <w:sz w:val="16"/>
                    <w:szCs w:val="16"/>
                  </w:rPr>
                  <w:fldChar w:fldCharType="begin"/>
                </w:r>
                <w:r w:rsidRPr="00CF2E1E">
                  <w:rPr>
                    <w:i/>
                    <w:sz w:val="16"/>
                    <w:szCs w:val="16"/>
                  </w:rPr>
                  <w:instrText xml:space="preserve"> PAGE </w:instrText>
                </w:r>
                <w:r w:rsidRPr="00CF2E1E">
                  <w:rPr>
                    <w:sz w:val="16"/>
                    <w:szCs w:val="16"/>
                  </w:rPr>
                  <w:fldChar w:fldCharType="separate"/>
                </w:r>
                <w:r w:rsidRPr="00CF2E1E">
                  <w:rPr>
                    <w:sz w:val="16"/>
                    <w:szCs w:val="16"/>
                  </w:rPr>
                  <w:t>1</w:t>
                </w:r>
                <w:r w:rsidRPr="00CF2E1E">
                  <w:rPr>
                    <w:sz w:val="16"/>
                    <w:szCs w:val="16"/>
                  </w:rPr>
                  <w:fldChar w:fldCharType="end"/>
                </w:r>
                <w:r w:rsidRPr="00CF2E1E">
                  <w:rPr>
                    <w:i/>
                    <w:sz w:val="16"/>
                    <w:szCs w:val="16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  <w:r>
      <w:pict w14:anchorId="7E74C5AB">
        <v:shape id="_x0000_s2049" type="#_x0000_t202" style="position:absolute;margin-left:71.6pt;margin-top:800.3pt;width:496.55pt;height:20.65pt;z-index:-9640;mso-position-horizontal-relative:page;mso-position-vertical-relative:page" filled="f" stroked="f">
          <v:textbox inset="0,0,0,0">
            <w:txbxContent>
              <w:p w14:paraId="110CB8D8" w14:textId="35EF0113" w:rsidR="00B320A4" w:rsidRPr="006B4888" w:rsidRDefault="00CF4773" w:rsidP="00B320A4">
                <w:pPr>
                  <w:spacing w:before="14" w:line="254" w:lineRule="auto"/>
                  <w:ind w:left="20" w:right="1" w:firstLine="153"/>
                  <w:jc w:val="right"/>
                  <w:rPr>
                    <w:i/>
                    <w:sz w:val="16"/>
                  </w:rPr>
                </w:pPr>
                <w:r w:rsidRPr="006B4888">
                  <w:rPr>
                    <w:i/>
                    <w:sz w:val="16"/>
                  </w:rPr>
                  <w:t>CAA</w:t>
                </w:r>
                <w:r w:rsidR="003271CC" w:rsidRPr="006B4888">
                  <w:rPr>
                    <w:i/>
                    <w:sz w:val="16"/>
                  </w:rPr>
                  <w:t>24021-11</w:t>
                </w:r>
              </w:p>
              <w:p w14:paraId="7E74C5AD" w14:textId="4B465F05" w:rsidR="00711A31" w:rsidRPr="006B4888" w:rsidRDefault="003C6F2A" w:rsidP="006F073D">
                <w:pPr>
                  <w:spacing w:before="14" w:line="254" w:lineRule="auto"/>
                  <w:ind w:left="20" w:right="1" w:firstLine="153"/>
                  <w:jc w:val="right"/>
                  <w:rPr>
                    <w:i/>
                    <w:sz w:val="16"/>
                  </w:rPr>
                </w:pPr>
                <w:r w:rsidRPr="006B4888">
                  <w:rPr>
                    <w:i/>
                    <w:sz w:val="16"/>
                  </w:rPr>
                  <w:t>Rev.</w:t>
                </w:r>
                <w:r w:rsidR="00B320A4" w:rsidRPr="006B4888">
                  <w:rPr>
                    <w:i/>
                    <w:sz w:val="16"/>
                  </w:rPr>
                  <w:t xml:space="preserve"> </w:t>
                </w:r>
                <w:r w:rsidR="006B4888">
                  <w:rPr>
                    <w:i/>
                    <w:sz w:val="16"/>
                  </w:rPr>
                  <w:t>5</w:t>
                </w:r>
                <w:r w:rsidRPr="006B4888">
                  <w:rPr>
                    <w:i/>
                    <w:sz w:val="16"/>
                  </w:rPr>
                  <w:t xml:space="preserve">: </w:t>
                </w:r>
                <w:r w:rsidR="00B320A4" w:rsidRPr="006B4888">
                  <w:rPr>
                    <w:i/>
                    <w:sz w:val="16"/>
                  </w:rPr>
                  <w:t>April 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4C5AA" w14:textId="77777777" w:rsidR="003C6F2A" w:rsidRDefault="003C6F2A">
      <w:r>
        <w:separator/>
      </w:r>
    </w:p>
  </w:footnote>
  <w:footnote w:type="continuationSeparator" w:id="0">
    <w:p w14:paraId="7E74C5AC" w14:textId="77777777" w:rsidR="003C6F2A" w:rsidRDefault="003C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B237F"/>
    <w:multiLevelType w:val="hybridMultilevel"/>
    <w:tmpl w:val="EAC41B4E"/>
    <w:lvl w:ilvl="0" w:tplc="D346E2B2">
      <w:start w:val="3"/>
      <w:numFmt w:val="decimal"/>
      <w:lvlText w:val="%1."/>
      <w:lvlJc w:val="left"/>
      <w:pPr>
        <w:ind w:left="810" w:hanging="34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80FEF78A">
      <w:numFmt w:val="bullet"/>
      <w:lvlText w:val="•"/>
      <w:lvlJc w:val="left"/>
      <w:pPr>
        <w:ind w:left="1814" w:hanging="349"/>
      </w:pPr>
      <w:rPr>
        <w:rFonts w:hint="default"/>
      </w:rPr>
    </w:lvl>
    <w:lvl w:ilvl="2" w:tplc="151AD178">
      <w:numFmt w:val="bullet"/>
      <w:lvlText w:val="•"/>
      <w:lvlJc w:val="left"/>
      <w:pPr>
        <w:ind w:left="2808" w:hanging="349"/>
      </w:pPr>
      <w:rPr>
        <w:rFonts w:hint="default"/>
      </w:rPr>
    </w:lvl>
    <w:lvl w:ilvl="3" w:tplc="9F4CA9C2">
      <w:numFmt w:val="bullet"/>
      <w:lvlText w:val="•"/>
      <w:lvlJc w:val="left"/>
      <w:pPr>
        <w:ind w:left="3802" w:hanging="349"/>
      </w:pPr>
      <w:rPr>
        <w:rFonts w:hint="default"/>
      </w:rPr>
    </w:lvl>
    <w:lvl w:ilvl="4" w:tplc="18A60338">
      <w:numFmt w:val="bullet"/>
      <w:lvlText w:val="•"/>
      <w:lvlJc w:val="left"/>
      <w:pPr>
        <w:ind w:left="4796" w:hanging="349"/>
      </w:pPr>
      <w:rPr>
        <w:rFonts w:hint="default"/>
      </w:rPr>
    </w:lvl>
    <w:lvl w:ilvl="5" w:tplc="DA6847C2">
      <w:numFmt w:val="bullet"/>
      <w:lvlText w:val="•"/>
      <w:lvlJc w:val="left"/>
      <w:pPr>
        <w:ind w:left="5790" w:hanging="349"/>
      </w:pPr>
      <w:rPr>
        <w:rFonts w:hint="default"/>
      </w:rPr>
    </w:lvl>
    <w:lvl w:ilvl="6" w:tplc="6E4AAB00">
      <w:numFmt w:val="bullet"/>
      <w:lvlText w:val="•"/>
      <w:lvlJc w:val="left"/>
      <w:pPr>
        <w:ind w:left="6784" w:hanging="349"/>
      </w:pPr>
      <w:rPr>
        <w:rFonts w:hint="default"/>
      </w:rPr>
    </w:lvl>
    <w:lvl w:ilvl="7" w:tplc="8DF8EA46">
      <w:numFmt w:val="bullet"/>
      <w:lvlText w:val="•"/>
      <w:lvlJc w:val="left"/>
      <w:pPr>
        <w:ind w:left="7778" w:hanging="349"/>
      </w:pPr>
      <w:rPr>
        <w:rFonts w:hint="default"/>
      </w:rPr>
    </w:lvl>
    <w:lvl w:ilvl="8" w:tplc="03B487B0">
      <w:numFmt w:val="bullet"/>
      <w:lvlText w:val="•"/>
      <w:lvlJc w:val="left"/>
      <w:pPr>
        <w:ind w:left="8772" w:hanging="349"/>
      </w:pPr>
      <w:rPr>
        <w:rFonts w:hint="default"/>
      </w:rPr>
    </w:lvl>
  </w:abstractNum>
  <w:abstractNum w:abstractNumId="1" w15:restartNumberingAfterBreak="0">
    <w:nsid w:val="62C86E60"/>
    <w:multiLevelType w:val="hybridMultilevel"/>
    <w:tmpl w:val="4230A2FE"/>
    <w:lvl w:ilvl="0" w:tplc="569AC1E6">
      <w:start w:val="1"/>
      <w:numFmt w:val="decimal"/>
      <w:lvlText w:val="%1."/>
      <w:lvlJc w:val="left"/>
      <w:pPr>
        <w:ind w:left="822" w:hanging="349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1CA3A0E">
      <w:numFmt w:val="bullet"/>
      <w:lvlText w:val="•"/>
      <w:lvlJc w:val="left"/>
      <w:pPr>
        <w:ind w:left="1814" w:hanging="349"/>
      </w:pPr>
      <w:rPr>
        <w:rFonts w:hint="default"/>
      </w:rPr>
    </w:lvl>
    <w:lvl w:ilvl="2" w:tplc="76AC163E">
      <w:numFmt w:val="bullet"/>
      <w:lvlText w:val="•"/>
      <w:lvlJc w:val="left"/>
      <w:pPr>
        <w:ind w:left="2808" w:hanging="349"/>
      </w:pPr>
      <w:rPr>
        <w:rFonts w:hint="default"/>
      </w:rPr>
    </w:lvl>
    <w:lvl w:ilvl="3" w:tplc="B128BD26">
      <w:numFmt w:val="bullet"/>
      <w:lvlText w:val="•"/>
      <w:lvlJc w:val="left"/>
      <w:pPr>
        <w:ind w:left="3802" w:hanging="349"/>
      </w:pPr>
      <w:rPr>
        <w:rFonts w:hint="default"/>
      </w:rPr>
    </w:lvl>
    <w:lvl w:ilvl="4" w:tplc="E9FC231C">
      <w:numFmt w:val="bullet"/>
      <w:lvlText w:val="•"/>
      <w:lvlJc w:val="left"/>
      <w:pPr>
        <w:ind w:left="4796" w:hanging="349"/>
      </w:pPr>
      <w:rPr>
        <w:rFonts w:hint="default"/>
      </w:rPr>
    </w:lvl>
    <w:lvl w:ilvl="5" w:tplc="2F589F80">
      <w:numFmt w:val="bullet"/>
      <w:lvlText w:val="•"/>
      <w:lvlJc w:val="left"/>
      <w:pPr>
        <w:ind w:left="5790" w:hanging="349"/>
      </w:pPr>
      <w:rPr>
        <w:rFonts w:hint="default"/>
      </w:rPr>
    </w:lvl>
    <w:lvl w:ilvl="6" w:tplc="912816C0">
      <w:numFmt w:val="bullet"/>
      <w:lvlText w:val="•"/>
      <w:lvlJc w:val="left"/>
      <w:pPr>
        <w:ind w:left="6784" w:hanging="349"/>
      </w:pPr>
      <w:rPr>
        <w:rFonts w:hint="default"/>
      </w:rPr>
    </w:lvl>
    <w:lvl w:ilvl="7" w:tplc="0CAA33F0">
      <w:numFmt w:val="bullet"/>
      <w:lvlText w:val="•"/>
      <w:lvlJc w:val="left"/>
      <w:pPr>
        <w:ind w:left="7778" w:hanging="349"/>
      </w:pPr>
      <w:rPr>
        <w:rFonts w:hint="default"/>
      </w:rPr>
    </w:lvl>
    <w:lvl w:ilvl="8" w:tplc="021E9F68">
      <w:numFmt w:val="bullet"/>
      <w:lvlText w:val="•"/>
      <w:lvlJc w:val="left"/>
      <w:pPr>
        <w:ind w:left="8772" w:hanging="349"/>
      </w:pPr>
      <w:rPr>
        <w:rFonts w:hint="default"/>
      </w:rPr>
    </w:lvl>
  </w:abstractNum>
  <w:num w:numId="1" w16cid:durableId="917982419">
    <w:abstractNumId w:val="0"/>
  </w:num>
  <w:num w:numId="2" w16cid:durableId="368148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A31"/>
    <w:rsid w:val="000416CD"/>
    <w:rsid w:val="000A4AD6"/>
    <w:rsid w:val="001371E7"/>
    <w:rsid w:val="00281B64"/>
    <w:rsid w:val="003271CC"/>
    <w:rsid w:val="003C6F2A"/>
    <w:rsid w:val="003E35E9"/>
    <w:rsid w:val="005C4EA1"/>
    <w:rsid w:val="006201E6"/>
    <w:rsid w:val="006B4888"/>
    <w:rsid w:val="006F073D"/>
    <w:rsid w:val="00711A31"/>
    <w:rsid w:val="007122CB"/>
    <w:rsid w:val="00774751"/>
    <w:rsid w:val="009141F7"/>
    <w:rsid w:val="009C77EE"/>
    <w:rsid w:val="009F00FE"/>
    <w:rsid w:val="00A834BC"/>
    <w:rsid w:val="00AF6667"/>
    <w:rsid w:val="00B320A4"/>
    <w:rsid w:val="00BA7884"/>
    <w:rsid w:val="00CB0271"/>
    <w:rsid w:val="00CC2A40"/>
    <w:rsid w:val="00CF2E1E"/>
    <w:rsid w:val="00CF4773"/>
    <w:rsid w:val="00D5728D"/>
    <w:rsid w:val="00DA0C2F"/>
    <w:rsid w:val="00E52993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74C524"/>
  <w15:docId w15:val="{8E44F1D2-EE65-4DDE-A3B1-396C5FD6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103"/>
    </w:pPr>
  </w:style>
  <w:style w:type="paragraph" w:styleId="Revision">
    <w:name w:val="Revision"/>
    <w:hidden/>
    <w:uiPriority w:val="99"/>
    <w:semiHidden/>
    <w:rsid w:val="009141F7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32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0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32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0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tion@caa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3173</Characters>
  <Application>Microsoft Office Word</Application>
  <DocSecurity>0</DocSecurity>
  <Lines>26</Lines>
  <Paragraphs>7</Paragraphs>
  <ScaleCrop>false</ScaleCrop>
  <Company>CAA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</dc:title>
  <dc:subject>CAA Form</dc:subject>
  <dc:creator>Civil Aviation Authority of New Zealand</dc:creator>
  <cp:lastModifiedBy>Terence Davidson</cp:lastModifiedBy>
  <cp:revision>14</cp:revision>
  <dcterms:created xsi:type="dcterms:W3CDTF">2024-12-16T10:18:00Z</dcterms:created>
  <dcterms:modified xsi:type="dcterms:W3CDTF">2025-03-05T21:51:00Z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2024-12-15T00:00:00Z</vt:filetime>
  </property>
</Properties>
</file>