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BF8A8" w14:textId="4D89D887" w:rsidR="005B5A2D" w:rsidRPr="005B5A2D" w:rsidRDefault="005B5A2D" w:rsidP="005B5A2D">
      <w:pPr>
        <w:keepNext/>
        <w:tabs>
          <w:tab w:val="left" w:pos="-567"/>
        </w:tabs>
        <w:spacing w:before="360" w:after="240" w:line="240" w:lineRule="auto"/>
        <w:ind w:left="-227"/>
        <w:outlineLvl w:val="0"/>
        <w:rPr>
          <w:rFonts w:ascii="Arial" w:eastAsia="Times New Roman" w:hAnsi="Arial" w:cs="Times New Roman"/>
          <w:b/>
          <w:sz w:val="28"/>
          <w:szCs w:val="20"/>
          <w:lang w:val="en-GB"/>
        </w:rPr>
      </w:pPr>
      <w:bookmarkStart w:id="0" w:name="_Toc110251303"/>
      <w:r w:rsidRPr="005B5A2D">
        <w:rPr>
          <w:rFonts w:ascii="Arial" w:eastAsia="Times New Roman" w:hAnsi="Arial" w:cs="Times New Roman"/>
          <w:b/>
          <w:sz w:val="28"/>
          <w:szCs w:val="20"/>
          <w:lang w:val="en-GB"/>
        </w:rPr>
        <w:t xml:space="preserve">DG Manual </w:t>
      </w:r>
      <w:r w:rsidR="00FC79E7">
        <w:rPr>
          <w:rFonts w:ascii="Arial" w:eastAsia="Times New Roman" w:hAnsi="Arial" w:cs="Times New Roman"/>
          <w:b/>
          <w:sz w:val="28"/>
          <w:szCs w:val="20"/>
          <w:lang w:val="en-GB"/>
        </w:rPr>
        <w:t>(</w:t>
      </w:r>
      <w:r w:rsidRPr="005B5A2D">
        <w:rPr>
          <w:rFonts w:ascii="Arial" w:eastAsia="Times New Roman" w:hAnsi="Arial" w:cs="Times New Roman"/>
          <w:b/>
          <w:sz w:val="28"/>
          <w:szCs w:val="20"/>
          <w:lang w:val="en-GB"/>
        </w:rPr>
        <w:t>Sample</w:t>
      </w:r>
      <w:bookmarkEnd w:id="0"/>
      <w:r w:rsidR="00FC79E7">
        <w:rPr>
          <w:rFonts w:ascii="Arial" w:eastAsia="Times New Roman" w:hAnsi="Arial" w:cs="Times New Roman"/>
          <w:b/>
          <w:sz w:val="28"/>
          <w:szCs w:val="20"/>
          <w:lang w:val="en-GB"/>
        </w:rPr>
        <w:t>)</w:t>
      </w:r>
      <w:r w:rsidR="00D320D4">
        <w:rPr>
          <w:rFonts w:ascii="Arial" w:eastAsia="Times New Roman" w:hAnsi="Arial" w:cs="Times New Roman"/>
          <w:b/>
          <w:sz w:val="28"/>
          <w:szCs w:val="20"/>
          <w:lang w:val="en-GB"/>
        </w:rPr>
        <w:t>: Will – carry operator.</w:t>
      </w:r>
    </w:p>
    <w:p w14:paraId="615F0EE9" w14:textId="77777777" w:rsidR="005B5A2D" w:rsidRPr="005B5A2D" w:rsidRDefault="005B5A2D" w:rsidP="005B5A2D">
      <w:pPr>
        <w:tabs>
          <w:tab w:val="left" w:pos="709"/>
        </w:tabs>
        <w:spacing w:after="0" w:line="240" w:lineRule="auto"/>
        <w:rPr>
          <w:rFonts w:ascii="Calibri" w:eastAsia="Times New Roman" w:hAnsi="Calibri" w:cs="Calibri"/>
          <w:b/>
          <w:bCs/>
          <w:sz w:val="24"/>
          <w:szCs w:val="24"/>
          <w:lang w:val="en-AU"/>
        </w:rPr>
      </w:pPr>
      <w:r w:rsidRPr="005B5A2D">
        <w:rPr>
          <w:rFonts w:ascii="Calibri" w:eastAsia="Times New Roman" w:hAnsi="Calibri" w:cs="Calibri"/>
          <w:b/>
          <w:bCs/>
          <w:sz w:val="24"/>
          <w:szCs w:val="24"/>
          <w:lang w:val="en-A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6846"/>
      </w:tblGrid>
      <w:tr w:rsidR="005B5A2D" w:rsidRPr="005B5A2D" w14:paraId="26195241" w14:textId="77777777" w:rsidTr="006822D1">
        <w:tc>
          <w:tcPr>
            <w:tcW w:w="8778" w:type="dxa"/>
            <w:gridSpan w:val="2"/>
            <w:shd w:val="clear" w:color="auto" w:fill="auto"/>
          </w:tcPr>
          <w:p w14:paraId="16CBDE3C" w14:textId="77777777" w:rsidR="005B5A2D" w:rsidRPr="005B5A2D" w:rsidRDefault="005B5A2D" w:rsidP="005B5A2D">
            <w:pPr>
              <w:tabs>
                <w:tab w:val="left" w:pos="709"/>
              </w:tabs>
              <w:spacing w:after="120" w:line="240" w:lineRule="auto"/>
              <w:jc w:val="center"/>
              <w:rPr>
                <w:rFonts w:ascii="Calibri" w:eastAsia="Times New Roman" w:hAnsi="Calibri" w:cs="Calibri"/>
                <w:b/>
                <w:bCs/>
              </w:rPr>
            </w:pPr>
            <w:r w:rsidRPr="005B5A2D">
              <w:rPr>
                <w:rFonts w:ascii="Calibri" w:eastAsia="Times New Roman" w:hAnsi="Calibri" w:cs="Calibri"/>
                <w:b/>
                <w:bCs/>
              </w:rPr>
              <w:t>Definitions</w:t>
            </w:r>
          </w:p>
        </w:tc>
      </w:tr>
      <w:tr w:rsidR="005B5A2D" w:rsidRPr="005B5A2D" w14:paraId="3A93A262" w14:textId="77777777" w:rsidTr="006822D1">
        <w:tc>
          <w:tcPr>
            <w:tcW w:w="1932" w:type="dxa"/>
            <w:shd w:val="clear" w:color="auto" w:fill="auto"/>
          </w:tcPr>
          <w:p w14:paraId="347552C4" w14:textId="77777777" w:rsidR="005B5A2D" w:rsidRPr="005B5A2D" w:rsidRDefault="005B5A2D" w:rsidP="005B5A2D">
            <w:pPr>
              <w:tabs>
                <w:tab w:val="left" w:pos="709"/>
              </w:tabs>
              <w:spacing w:after="0" w:line="240" w:lineRule="auto"/>
              <w:rPr>
                <w:rFonts w:ascii="Calibri" w:eastAsia="Times New Roman" w:hAnsi="Calibri" w:cs="Calibri"/>
                <w:b/>
                <w:bCs/>
                <w:szCs w:val="20"/>
              </w:rPr>
            </w:pPr>
            <w:r w:rsidRPr="005B5A2D">
              <w:rPr>
                <w:rFonts w:ascii="Calibri" w:eastAsia="Times New Roman" w:hAnsi="Calibri" w:cs="Calibri"/>
                <w:b/>
                <w:bCs/>
                <w:szCs w:val="20"/>
              </w:rPr>
              <w:t xml:space="preserve">Approval </w:t>
            </w:r>
          </w:p>
        </w:tc>
        <w:tc>
          <w:tcPr>
            <w:tcW w:w="6846" w:type="dxa"/>
            <w:shd w:val="clear" w:color="auto" w:fill="auto"/>
          </w:tcPr>
          <w:p w14:paraId="13F50A2A" w14:textId="77777777" w:rsidR="005B5A2D" w:rsidRPr="005B5A2D" w:rsidRDefault="005B5A2D" w:rsidP="005B5A2D">
            <w:pPr>
              <w:tabs>
                <w:tab w:val="left" w:pos="709"/>
              </w:tabs>
              <w:spacing w:after="0" w:line="240" w:lineRule="auto"/>
              <w:rPr>
                <w:rFonts w:ascii="Calibri" w:eastAsia="Times New Roman" w:hAnsi="Calibri" w:cs="Calibri"/>
                <w:sz w:val="20"/>
                <w:szCs w:val="20"/>
              </w:rPr>
            </w:pPr>
            <w:r w:rsidRPr="005B5A2D">
              <w:rPr>
                <w:rFonts w:ascii="Calibri" w:eastAsia="Times New Roman" w:hAnsi="Calibri" w:cs="Calibri"/>
                <w:sz w:val="20"/>
                <w:szCs w:val="20"/>
              </w:rPr>
              <w:t>An authorisation granted by CAA to carry DG that is otherwise forbidden, where the ICAO TIs state that an approval may be granted.</w:t>
            </w:r>
          </w:p>
        </w:tc>
      </w:tr>
      <w:tr w:rsidR="005B5A2D" w:rsidRPr="005B5A2D" w14:paraId="642523BB" w14:textId="77777777" w:rsidTr="006822D1">
        <w:tc>
          <w:tcPr>
            <w:tcW w:w="1932" w:type="dxa"/>
            <w:shd w:val="clear" w:color="auto" w:fill="auto"/>
          </w:tcPr>
          <w:p w14:paraId="4CC95B20" w14:textId="77777777" w:rsidR="005B5A2D" w:rsidRPr="005B5A2D" w:rsidRDefault="005B5A2D" w:rsidP="005B5A2D">
            <w:pPr>
              <w:tabs>
                <w:tab w:val="left" w:pos="709"/>
              </w:tabs>
              <w:spacing w:after="0" w:line="240" w:lineRule="auto"/>
              <w:rPr>
                <w:rFonts w:ascii="Calibri" w:eastAsia="Times New Roman" w:hAnsi="Calibri" w:cs="Calibri"/>
                <w:b/>
                <w:bCs/>
                <w:szCs w:val="20"/>
              </w:rPr>
            </w:pPr>
            <w:bookmarkStart w:id="1" w:name="_Toc89093889"/>
            <w:r w:rsidRPr="005B5A2D">
              <w:rPr>
                <w:rFonts w:ascii="Calibri" w:eastAsia="Times New Roman" w:hAnsi="Calibri" w:cs="Calibri"/>
                <w:b/>
                <w:bCs/>
                <w:szCs w:val="20"/>
              </w:rPr>
              <w:t>Baggage</w:t>
            </w:r>
            <w:bookmarkEnd w:id="1"/>
          </w:p>
        </w:tc>
        <w:tc>
          <w:tcPr>
            <w:tcW w:w="6846" w:type="dxa"/>
            <w:shd w:val="clear" w:color="auto" w:fill="auto"/>
          </w:tcPr>
          <w:p w14:paraId="63B9A613" w14:textId="77777777" w:rsidR="005B5A2D" w:rsidRPr="005B5A2D" w:rsidRDefault="005B5A2D" w:rsidP="005B5A2D">
            <w:pPr>
              <w:tabs>
                <w:tab w:val="left" w:pos="709"/>
              </w:tabs>
              <w:spacing w:after="0" w:line="240" w:lineRule="auto"/>
              <w:rPr>
                <w:rFonts w:ascii="Calibri" w:eastAsia="Times New Roman" w:hAnsi="Calibri" w:cs="Calibri"/>
                <w:sz w:val="20"/>
                <w:szCs w:val="20"/>
              </w:rPr>
            </w:pPr>
            <w:bookmarkStart w:id="2" w:name="_Toc89093890"/>
            <w:r w:rsidRPr="005B5A2D">
              <w:rPr>
                <w:rFonts w:ascii="Calibri" w:eastAsia="Times New Roman" w:hAnsi="Calibri" w:cs="Calibri"/>
                <w:sz w:val="20"/>
                <w:szCs w:val="20"/>
              </w:rPr>
              <w:t>Personal property of a passenger or crew member carried on an aircraft with that person.</w:t>
            </w:r>
            <w:bookmarkEnd w:id="2"/>
          </w:p>
        </w:tc>
      </w:tr>
      <w:tr w:rsidR="005B5A2D" w:rsidRPr="005B5A2D" w14:paraId="3C4AFE01" w14:textId="77777777" w:rsidTr="006822D1">
        <w:tc>
          <w:tcPr>
            <w:tcW w:w="1932" w:type="dxa"/>
            <w:shd w:val="clear" w:color="auto" w:fill="auto"/>
          </w:tcPr>
          <w:p w14:paraId="7FD8AE4C" w14:textId="77777777" w:rsidR="005B5A2D" w:rsidRPr="005B5A2D" w:rsidRDefault="005B5A2D" w:rsidP="005B5A2D">
            <w:pPr>
              <w:tabs>
                <w:tab w:val="left" w:pos="709"/>
              </w:tabs>
              <w:spacing w:after="0" w:line="240" w:lineRule="auto"/>
              <w:rPr>
                <w:rFonts w:ascii="Calibri" w:eastAsia="Times New Roman" w:hAnsi="Calibri" w:cs="Calibri"/>
                <w:b/>
                <w:bCs/>
                <w:szCs w:val="20"/>
              </w:rPr>
            </w:pPr>
            <w:bookmarkStart w:id="3" w:name="_Toc89093891"/>
            <w:r w:rsidRPr="005B5A2D">
              <w:rPr>
                <w:rFonts w:ascii="Calibri" w:eastAsia="Times New Roman" w:hAnsi="Calibri" w:cs="Calibri"/>
                <w:b/>
                <w:bCs/>
                <w:szCs w:val="20"/>
              </w:rPr>
              <w:t>Cargo</w:t>
            </w:r>
            <w:bookmarkEnd w:id="3"/>
          </w:p>
        </w:tc>
        <w:tc>
          <w:tcPr>
            <w:tcW w:w="6846" w:type="dxa"/>
            <w:shd w:val="clear" w:color="auto" w:fill="auto"/>
          </w:tcPr>
          <w:p w14:paraId="36A392FE" w14:textId="77777777" w:rsidR="005B5A2D" w:rsidRPr="005B5A2D" w:rsidRDefault="005B5A2D" w:rsidP="005B5A2D">
            <w:pPr>
              <w:tabs>
                <w:tab w:val="left" w:pos="709"/>
              </w:tabs>
              <w:spacing w:after="0" w:line="240" w:lineRule="auto"/>
              <w:rPr>
                <w:rFonts w:ascii="Calibri" w:eastAsia="Times New Roman" w:hAnsi="Calibri" w:cs="Calibri"/>
                <w:sz w:val="20"/>
                <w:szCs w:val="20"/>
              </w:rPr>
            </w:pPr>
            <w:bookmarkStart w:id="4" w:name="_Toc89093892"/>
            <w:r w:rsidRPr="005B5A2D">
              <w:rPr>
                <w:rFonts w:ascii="Calibri" w:eastAsia="Times New Roman" w:hAnsi="Calibri" w:cs="Calibri"/>
                <w:sz w:val="20"/>
                <w:szCs w:val="20"/>
              </w:rPr>
              <w:t>Any property carried on an aircraft other than mail and baggage.</w:t>
            </w:r>
            <w:bookmarkEnd w:id="4"/>
          </w:p>
        </w:tc>
      </w:tr>
      <w:tr w:rsidR="005B5A2D" w:rsidRPr="005B5A2D" w14:paraId="5B408377" w14:textId="77777777" w:rsidTr="006822D1">
        <w:tc>
          <w:tcPr>
            <w:tcW w:w="1932" w:type="dxa"/>
            <w:shd w:val="clear" w:color="auto" w:fill="auto"/>
          </w:tcPr>
          <w:p w14:paraId="36CC5215" w14:textId="77777777" w:rsidR="005B5A2D" w:rsidRPr="005B5A2D" w:rsidRDefault="005B5A2D" w:rsidP="005B5A2D">
            <w:pPr>
              <w:tabs>
                <w:tab w:val="left" w:pos="709"/>
              </w:tabs>
              <w:spacing w:after="0" w:line="240" w:lineRule="auto"/>
              <w:rPr>
                <w:rFonts w:ascii="Calibri" w:eastAsia="Times New Roman" w:hAnsi="Calibri" w:cs="Calibri"/>
                <w:b/>
                <w:bCs/>
                <w:szCs w:val="20"/>
              </w:rPr>
            </w:pPr>
            <w:bookmarkStart w:id="5" w:name="_Toc89093893"/>
            <w:r w:rsidRPr="005B5A2D">
              <w:rPr>
                <w:rFonts w:ascii="Calibri" w:eastAsia="Times New Roman" w:hAnsi="Calibri" w:cs="Calibri"/>
                <w:b/>
                <w:bCs/>
                <w:szCs w:val="20"/>
              </w:rPr>
              <w:t>Competency-based Training</w:t>
            </w:r>
            <w:bookmarkEnd w:id="5"/>
          </w:p>
        </w:tc>
        <w:tc>
          <w:tcPr>
            <w:tcW w:w="6846" w:type="dxa"/>
            <w:shd w:val="clear" w:color="auto" w:fill="auto"/>
          </w:tcPr>
          <w:p w14:paraId="5775BF80" w14:textId="77777777" w:rsidR="005B5A2D" w:rsidRPr="005B5A2D" w:rsidRDefault="005B5A2D" w:rsidP="005B5A2D">
            <w:pPr>
              <w:tabs>
                <w:tab w:val="left" w:pos="709"/>
              </w:tabs>
              <w:spacing w:after="0" w:line="240" w:lineRule="auto"/>
              <w:rPr>
                <w:rFonts w:ascii="Calibri" w:eastAsia="Times New Roman" w:hAnsi="Calibri" w:cs="Calibri"/>
                <w:sz w:val="20"/>
                <w:szCs w:val="20"/>
              </w:rPr>
            </w:pPr>
            <w:bookmarkStart w:id="6" w:name="_Toc89093894"/>
            <w:r w:rsidRPr="005B5A2D">
              <w:rPr>
                <w:rFonts w:ascii="Calibri" w:eastAsia="Times New Roman" w:hAnsi="Calibri" w:cs="Calibri"/>
                <w:sz w:val="20"/>
                <w:szCs w:val="20"/>
              </w:rPr>
              <w:t>Training and assessment characterised by the defining and setting of performance standards, development of training to meet those standards, and training and assessment against those standards.</w:t>
            </w:r>
            <w:bookmarkEnd w:id="6"/>
          </w:p>
        </w:tc>
      </w:tr>
      <w:tr w:rsidR="005B5A2D" w:rsidRPr="005B5A2D" w14:paraId="1FCAD68B" w14:textId="77777777" w:rsidTr="006822D1">
        <w:tc>
          <w:tcPr>
            <w:tcW w:w="1932" w:type="dxa"/>
            <w:shd w:val="clear" w:color="auto" w:fill="auto"/>
          </w:tcPr>
          <w:p w14:paraId="550050A2" w14:textId="77777777" w:rsidR="005B5A2D" w:rsidRPr="005B5A2D" w:rsidRDefault="005B5A2D" w:rsidP="005B5A2D">
            <w:pPr>
              <w:tabs>
                <w:tab w:val="left" w:pos="709"/>
              </w:tabs>
              <w:spacing w:after="0" w:line="240" w:lineRule="auto"/>
              <w:rPr>
                <w:rFonts w:ascii="Calibri" w:eastAsia="Times New Roman" w:hAnsi="Calibri" w:cs="Calibri"/>
                <w:b/>
                <w:bCs/>
                <w:szCs w:val="20"/>
              </w:rPr>
            </w:pPr>
            <w:bookmarkStart w:id="7" w:name="_Toc87513188"/>
            <w:bookmarkStart w:id="8" w:name="_Toc89093895"/>
            <w:r w:rsidRPr="005B5A2D">
              <w:rPr>
                <w:rFonts w:ascii="Calibri" w:eastAsia="Times New Roman" w:hAnsi="Calibri" w:cs="Calibri"/>
                <w:b/>
                <w:bCs/>
                <w:szCs w:val="20"/>
              </w:rPr>
              <w:t>Dangerous Goods</w:t>
            </w:r>
            <w:bookmarkEnd w:id="7"/>
            <w:bookmarkEnd w:id="8"/>
            <w:r w:rsidRPr="005B5A2D">
              <w:rPr>
                <w:rFonts w:ascii="Calibri" w:eastAsia="Times New Roman" w:hAnsi="Calibri" w:cs="Calibri"/>
                <w:b/>
                <w:bCs/>
                <w:szCs w:val="20"/>
              </w:rPr>
              <w:t xml:space="preserve"> (DG)</w:t>
            </w:r>
          </w:p>
        </w:tc>
        <w:tc>
          <w:tcPr>
            <w:tcW w:w="6846" w:type="dxa"/>
            <w:shd w:val="clear" w:color="auto" w:fill="auto"/>
          </w:tcPr>
          <w:p w14:paraId="08223FFB" w14:textId="77777777" w:rsidR="005B5A2D" w:rsidRPr="005B5A2D" w:rsidRDefault="005B5A2D" w:rsidP="005B5A2D">
            <w:pPr>
              <w:tabs>
                <w:tab w:val="left" w:pos="709"/>
              </w:tabs>
              <w:spacing w:after="0" w:line="240" w:lineRule="auto"/>
              <w:rPr>
                <w:rFonts w:ascii="Calibri" w:eastAsia="Times New Roman" w:hAnsi="Calibri" w:cs="Calibri"/>
                <w:sz w:val="20"/>
                <w:szCs w:val="20"/>
              </w:rPr>
            </w:pPr>
            <w:bookmarkStart w:id="9" w:name="_Toc87513189"/>
            <w:bookmarkStart w:id="10" w:name="_Toc89093896"/>
            <w:r w:rsidRPr="005B5A2D">
              <w:rPr>
                <w:rFonts w:ascii="Calibri" w:eastAsia="Times New Roman" w:hAnsi="Calibri" w:cs="Calibri"/>
                <w:sz w:val="20"/>
                <w:szCs w:val="20"/>
              </w:rPr>
              <w:t xml:space="preserve">Articles or substances which </w:t>
            </w:r>
            <w:proofErr w:type="gramStart"/>
            <w:r w:rsidRPr="005B5A2D">
              <w:rPr>
                <w:rFonts w:ascii="Calibri" w:eastAsia="Times New Roman" w:hAnsi="Calibri" w:cs="Calibri"/>
                <w:sz w:val="20"/>
                <w:szCs w:val="20"/>
              </w:rPr>
              <w:t>are capable of posing</w:t>
            </w:r>
            <w:proofErr w:type="gramEnd"/>
            <w:r w:rsidRPr="005B5A2D">
              <w:rPr>
                <w:rFonts w:ascii="Calibri" w:eastAsia="Times New Roman" w:hAnsi="Calibri" w:cs="Calibri"/>
                <w:sz w:val="20"/>
                <w:szCs w:val="20"/>
              </w:rPr>
              <w:t xml:space="preserve"> a hazard to health, safety, property, or the environment and which are shown in the list of DG in the ICAO TIs, or which are classified according to the ICAO TIs.</w:t>
            </w:r>
            <w:bookmarkEnd w:id="9"/>
            <w:bookmarkEnd w:id="10"/>
          </w:p>
          <w:p w14:paraId="24FD2D98" w14:textId="77777777" w:rsidR="005B5A2D" w:rsidRPr="005B5A2D" w:rsidRDefault="005B5A2D" w:rsidP="005B5A2D">
            <w:pPr>
              <w:tabs>
                <w:tab w:val="left" w:pos="709"/>
              </w:tabs>
              <w:spacing w:after="0" w:line="240" w:lineRule="auto"/>
              <w:rPr>
                <w:rFonts w:ascii="Calibri" w:eastAsia="Times New Roman" w:hAnsi="Calibri" w:cs="Calibri"/>
                <w:sz w:val="20"/>
                <w:szCs w:val="20"/>
              </w:rPr>
            </w:pPr>
            <w:r w:rsidRPr="005B5A2D">
              <w:rPr>
                <w:rFonts w:ascii="Calibri" w:eastAsia="Times New Roman" w:hAnsi="Calibri" w:cs="Calibri"/>
                <w:b/>
                <w:bCs/>
                <w:i/>
                <w:iCs/>
                <w:sz w:val="20"/>
                <w:szCs w:val="20"/>
              </w:rPr>
              <w:t>Note</w:t>
            </w:r>
            <w:r w:rsidRPr="005B5A2D">
              <w:rPr>
                <w:rFonts w:ascii="Calibri" w:eastAsia="Times New Roman" w:hAnsi="Calibri" w:cs="Calibri"/>
                <w:i/>
                <w:iCs/>
                <w:sz w:val="20"/>
                <w:szCs w:val="20"/>
              </w:rPr>
              <w:t>: This definition is from the TIs and differs slightly from the definition in the Civil Aviation Act (1990).</w:t>
            </w:r>
          </w:p>
        </w:tc>
      </w:tr>
      <w:tr w:rsidR="005B5A2D" w:rsidRPr="005B5A2D" w14:paraId="3B9055C8" w14:textId="77777777" w:rsidTr="006822D1">
        <w:tc>
          <w:tcPr>
            <w:tcW w:w="1932" w:type="dxa"/>
            <w:shd w:val="clear" w:color="auto" w:fill="auto"/>
          </w:tcPr>
          <w:p w14:paraId="4395606C" w14:textId="77777777" w:rsidR="005B5A2D" w:rsidRPr="005B5A2D" w:rsidRDefault="005B5A2D" w:rsidP="005B5A2D">
            <w:pPr>
              <w:tabs>
                <w:tab w:val="left" w:pos="709"/>
              </w:tabs>
              <w:spacing w:after="0" w:line="240" w:lineRule="auto"/>
              <w:rPr>
                <w:rFonts w:ascii="Calibri" w:eastAsia="Times New Roman" w:hAnsi="Calibri" w:cs="Calibri"/>
                <w:b/>
                <w:bCs/>
                <w:szCs w:val="20"/>
              </w:rPr>
            </w:pPr>
            <w:r w:rsidRPr="005B5A2D">
              <w:rPr>
                <w:rFonts w:ascii="Calibri" w:eastAsia="Times New Roman" w:hAnsi="Calibri" w:cs="Calibri"/>
                <w:b/>
                <w:bCs/>
                <w:szCs w:val="20"/>
              </w:rPr>
              <w:t>Dangerous Goods Declaration (DGD)</w:t>
            </w:r>
          </w:p>
        </w:tc>
        <w:tc>
          <w:tcPr>
            <w:tcW w:w="6846" w:type="dxa"/>
            <w:shd w:val="clear" w:color="auto" w:fill="auto"/>
          </w:tcPr>
          <w:p w14:paraId="54A0E57A" w14:textId="77777777" w:rsidR="005B5A2D" w:rsidRPr="005B5A2D" w:rsidRDefault="005B5A2D" w:rsidP="005B5A2D">
            <w:pPr>
              <w:tabs>
                <w:tab w:val="left" w:pos="709"/>
              </w:tabs>
              <w:spacing w:after="0" w:line="240" w:lineRule="auto"/>
              <w:rPr>
                <w:rFonts w:ascii="Calibri" w:eastAsia="Times New Roman" w:hAnsi="Calibri" w:cs="Calibri"/>
                <w:sz w:val="20"/>
                <w:szCs w:val="20"/>
              </w:rPr>
            </w:pPr>
            <w:r w:rsidRPr="005B5A2D">
              <w:rPr>
                <w:rFonts w:ascii="Calibri" w:eastAsia="Times New Roman" w:hAnsi="Calibri" w:cs="Calibri"/>
                <w:sz w:val="20"/>
                <w:szCs w:val="20"/>
              </w:rPr>
              <w:t>The IATA Dangerous Goods Transport Document.</w:t>
            </w:r>
          </w:p>
        </w:tc>
      </w:tr>
      <w:tr w:rsidR="005B5A2D" w:rsidRPr="005B5A2D" w14:paraId="2B30DA80" w14:textId="77777777" w:rsidTr="006822D1">
        <w:tc>
          <w:tcPr>
            <w:tcW w:w="1932" w:type="dxa"/>
            <w:shd w:val="clear" w:color="auto" w:fill="auto"/>
          </w:tcPr>
          <w:p w14:paraId="2B37B90B" w14:textId="77777777" w:rsidR="005B5A2D" w:rsidRPr="005B5A2D" w:rsidRDefault="005B5A2D" w:rsidP="005B5A2D">
            <w:pPr>
              <w:tabs>
                <w:tab w:val="left" w:pos="709"/>
              </w:tabs>
              <w:spacing w:after="0" w:line="240" w:lineRule="auto"/>
              <w:rPr>
                <w:rFonts w:ascii="Calibri" w:eastAsia="Times New Roman" w:hAnsi="Calibri" w:cs="Calibri"/>
                <w:b/>
                <w:bCs/>
                <w:szCs w:val="20"/>
              </w:rPr>
            </w:pPr>
            <w:bookmarkStart w:id="11" w:name="_Toc89093897"/>
            <w:r w:rsidRPr="005B5A2D">
              <w:rPr>
                <w:rFonts w:ascii="Calibri" w:eastAsia="Times New Roman" w:hAnsi="Calibri" w:cs="Calibri"/>
                <w:b/>
                <w:bCs/>
                <w:szCs w:val="20"/>
              </w:rPr>
              <w:t>Exception</w:t>
            </w:r>
            <w:bookmarkEnd w:id="11"/>
          </w:p>
        </w:tc>
        <w:tc>
          <w:tcPr>
            <w:tcW w:w="6846" w:type="dxa"/>
            <w:shd w:val="clear" w:color="auto" w:fill="auto"/>
          </w:tcPr>
          <w:p w14:paraId="13C2973E" w14:textId="77777777" w:rsidR="005B5A2D" w:rsidRPr="005B5A2D" w:rsidRDefault="005B5A2D" w:rsidP="005B5A2D">
            <w:pPr>
              <w:tabs>
                <w:tab w:val="left" w:pos="709"/>
              </w:tabs>
              <w:spacing w:after="0" w:line="240" w:lineRule="auto"/>
              <w:rPr>
                <w:rFonts w:ascii="Calibri" w:eastAsia="Times New Roman" w:hAnsi="Calibri" w:cs="Calibri"/>
                <w:sz w:val="20"/>
                <w:szCs w:val="20"/>
              </w:rPr>
            </w:pPr>
            <w:bookmarkStart w:id="12" w:name="_Toc89093898"/>
            <w:r w:rsidRPr="005B5A2D">
              <w:rPr>
                <w:rFonts w:ascii="Calibri" w:eastAsia="Times New Roman" w:hAnsi="Calibri" w:cs="Calibri"/>
                <w:sz w:val="20"/>
                <w:szCs w:val="20"/>
              </w:rPr>
              <w:t>A provision contained within the ICAO TIs which excludes a specific item of DG from requirements normally applicable to that item.</w:t>
            </w:r>
            <w:bookmarkEnd w:id="12"/>
          </w:p>
        </w:tc>
      </w:tr>
      <w:tr w:rsidR="005B5A2D" w:rsidRPr="005B5A2D" w14:paraId="749FBCA7" w14:textId="77777777" w:rsidTr="006822D1">
        <w:tc>
          <w:tcPr>
            <w:tcW w:w="1932" w:type="dxa"/>
            <w:shd w:val="clear" w:color="auto" w:fill="auto"/>
          </w:tcPr>
          <w:p w14:paraId="0C3B2417" w14:textId="77777777" w:rsidR="005B5A2D" w:rsidRPr="005B5A2D" w:rsidRDefault="005B5A2D" w:rsidP="005B5A2D">
            <w:pPr>
              <w:tabs>
                <w:tab w:val="left" w:pos="709"/>
              </w:tabs>
              <w:spacing w:after="0" w:line="240" w:lineRule="auto"/>
              <w:rPr>
                <w:rFonts w:ascii="Calibri" w:eastAsia="Times New Roman" w:hAnsi="Calibri" w:cs="Calibri"/>
                <w:b/>
                <w:bCs/>
                <w:szCs w:val="20"/>
              </w:rPr>
            </w:pPr>
            <w:r w:rsidRPr="005B5A2D">
              <w:rPr>
                <w:rFonts w:ascii="Calibri" w:eastAsia="Times New Roman" w:hAnsi="Calibri" w:cs="Calibri"/>
                <w:b/>
                <w:bCs/>
                <w:szCs w:val="20"/>
              </w:rPr>
              <w:t>Exemption</w:t>
            </w:r>
          </w:p>
        </w:tc>
        <w:tc>
          <w:tcPr>
            <w:tcW w:w="6846" w:type="dxa"/>
            <w:shd w:val="clear" w:color="auto" w:fill="auto"/>
          </w:tcPr>
          <w:p w14:paraId="53E433B0" w14:textId="77777777" w:rsidR="005B5A2D" w:rsidRPr="005B5A2D" w:rsidRDefault="005B5A2D" w:rsidP="005B5A2D">
            <w:pPr>
              <w:tabs>
                <w:tab w:val="left" w:pos="709"/>
              </w:tabs>
              <w:spacing w:after="0" w:line="240" w:lineRule="auto"/>
              <w:rPr>
                <w:rFonts w:ascii="Calibri" w:eastAsia="Times New Roman" w:hAnsi="Calibri" w:cs="Calibri"/>
                <w:sz w:val="20"/>
                <w:szCs w:val="20"/>
              </w:rPr>
            </w:pPr>
            <w:r w:rsidRPr="005B5A2D">
              <w:rPr>
                <w:rFonts w:ascii="Calibri" w:eastAsia="Times New Roman" w:hAnsi="Calibri" w:cs="Calibri"/>
                <w:sz w:val="20"/>
                <w:szCs w:val="20"/>
              </w:rPr>
              <w:t>An authorisation, other than an approval, granted by CAA providing relief from the requirements of the ICAO TIs.</w:t>
            </w:r>
            <w:r w:rsidRPr="005B5A2D">
              <w:rPr>
                <w:rFonts w:ascii="Calibri" w:eastAsia="Times New Roman" w:hAnsi="Calibri" w:cs="Calibri"/>
                <w:position w:val="6"/>
                <w:sz w:val="20"/>
                <w:szCs w:val="20"/>
              </w:rPr>
              <w:footnoteReference w:id="1"/>
            </w:r>
          </w:p>
        </w:tc>
      </w:tr>
      <w:tr w:rsidR="005B5A2D" w:rsidRPr="005B5A2D" w14:paraId="2C9FFA6D" w14:textId="77777777" w:rsidTr="006822D1">
        <w:tc>
          <w:tcPr>
            <w:tcW w:w="1932" w:type="dxa"/>
            <w:shd w:val="clear" w:color="auto" w:fill="auto"/>
          </w:tcPr>
          <w:p w14:paraId="4368E6C2" w14:textId="77777777" w:rsidR="005B5A2D" w:rsidRPr="005B5A2D" w:rsidRDefault="005B5A2D" w:rsidP="005B5A2D">
            <w:pPr>
              <w:tabs>
                <w:tab w:val="left" w:pos="709"/>
              </w:tabs>
              <w:spacing w:after="0" w:line="240" w:lineRule="auto"/>
              <w:rPr>
                <w:rFonts w:ascii="Calibri" w:eastAsia="Times New Roman" w:hAnsi="Calibri" w:cs="Calibri"/>
                <w:b/>
                <w:bCs/>
                <w:szCs w:val="20"/>
              </w:rPr>
            </w:pPr>
            <w:bookmarkStart w:id="13" w:name="_Toc89093901"/>
            <w:r w:rsidRPr="005B5A2D">
              <w:rPr>
                <w:rFonts w:ascii="Calibri" w:eastAsia="Times New Roman" w:hAnsi="Calibri" w:cs="Calibri"/>
                <w:b/>
                <w:bCs/>
                <w:szCs w:val="20"/>
              </w:rPr>
              <w:t>IATA DGR</w:t>
            </w:r>
            <w:bookmarkEnd w:id="13"/>
          </w:p>
        </w:tc>
        <w:tc>
          <w:tcPr>
            <w:tcW w:w="6846" w:type="dxa"/>
            <w:shd w:val="clear" w:color="auto" w:fill="auto"/>
          </w:tcPr>
          <w:p w14:paraId="2A6981A9" w14:textId="77777777" w:rsidR="005B5A2D" w:rsidRPr="005B5A2D" w:rsidRDefault="005B5A2D" w:rsidP="005B5A2D">
            <w:pPr>
              <w:tabs>
                <w:tab w:val="left" w:pos="709"/>
              </w:tabs>
              <w:spacing w:after="0" w:line="240" w:lineRule="auto"/>
              <w:rPr>
                <w:rFonts w:ascii="Calibri" w:eastAsia="Times New Roman" w:hAnsi="Calibri" w:cs="Calibri"/>
                <w:sz w:val="20"/>
                <w:szCs w:val="20"/>
              </w:rPr>
            </w:pPr>
            <w:bookmarkStart w:id="14" w:name="_Toc89093902"/>
            <w:r w:rsidRPr="005B5A2D">
              <w:rPr>
                <w:rFonts w:ascii="Calibri" w:eastAsia="Times New Roman" w:hAnsi="Calibri" w:cs="Calibri"/>
                <w:sz w:val="20"/>
                <w:szCs w:val="20"/>
              </w:rPr>
              <w:t>The International Air Transport Association’s Dangerous Goods Regulations</w:t>
            </w:r>
            <w:bookmarkEnd w:id="14"/>
            <w:r w:rsidRPr="005B5A2D">
              <w:rPr>
                <w:rFonts w:ascii="Calibri" w:eastAsia="Times New Roman" w:hAnsi="Calibri" w:cs="Calibri"/>
                <w:sz w:val="20"/>
                <w:szCs w:val="20"/>
              </w:rPr>
              <w:t xml:space="preserve">. </w:t>
            </w:r>
          </w:p>
        </w:tc>
      </w:tr>
      <w:tr w:rsidR="005B5A2D" w:rsidRPr="005B5A2D" w14:paraId="02094AE7" w14:textId="77777777" w:rsidTr="006822D1">
        <w:tc>
          <w:tcPr>
            <w:tcW w:w="1932" w:type="dxa"/>
            <w:shd w:val="clear" w:color="auto" w:fill="auto"/>
          </w:tcPr>
          <w:p w14:paraId="1056ECC2" w14:textId="77777777" w:rsidR="005B5A2D" w:rsidRPr="005B5A2D" w:rsidRDefault="005B5A2D" w:rsidP="005B5A2D">
            <w:pPr>
              <w:tabs>
                <w:tab w:val="left" w:pos="709"/>
              </w:tabs>
              <w:spacing w:after="0" w:line="240" w:lineRule="auto"/>
              <w:rPr>
                <w:rFonts w:ascii="Calibri" w:eastAsia="Times New Roman" w:hAnsi="Calibri" w:cs="Calibri"/>
                <w:b/>
                <w:bCs/>
                <w:szCs w:val="20"/>
              </w:rPr>
            </w:pPr>
            <w:bookmarkStart w:id="15" w:name="_Toc89093903"/>
            <w:r w:rsidRPr="005B5A2D">
              <w:rPr>
                <w:rFonts w:ascii="Calibri" w:eastAsia="Times New Roman" w:hAnsi="Calibri" w:cs="Calibri"/>
                <w:b/>
                <w:bCs/>
                <w:szCs w:val="20"/>
              </w:rPr>
              <w:t xml:space="preserve">ICAO Technical Instructions </w:t>
            </w:r>
            <w:bookmarkEnd w:id="15"/>
            <w:r w:rsidRPr="005B5A2D">
              <w:rPr>
                <w:rFonts w:ascii="Calibri" w:eastAsia="Times New Roman" w:hAnsi="Calibri" w:cs="Calibri"/>
                <w:b/>
                <w:bCs/>
                <w:szCs w:val="20"/>
              </w:rPr>
              <w:t xml:space="preserve">(TIs) </w:t>
            </w:r>
          </w:p>
        </w:tc>
        <w:tc>
          <w:tcPr>
            <w:tcW w:w="6846" w:type="dxa"/>
            <w:shd w:val="clear" w:color="auto" w:fill="auto"/>
          </w:tcPr>
          <w:p w14:paraId="71C59B0D" w14:textId="77777777" w:rsidR="005B5A2D" w:rsidRPr="005B5A2D" w:rsidRDefault="005B5A2D" w:rsidP="005B5A2D">
            <w:pPr>
              <w:tabs>
                <w:tab w:val="left" w:pos="709"/>
              </w:tabs>
              <w:spacing w:after="0" w:line="240" w:lineRule="auto"/>
              <w:rPr>
                <w:rFonts w:ascii="Calibri" w:eastAsia="Times New Roman" w:hAnsi="Calibri" w:cs="Calibri"/>
                <w:sz w:val="20"/>
                <w:szCs w:val="20"/>
              </w:rPr>
            </w:pPr>
            <w:bookmarkStart w:id="16" w:name="_Toc89093904"/>
            <w:r w:rsidRPr="005B5A2D">
              <w:rPr>
                <w:rFonts w:ascii="Calibri" w:eastAsia="Times New Roman" w:hAnsi="Calibri" w:cs="Calibri"/>
                <w:sz w:val="20"/>
                <w:szCs w:val="20"/>
              </w:rPr>
              <w:t xml:space="preserve">The International Civil Aviation Organisation’s Document 9284: </w:t>
            </w:r>
            <w:r w:rsidRPr="005B5A2D">
              <w:rPr>
                <w:rFonts w:ascii="Calibri" w:eastAsia="Times New Roman" w:hAnsi="Calibri" w:cs="Calibri"/>
                <w:i/>
                <w:iCs/>
                <w:sz w:val="20"/>
                <w:szCs w:val="20"/>
              </w:rPr>
              <w:t>Technical Instructions for the Safe Transport of Dangerous Goods by Air.</w:t>
            </w:r>
          </w:p>
          <w:p w14:paraId="44DA33FD" w14:textId="77777777" w:rsidR="005B5A2D" w:rsidRPr="005B5A2D" w:rsidRDefault="005B5A2D" w:rsidP="005B5A2D">
            <w:pPr>
              <w:tabs>
                <w:tab w:val="left" w:pos="851"/>
              </w:tabs>
              <w:spacing w:after="0" w:line="240" w:lineRule="auto"/>
              <w:rPr>
                <w:rFonts w:ascii="Times New Roman" w:eastAsia="Times New Roman" w:hAnsi="Times New Roman" w:cs="Times New Roman"/>
                <w:bCs/>
                <w:sz w:val="20"/>
                <w:szCs w:val="20"/>
              </w:rPr>
            </w:pPr>
            <w:r w:rsidRPr="005B5A2D">
              <w:rPr>
                <w:rFonts w:ascii="Calibri" w:eastAsia="Times New Roman" w:hAnsi="Calibri" w:cs="Calibri"/>
                <w:b/>
                <w:bCs/>
                <w:i/>
                <w:iCs/>
                <w:sz w:val="20"/>
                <w:szCs w:val="20"/>
              </w:rPr>
              <w:t>Note</w:t>
            </w:r>
            <w:r w:rsidRPr="005B5A2D">
              <w:rPr>
                <w:rFonts w:ascii="Calibri" w:eastAsia="Times New Roman" w:hAnsi="Calibri" w:cs="Calibri"/>
                <w:bCs/>
                <w:i/>
                <w:iCs/>
                <w:sz w:val="20"/>
                <w:szCs w:val="20"/>
              </w:rPr>
              <w:t xml:space="preserve">: </w:t>
            </w:r>
            <w:proofErr w:type="gramStart"/>
            <w:r w:rsidRPr="005B5A2D">
              <w:rPr>
                <w:rFonts w:ascii="Calibri" w:eastAsia="Times New Roman" w:hAnsi="Calibri" w:cs="Calibri"/>
                <w:bCs/>
                <w:i/>
                <w:iCs/>
                <w:sz w:val="20"/>
                <w:szCs w:val="20"/>
              </w:rPr>
              <w:t>For  a</w:t>
            </w:r>
            <w:proofErr w:type="gramEnd"/>
            <w:r w:rsidRPr="005B5A2D">
              <w:rPr>
                <w:rFonts w:ascii="Calibri" w:eastAsia="Times New Roman" w:hAnsi="Calibri" w:cs="Calibri"/>
                <w:bCs/>
                <w:i/>
                <w:iCs/>
                <w:sz w:val="20"/>
                <w:szCs w:val="20"/>
              </w:rPr>
              <w:t xml:space="preserve"> full definition, refer to the TIs.</w:t>
            </w:r>
            <w:bookmarkEnd w:id="16"/>
          </w:p>
        </w:tc>
      </w:tr>
      <w:tr w:rsidR="005B5A2D" w:rsidRPr="005B5A2D" w14:paraId="2BE5038E" w14:textId="77777777" w:rsidTr="006822D1">
        <w:tc>
          <w:tcPr>
            <w:tcW w:w="1932" w:type="dxa"/>
            <w:shd w:val="clear" w:color="auto" w:fill="auto"/>
          </w:tcPr>
          <w:p w14:paraId="4FB1BC7B" w14:textId="77777777" w:rsidR="005B5A2D" w:rsidRPr="005B5A2D" w:rsidRDefault="005B5A2D" w:rsidP="005B5A2D">
            <w:pPr>
              <w:tabs>
                <w:tab w:val="left" w:pos="709"/>
              </w:tabs>
              <w:spacing w:after="0" w:line="240" w:lineRule="auto"/>
              <w:rPr>
                <w:rFonts w:ascii="Calibri" w:eastAsia="Times New Roman" w:hAnsi="Calibri" w:cs="Calibri"/>
                <w:b/>
                <w:bCs/>
                <w:szCs w:val="20"/>
              </w:rPr>
            </w:pPr>
            <w:r w:rsidRPr="005B5A2D">
              <w:rPr>
                <w:rFonts w:ascii="Calibri" w:eastAsia="Times New Roman" w:hAnsi="Calibri" w:cs="Calibri"/>
                <w:b/>
                <w:bCs/>
                <w:sz w:val="20"/>
                <w:szCs w:val="20"/>
              </w:rPr>
              <w:t>Notification to Captain (NOTOC)</w:t>
            </w:r>
          </w:p>
        </w:tc>
        <w:tc>
          <w:tcPr>
            <w:tcW w:w="6846" w:type="dxa"/>
            <w:shd w:val="clear" w:color="auto" w:fill="auto"/>
          </w:tcPr>
          <w:p w14:paraId="7098AB00" w14:textId="77777777" w:rsidR="005B5A2D" w:rsidRPr="005B5A2D" w:rsidRDefault="005B5A2D" w:rsidP="005B5A2D">
            <w:pPr>
              <w:tabs>
                <w:tab w:val="left" w:pos="709"/>
              </w:tabs>
              <w:spacing w:after="0" w:line="240" w:lineRule="auto"/>
              <w:rPr>
                <w:rFonts w:ascii="Calibri" w:eastAsia="Times New Roman" w:hAnsi="Calibri" w:cs="Calibri"/>
                <w:sz w:val="20"/>
                <w:szCs w:val="20"/>
              </w:rPr>
            </w:pPr>
            <w:r w:rsidRPr="005B5A2D">
              <w:rPr>
                <w:rFonts w:ascii="Calibri" w:eastAsia="Times New Roman" w:hAnsi="Calibri" w:cs="Calibri"/>
                <w:sz w:val="20"/>
                <w:szCs w:val="20"/>
              </w:rPr>
              <w:t>The document that advises the pilot in command of DG loaded in the aircraft, including emergency response codes.</w:t>
            </w:r>
          </w:p>
        </w:tc>
      </w:tr>
      <w:tr w:rsidR="005B5A2D" w:rsidRPr="005B5A2D" w14:paraId="7570B093" w14:textId="77777777" w:rsidTr="006822D1">
        <w:tc>
          <w:tcPr>
            <w:tcW w:w="1932" w:type="dxa"/>
            <w:shd w:val="clear" w:color="auto" w:fill="auto"/>
          </w:tcPr>
          <w:p w14:paraId="0BC62F70" w14:textId="77777777" w:rsidR="005B5A2D" w:rsidRPr="005B5A2D" w:rsidRDefault="005B5A2D" w:rsidP="005B5A2D">
            <w:pPr>
              <w:tabs>
                <w:tab w:val="left" w:pos="709"/>
              </w:tabs>
              <w:spacing w:after="0" w:line="240" w:lineRule="auto"/>
              <w:rPr>
                <w:rFonts w:ascii="Calibri" w:eastAsia="Times New Roman" w:hAnsi="Calibri" w:cs="Calibri"/>
                <w:b/>
                <w:bCs/>
                <w:szCs w:val="20"/>
              </w:rPr>
            </w:pPr>
            <w:bookmarkStart w:id="17" w:name="_Toc87513190"/>
            <w:bookmarkStart w:id="18" w:name="_Toc89093907"/>
            <w:r w:rsidRPr="005B5A2D">
              <w:rPr>
                <w:rFonts w:ascii="Calibri" w:eastAsia="Times New Roman" w:hAnsi="Calibri" w:cs="Calibri"/>
                <w:b/>
                <w:bCs/>
                <w:szCs w:val="20"/>
              </w:rPr>
              <w:t>Will-carry</w:t>
            </w:r>
            <w:bookmarkEnd w:id="17"/>
            <w:bookmarkEnd w:id="18"/>
          </w:p>
        </w:tc>
        <w:tc>
          <w:tcPr>
            <w:tcW w:w="6846" w:type="dxa"/>
            <w:shd w:val="clear" w:color="auto" w:fill="auto"/>
          </w:tcPr>
          <w:p w14:paraId="4D168ECA" w14:textId="77777777" w:rsidR="005B5A2D" w:rsidRPr="005B5A2D" w:rsidRDefault="005B5A2D" w:rsidP="005B5A2D">
            <w:pPr>
              <w:tabs>
                <w:tab w:val="left" w:pos="709"/>
              </w:tabs>
              <w:spacing w:after="0" w:line="240" w:lineRule="auto"/>
              <w:rPr>
                <w:rFonts w:ascii="Calibri" w:eastAsia="Times New Roman" w:hAnsi="Calibri" w:cs="Calibri"/>
                <w:sz w:val="20"/>
                <w:szCs w:val="20"/>
              </w:rPr>
            </w:pPr>
            <w:bookmarkStart w:id="19" w:name="_Toc87513191"/>
            <w:bookmarkStart w:id="20" w:name="_Toc89093908"/>
            <w:r w:rsidRPr="005B5A2D">
              <w:rPr>
                <w:rFonts w:ascii="Calibri" w:eastAsia="Times New Roman" w:hAnsi="Calibri" w:cs="Calibri"/>
                <w:sz w:val="20"/>
                <w:szCs w:val="20"/>
              </w:rPr>
              <w:t>An operator who carries DG as cargo.</w:t>
            </w:r>
            <w:bookmarkEnd w:id="19"/>
            <w:bookmarkEnd w:id="20"/>
          </w:p>
        </w:tc>
      </w:tr>
      <w:tr w:rsidR="005B5A2D" w:rsidRPr="005B5A2D" w14:paraId="6C74E137" w14:textId="77777777" w:rsidTr="006822D1">
        <w:tc>
          <w:tcPr>
            <w:tcW w:w="1932" w:type="dxa"/>
            <w:shd w:val="clear" w:color="auto" w:fill="auto"/>
          </w:tcPr>
          <w:p w14:paraId="7F32E565" w14:textId="77777777" w:rsidR="005B5A2D" w:rsidRPr="005B5A2D" w:rsidRDefault="005B5A2D" w:rsidP="005B5A2D">
            <w:pPr>
              <w:tabs>
                <w:tab w:val="left" w:pos="709"/>
              </w:tabs>
              <w:spacing w:after="0" w:line="240" w:lineRule="auto"/>
              <w:rPr>
                <w:rFonts w:ascii="Calibri" w:eastAsia="Times New Roman" w:hAnsi="Calibri" w:cs="Calibri"/>
                <w:b/>
                <w:bCs/>
                <w:szCs w:val="20"/>
              </w:rPr>
            </w:pPr>
            <w:bookmarkStart w:id="21" w:name="_Toc87513192"/>
            <w:bookmarkStart w:id="22" w:name="_Toc89093909"/>
            <w:r w:rsidRPr="005B5A2D">
              <w:rPr>
                <w:rFonts w:ascii="Calibri" w:eastAsia="Times New Roman" w:hAnsi="Calibri" w:cs="Calibri"/>
                <w:b/>
                <w:bCs/>
                <w:szCs w:val="20"/>
              </w:rPr>
              <w:t>Will-not-carry</w:t>
            </w:r>
            <w:bookmarkEnd w:id="21"/>
            <w:bookmarkEnd w:id="22"/>
          </w:p>
        </w:tc>
        <w:tc>
          <w:tcPr>
            <w:tcW w:w="6846" w:type="dxa"/>
            <w:shd w:val="clear" w:color="auto" w:fill="auto"/>
          </w:tcPr>
          <w:p w14:paraId="5E974668" w14:textId="77777777" w:rsidR="005B5A2D" w:rsidRPr="005B5A2D" w:rsidRDefault="005B5A2D" w:rsidP="005B5A2D">
            <w:pPr>
              <w:tabs>
                <w:tab w:val="left" w:pos="709"/>
              </w:tabs>
              <w:spacing w:after="0" w:line="240" w:lineRule="auto"/>
              <w:rPr>
                <w:rFonts w:ascii="Calibri" w:eastAsia="Times New Roman" w:hAnsi="Calibri" w:cs="Calibri"/>
                <w:szCs w:val="20"/>
              </w:rPr>
            </w:pPr>
            <w:bookmarkStart w:id="23" w:name="_Toc87513193"/>
            <w:bookmarkStart w:id="24" w:name="_Toc89093910"/>
            <w:r w:rsidRPr="005B5A2D">
              <w:rPr>
                <w:rFonts w:ascii="Calibri" w:eastAsia="Times New Roman" w:hAnsi="Calibri" w:cs="Calibri"/>
                <w:sz w:val="20"/>
                <w:szCs w:val="20"/>
              </w:rPr>
              <w:t>An operator who elects not to carry DG as cargo. A will-not-carry operator may still carry DG under other provisions, such as DG carried by passengers</w:t>
            </w:r>
            <w:r w:rsidRPr="005B5A2D">
              <w:rPr>
                <w:rFonts w:ascii="Calibri" w:eastAsia="Times New Roman" w:hAnsi="Calibri" w:cs="Calibri"/>
                <w:szCs w:val="20"/>
              </w:rPr>
              <w:t xml:space="preserve"> </w:t>
            </w:r>
            <w:r w:rsidRPr="005B5A2D">
              <w:rPr>
                <w:rFonts w:ascii="Calibri" w:eastAsia="Times New Roman" w:hAnsi="Calibri" w:cs="Calibri"/>
                <w:sz w:val="20"/>
                <w:szCs w:val="20"/>
              </w:rPr>
              <w:t>and crew.</w:t>
            </w:r>
            <w:bookmarkEnd w:id="23"/>
            <w:bookmarkEnd w:id="24"/>
          </w:p>
        </w:tc>
      </w:tr>
    </w:tbl>
    <w:p w14:paraId="5AF0E83A" w14:textId="77777777" w:rsidR="005B5A2D" w:rsidRPr="005B5A2D" w:rsidRDefault="005B5A2D" w:rsidP="005B5A2D"/>
    <w:p w14:paraId="6709CC9D" w14:textId="77777777" w:rsidR="005B5A2D" w:rsidRPr="005B5A2D" w:rsidRDefault="005B5A2D" w:rsidP="005B5A2D">
      <w:r w:rsidRPr="005B5A2D">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6846"/>
      </w:tblGrid>
      <w:tr w:rsidR="005B5A2D" w:rsidRPr="005B5A2D" w14:paraId="36FD6C00" w14:textId="77777777" w:rsidTr="006822D1">
        <w:tc>
          <w:tcPr>
            <w:tcW w:w="8778" w:type="dxa"/>
            <w:gridSpan w:val="2"/>
            <w:shd w:val="clear" w:color="auto" w:fill="auto"/>
          </w:tcPr>
          <w:p w14:paraId="7DFB912D" w14:textId="77777777" w:rsidR="005B5A2D" w:rsidRPr="005B5A2D" w:rsidRDefault="005B5A2D" w:rsidP="005B5A2D">
            <w:pPr>
              <w:tabs>
                <w:tab w:val="left" w:pos="709"/>
              </w:tabs>
              <w:spacing w:after="0" w:line="240" w:lineRule="auto"/>
              <w:jc w:val="center"/>
              <w:rPr>
                <w:rFonts w:ascii="Calibri" w:eastAsia="Times New Roman" w:hAnsi="Calibri" w:cs="Calibri"/>
                <w:b/>
                <w:bCs/>
                <w:szCs w:val="20"/>
              </w:rPr>
            </w:pPr>
            <w:r w:rsidRPr="005B5A2D">
              <w:rPr>
                <w:rFonts w:ascii="Calibri" w:eastAsia="Times New Roman" w:hAnsi="Calibri" w:cs="Calibri"/>
                <w:b/>
                <w:bCs/>
                <w:szCs w:val="20"/>
              </w:rPr>
              <w:lastRenderedPageBreak/>
              <w:t>Abbreviations</w:t>
            </w:r>
          </w:p>
        </w:tc>
      </w:tr>
      <w:tr w:rsidR="005B5A2D" w:rsidRPr="005B5A2D" w14:paraId="286DC877" w14:textId="77777777" w:rsidTr="006822D1">
        <w:tc>
          <w:tcPr>
            <w:tcW w:w="1932" w:type="dxa"/>
            <w:shd w:val="clear" w:color="auto" w:fill="auto"/>
          </w:tcPr>
          <w:p w14:paraId="33251132" w14:textId="77777777" w:rsidR="005B5A2D" w:rsidRPr="005B5A2D" w:rsidRDefault="005B5A2D" w:rsidP="005B5A2D">
            <w:pPr>
              <w:tabs>
                <w:tab w:val="left" w:pos="709"/>
              </w:tabs>
              <w:spacing w:after="0" w:line="240" w:lineRule="auto"/>
              <w:rPr>
                <w:rFonts w:ascii="Calibri" w:eastAsia="Times New Roman" w:hAnsi="Calibri" w:cs="Calibri"/>
                <w:b/>
                <w:bCs/>
                <w:szCs w:val="20"/>
              </w:rPr>
            </w:pPr>
            <w:r w:rsidRPr="005B5A2D">
              <w:rPr>
                <w:rFonts w:ascii="Calibri" w:eastAsia="Times New Roman" w:hAnsi="Calibri" w:cs="Calibri"/>
                <w:b/>
                <w:bCs/>
                <w:szCs w:val="20"/>
              </w:rPr>
              <w:t>AC</w:t>
            </w:r>
          </w:p>
        </w:tc>
        <w:tc>
          <w:tcPr>
            <w:tcW w:w="6846" w:type="dxa"/>
            <w:shd w:val="clear" w:color="auto" w:fill="auto"/>
          </w:tcPr>
          <w:p w14:paraId="301172CC" w14:textId="77777777" w:rsidR="005B5A2D" w:rsidRPr="005B5A2D" w:rsidRDefault="005B5A2D" w:rsidP="005B5A2D">
            <w:pPr>
              <w:tabs>
                <w:tab w:val="left" w:pos="709"/>
              </w:tabs>
              <w:spacing w:after="0" w:line="240" w:lineRule="auto"/>
              <w:rPr>
                <w:rFonts w:ascii="Calibri" w:eastAsia="Times New Roman" w:hAnsi="Calibri" w:cs="Calibri"/>
                <w:szCs w:val="20"/>
              </w:rPr>
            </w:pPr>
            <w:r w:rsidRPr="005B5A2D">
              <w:rPr>
                <w:rFonts w:ascii="Calibri" w:eastAsia="Times New Roman" w:hAnsi="Calibri" w:cs="Calibri"/>
                <w:szCs w:val="20"/>
              </w:rPr>
              <w:t>Advisory circular</w:t>
            </w:r>
          </w:p>
        </w:tc>
      </w:tr>
      <w:tr w:rsidR="005B5A2D" w:rsidRPr="005B5A2D" w14:paraId="5918DCD9" w14:textId="77777777" w:rsidTr="006822D1">
        <w:tc>
          <w:tcPr>
            <w:tcW w:w="1932" w:type="dxa"/>
            <w:shd w:val="clear" w:color="auto" w:fill="auto"/>
          </w:tcPr>
          <w:p w14:paraId="16B0343B" w14:textId="77777777" w:rsidR="005B5A2D" w:rsidRPr="005B5A2D" w:rsidRDefault="005B5A2D" w:rsidP="005B5A2D">
            <w:pPr>
              <w:tabs>
                <w:tab w:val="left" w:pos="709"/>
              </w:tabs>
              <w:spacing w:after="0" w:line="240" w:lineRule="auto"/>
              <w:rPr>
                <w:rFonts w:ascii="Calibri" w:eastAsia="Times New Roman" w:hAnsi="Calibri" w:cs="Calibri"/>
                <w:b/>
                <w:bCs/>
                <w:szCs w:val="20"/>
              </w:rPr>
            </w:pPr>
            <w:r w:rsidRPr="005B5A2D">
              <w:rPr>
                <w:rFonts w:ascii="Calibri" w:eastAsia="Times New Roman" w:hAnsi="Calibri" w:cs="Calibri"/>
                <w:b/>
                <w:bCs/>
                <w:szCs w:val="20"/>
              </w:rPr>
              <w:t>a/c</w:t>
            </w:r>
          </w:p>
        </w:tc>
        <w:tc>
          <w:tcPr>
            <w:tcW w:w="6846" w:type="dxa"/>
            <w:shd w:val="clear" w:color="auto" w:fill="auto"/>
          </w:tcPr>
          <w:p w14:paraId="00D07B5A" w14:textId="77777777" w:rsidR="005B5A2D" w:rsidRPr="005B5A2D" w:rsidRDefault="005B5A2D" w:rsidP="005B5A2D">
            <w:pPr>
              <w:tabs>
                <w:tab w:val="left" w:pos="709"/>
              </w:tabs>
              <w:spacing w:after="0" w:line="240" w:lineRule="auto"/>
              <w:rPr>
                <w:rFonts w:ascii="Calibri" w:eastAsia="Times New Roman" w:hAnsi="Calibri" w:cs="Calibri"/>
                <w:szCs w:val="20"/>
              </w:rPr>
            </w:pPr>
            <w:r w:rsidRPr="005B5A2D">
              <w:rPr>
                <w:rFonts w:ascii="Calibri" w:eastAsia="Times New Roman" w:hAnsi="Calibri" w:cs="Calibri"/>
                <w:szCs w:val="20"/>
              </w:rPr>
              <w:t>Aircraft</w:t>
            </w:r>
          </w:p>
        </w:tc>
      </w:tr>
      <w:tr w:rsidR="005B5A2D" w:rsidRPr="005B5A2D" w14:paraId="1EC20D64" w14:textId="77777777" w:rsidTr="006822D1">
        <w:tc>
          <w:tcPr>
            <w:tcW w:w="1932" w:type="dxa"/>
            <w:shd w:val="clear" w:color="auto" w:fill="auto"/>
          </w:tcPr>
          <w:p w14:paraId="29DD50AB" w14:textId="77777777" w:rsidR="005B5A2D" w:rsidRPr="005B5A2D" w:rsidRDefault="005B5A2D" w:rsidP="005B5A2D">
            <w:pPr>
              <w:tabs>
                <w:tab w:val="left" w:pos="709"/>
              </w:tabs>
              <w:spacing w:after="0" w:line="240" w:lineRule="auto"/>
              <w:rPr>
                <w:rFonts w:ascii="Calibri" w:eastAsia="Times New Roman" w:hAnsi="Calibri" w:cs="Calibri"/>
                <w:b/>
                <w:bCs/>
                <w:szCs w:val="20"/>
              </w:rPr>
            </w:pPr>
            <w:r w:rsidRPr="005B5A2D">
              <w:rPr>
                <w:rFonts w:ascii="Calibri" w:eastAsia="Times New Roman" w:hAnsi="Calibri" w:cs="Calibri"/>
                <w:b/>
                <w:bCs/>
                <w:szCs w:val="20"/>
              </w:rPr>
              <w:t>CAA</w:t>
            </w:r>
          </w:p>
        </w:tc>
        <w:tc>
          <w:tcPr>
            <w:tcW w:w="6846" w:type="dxa"/>
            <w:shd w:val="clear" w:color="auto" w:fill="auto"/>
          </w:tcPr>
          <w:p w14:paraId="2A6C7B47" w14:textId="77777777" w:rsidR="005B5A2D" w:rsidRPr="005B5A2D" w:rsidRDefault="005B5A2D" w:rsidP="005B5A2D">
            <w:pPr>
              <w:tabs>
                <w:tab w:val="left" w:pos="709"/>
              </w:tabs>
              <w:spacing w:after="0" w:line="240" w:lineRule="auto"/>
              <w:rPr>
                <w:rFonts w:ascii="Calibri" w:eastAsia="Times New Roman" w:hAnsi="Calibri" w:cs="Calibri"/>
                <w:szCs w:val="20"/>
              </w:rPr>
            </w:pPr>
            <w:r w:rsidRPr="005B5A2D">
              <w:rPr>
                <w:rFonts w:ascii="Calibri" w:eastAsia="Times New Roman" w:hAnsi="Calibri" w:cs="Calibri"/>
                <w:szCs w:val="20"/>
              </w:rPr>
              <w:t>Civil Aviation Authority</w:t>
            </w:r>
          </w:p>
        </w:tc>
      </w:tr>
      <w:tr w:rsidR="005B5A2D" w:rsidRPr="005B5A2D" w14:paraId="250E0636" w14:textId="77777777" w:rsidTr="006822D1">
        <w:tc>
          <w:tcPr>
            <w:tcW w:w="1932" w:type="dxa"/>
            <w:shd w:val="clear" w:color="auto" w:fill="auto"/>
          </w:tcPr>
          <w:p w14:paraId="15886A75" w14:textId="77777777" w:rsidR="005B5A2D" w:rsidRPr="005B5A2D" w:rsidRDefault="005B5A2D" w:rsidP="005B5A2D">
            <w:pPr>
              <w:tabs>
                <w:tab w:val="left" w:pos="709"/>
              </w:tabs>
              <w:spacing w:after="0" w:line="240" w:lineRule="auto"/>
              <w:rPr>
                <w:rFonts w:ascii="Calibri" w:eastAsia="Times New Roman" w:hAnsi="Calibri" w:cs="Calibri"/>
                <w:b/>
                <w:bCs/>
                <w:szCs w:val="20"/>
              </w:rPr>
            </w:pPr>
            <w:r w:rsidRPr="005B5A2D">
              <w:rPr>
                <w:rFonts w:ascii="Calibri" w:eastAsia="Times New Roman" w:hAnsi="Calibri" w:cs="Calibri"/>
                <w:b/>
                <w:bCs/>
                <w:szCs w:val="20"/>
              </w:rPr>
              <w:t>CAO</w:t>
            </w:r>
          </w:p>
        </w:tc>
        <w:tc>
          <w:tcPr>
            <w:tcW w:w="6846" w:type="dxa"/>
            <w:shd w:val="clear" w:color="auto" w:fill="auto"/>
          </w:tcPr>
          <w:p w14:paraId="2D68B5AA" w14:textId="77777777" w:rsidR="005B5A2D" w:rsidRPr="005B5A2D" w:rsidRDefault="005B5A2D" w:rsidP="005B5A2D">
            <w:pPr>
              <w:tabs>
                <w:tab w:val="left" w:pos="709"/>
              </w:tabs>
              <w:spacing w:after="0" w:line="240" w:lineRule="auto"/>
              <w:rPr>
                <w:rFonts w:ascii="Calibri" w:eastAsia="Times New Roman" w:hAnsi="Calibri" w:cs="Calibri"/>
                <w:szCs w:val="20"/>
              </w:rPr>
            </w:pPr>
            <w:r w:rsidRPr="005B5A2D">
              <w:rPr>
                <w:rFonts w:ascii="Calibri" w:eastAsia="Times New Roman" w:hAnsi="Calibri" w:cs="Calibri"/>
                <w:szCs w:val="20"/>
              </w:rPr>
              <w:t>Cargo Aircraft Only</w:t>
            </w:r>
          </w:p>
        </w:tc>
      </w:tr>
      <w:tr w:rsidR="005B5A2D" w:rsidRPr="005B5A2D" w14:paraId="3C6A03A8" w14:textId="77777777" w:rsidTr="006822D1">
        <w:tc>
          <w:tcPr>
            <w:tcW w:w="1932" w:type="dxa"/>
            <w:shd w:val="clear" w:color="auto" w:fill="auto"/>
          </w:tcPr>
          <w:p w14:paraId="26111C16" w14:textId="77777777" w:rsidR="005B5A2D" w:rsidRPr="005B5A2D" w:rsidRDefault="005B5A2D" w:rsidP="005B5A2D">
            <w:pPr>
              <w:tabs>
                <w:tab w:val="left" w:pos="709"/>
              </w:tabs>
              <w:spacing w:after="0" w:line="240" w:lineRule="auto"/>
              <w:rPr>
                <w:rFonts w:ascii="Calibri" w:eastAsia="Times New Roman" w:hAnsi="Calibri" w:cs="Calibri"/>
                <w:b/>
                <w:bCs/>
                <w:szCs w:val="20"/>
              </w:rPr>
            </w:pPr>
            <w:r w:rsidRPr="005B5A2D">
              <w:rPr>
                <w:rFonts w:ascii="Calibri" w:eastAsia="Times New Roman" w:hAnsi="Calibri" w:cs="Calibri"/>
                <w:b/>
                <w:bCs/>
                <w:szCs w:val="20"/>
              </w:rPr>
              <w:t>CAR</w:t>
            </w:r>
          </w:p>
        </w:tc>
        <w:tc>
          <w:tcPr>
            <w:tcW w:w="6846" w:type="dxa"/>
            <w:shd w:val="clear" w:color="auto" w:fill="auto"/>
          </w:tcPr>
          <w:p w14:paraId="796F42FE" w14:textId="77777777" w:rsidR="005B5A2D" w:rsidRPr="005B5A2D" w:rsidRDefault="005B5A2D" w:rsidP="005B5A2D">
            <w:pPr>
              <w:tabs>
                <w:tab w:val="left" w:pos="709"/>
              </w:tabs>
              <w:spacing w:after="0" w:line="240" w:lineRule="auto"/>
              <w:rPr>
                <w:rFonts w:ascii="Calibri" w:eastAsia="Times New Roman" w:hAnsi="Calibri" w:cs="Calibri"/>
                <w:szCs w:val="20"/>
              </w:rPr>
            </w:pPr>
            <w:r w:rsidRPr="005B5A2D">
              <w:rPr>
                <w:rFonts w:ascii="Calibri" w:eastAsia="Times New Roman" w:hAnsi="Calibri" w:cs="Calibri"/>
                <w:szCs w:val="20"/>
              </w:rPr>
              <w:t>Civil Aviation Rules</w:t>
            </w:r>
          </w:p>
        </w:tc>
      </w:tr>
      <w:tr w:rsidR="005B5A2D" w:rsidRPr="005B5A2D" w14:paraId="0ADC3D89" w14:textId="77777777" w:rsidTr="006822D1">
        <w:tc>
          <w:tcPr>
            <w:tcW w:w="1932" w:type="dxa"/>
            <w:shd w:val="clear" w:color="auto" w:fill="auto"/>
          </w:tcPr>
          <w:p w14:paraId="4A1B27C3" w14:textId="77777777" w:rsidR="005B5A2D" w:rsidRPr="005B5A2D" w:rsidRDefault="005B5A2D" w:rsidP="005B5A2D">
            <w:pPr>
              <w:tabs>
                <w:tab w:val="left" w:pos="709"/>
              </w:tabs>
              <w:spacing w:after="0" w:line="240" w:lineRule="auto"/>
              <w:rPr>
                <w:rFonts w:ascii="Calibri" w:eastAsia="Times New Roman" w:hAnsi="Calibri" w:cs="Calibri"/>
                <w:b/>
                <w:bCs/>
                <w:szCs w:val="20"/>
              </w:rPr>
            </w:pPr>
            <w:r w:rsidRPr="005B5A2D">
              <w:rPr>
                <w:rFonts w:ascii="Calibri" w:eastAsia="Times New Roman" w:hAnsi="Calibri" w:cs="Calibri"/>
                <w:b/>
                <w:bCs/>
                <w:szCs w:val="20"/>
              </w:rPr>
              <w:t>DG</w:t>
            </w:r>
          </w:p>
        </w:tc>
        <w:tc>
          <w:tcPr>
            <w:tcW w:w="6846" w:type="dxa"/>
            <w:shd w:val="clear" w:color="auto" w:fill="auto"/>
          </w:tcPr>
          <w:p w14:paraId="0ED1349E" w14:textId="77777777" w:rsidR="005B5A2D" w:rsidRPr="005B5A2D" w:rsidRDefault="005B5A2D" w:rsidP="005B5A2D">
            <w:pPr>
              <w:tabs>
                <w:tab w:val="left" w:pos="709"/>
              </w:tabs>
              <w:spacing w:after="0" w:line="240" w:lineRule="auto"/>
              <w:rPr>
                <w:rFonts w:ascii="Calibri" w:eastAsia="Times New Roman" w:hAnsi="Calibri" w:cs="Calibri"/>
                <w:szCs w:val="20"/>
              </w:rPr>
            </w:pPr>
            <w:r w:rsidRPr="005B5A2D">
              <w:rPr>
                <w:rFonts w:ascii="Calibri" w:eastAsia="Times New Roman" w:hAnsi="Calibri" w:cs="Calibri"/>
                <w:szCs w:val="20"/>
              </w:rPr>
              <w:t>Dangerous Goods</w:t>
            </w:r>
          </w:p>
        </w:tc>
      </w:tr>
      <w:tr w:rsidR="005B5A2D" w:rsidRPr="005B5A2D" w14:paraId="23B2E01B" w14:textId="77777777" w:rsidTr="006822D1">
        <w:tc>
          <w:tcPr>
            <w:tcW w:w="1932" w:type="dxa"/>
            <w:shd w:val="clear" w:color="auto" w:fill="auto"/>
          </w:tcPr>
          <w:p w14:paraId="3E3163B9" w14:textId="77777777" w:rsidR="005B5A2D" w:rsidRPr="005B5A2D" w:rsidRDefault="005B5A2D" w:rsidP="005B5A2D">
            <w:pPr>
              <w:tabs>
                <w:tab w:val="left" w:pos="709"/>
              </w:tabs>
              <w:spacing w:after="0" w:line="240" w:lineRule="auto"/>
              <w:rPr>
                <w:rFonts w:ascii="Calibri" w:eastAsia="Times New Roman" w:hAnsi="Calibri" w:cs="Calibri"/>
                <w:b/>
                <w:bCs/>
                <w:szCs w:val="20"/>
              </w:rPr>
            </w:pPr>
            <w:r w:rsidRPr="005B5A2D">
              <w:rPr>
                <w:rFonts w:ascii="Calibri" w:eastAsia="Times New Roman" w:hAnsi="Calibri" w:cs="Calibri"/>
                <w:b/>
                <w:bCs/>
                <w:szCs w:val="20"/>
              </w:rPr>
              <w:t>DGD</w:t>
            </w:r>
          </w:p>
        </w:tc>
        <w:tc>
          <w:tcPr>
            <w:tcW w:w="6846" w:type="dxa"/>
            <w:shd w:val="clear" w:color="auto" w:fill="auto"/>
          </w:tcPr>
          <w:p w14:paraId="07CB7778" w14:textId="77777777" w:rsidR="005B5A2D" w:rsidRPr="005B5A2D" w:rsidRDefault="005B5A2D" w:rsidP="005B5A2D">
            <w:pPr>
              <w:tabs>
                <w:tab w:val="left" w:pos="709"/>
              </w:tabs>
              <w:spacing w:after="0" w:line="240" w:lineRule="auto"/>
              <w:rPr>
                <w:rFonts w:ascii="Calibri" w:eastAsia="Times New Roman" w:hAnsi="Calibri" w:cs="Calibri"/>
                <w:szCs w:val="20"/>
              </w:rPr>
            </w:pPr>
            <w:r w:rsidRPr="005B5A2D">
              <w:rPr>
                <w:rFonts w:ascii="Calibri" w:eastAsia="Times New Roman" w:hAnsi="Calibri" w:cs="Calibri"/>
                <w:szCs w:val="20"/>
              </w:rPr>
              <w:t>Dangerous Goods Declaration</w:t>
            </w:r>
          </w:p>
        </w:tc>
      </w:tr>
      <w:tr w:rsidR="005B5A2D" w:rsidRPr="005B5A2D" w14:paraId="5DBA32FB" w14:textId="77777777" w:rsidTr="006822D1">
        <w:tc>
          <w:tcPr>
            <w:tcW w:w="1932" w:type="dxa"/>
            <w:shd w:val="clear" w:color="auto" w:fill="auto"/>
          </w:tcPr>
          <w:p w14:paraId="204C376A" w14:textId="77777777" w:rsidR="005B5A2D" w:rsidRPr="005B5A2D" w:rsidRDefault="005B5A2D" w:rsidP="005B5A2D">
            <w:pPr>
              <w:tabs>
                <w:tab w:val="left" w:pos="709"/>
              </w:tabs>
              <w:spacing w:after="0" w:line="240" w:lineRule="auto"/>
              <w:rPr>
                <w:rFonts w:ascii="Calibri" w:eastAsia="Times New Roman" w:hAnsi="Calibri" w:cs="Calibri"/>
                <w:b/>
                <w:bCs/>
                <w:szCs w:val="20"/>
              </w:rPr>
            </w:pPr>
            <w:r w:rsidRPr="005B5A2D">
              <w:rPr>
                <w:rFonts w:ascii="Calibri" w:eastAsia="Times New Roman" w:hAnsi="Calibri" w:cs="Calibri"/>
                <w:b/>
                <w:bCs/>
                <w:szCs w:val="20"/>
              </w:rPr>
              <w:t>DGR</w:t>
            </w:r>
          </w:p>
        </w:tc>
        <w:tc>
          <w:tcPr>
            <w:tcW w:w="6846" w:type="dxa"/>
            <w:shd w:val="clear" w:color="auto" w:fill="auto"/>
          </w:tcPr>
          <w:p w14:paraId="26F69B8D" w14:textId="77777777" w:rsidR="005B5A2D" w:rsidRPr="005B5A2D" w:rsidRDefault="005B5A2D" w:rsidP="005B5A2D">
            <w:pPr>
              <w:tabs>
                <w:tab w:val="left" w:pos="709"/>
              </w:tabs>
              <w:spacing w:after="0" w:line="240" w:lineRule="auto"/>
              <w:rPr>
                <w:rFonts w:ascii="Calibri" w:eastAsia="Times New Roman" w:hAnsi="Calibri" w:cs="Calibri"/>
                <w:szCs w:val="20"/>
              </w:rPr>
            </w:pPr>
            <w:r w:rsidRPr="005B5A2D">
              <w:rPr>
                <w:rFonts w:ascii="Calibri" w:eastAsia="Times New Roman" w:hAnsi="Calibri" w:cs="Calibri"/>
                <w:szCs w:val="20"/>
              </w:rPr>
              <w:t>Dangerous Goods Regulations</w:t>
            </w:r>
          </w:p>
        </w:tc>
      </w:tr>
      <w:tr w:rsidR="005B5A2D" w:rsidRPr="005B5A2D" w14:paraId="080CAF77" w14:textId="77777777" w:rsidTr="006822D1">
        <w:tc>
          <w:tcPr>
            <w:tcW w:w="1932" w:type="dxa"/>
            <w:shd w:val="clear" w:color="auto" w:fill="auto"/>
          </w:tcPr>
          <w:p w14:paraId="4B42C151" w14:textId="77777777" w:rsidR="005B5A2D" w:rsidRPr="005B5A2D" w:rsidRDefault="005B5A2D" w:rsidP="005B5A2D">
            <w:pPr>
              <w:tabs>
                <w:tab w:val="left" w:pos="709"/>
              </w:tabs>
              <w:spacing w:after="0" w:line="240" w:lineRule="auto"/>
              <w:rPr>
                <w:rFonts w:ascii="Calibri" w:eastAsia="Times New Roman" w:hAnsi="Calibri" w:cs="Calibri"/>
                <w:b/>
                <w:bCs/>
                <w:szCs w:val="20"/>
              </w:rPr>
            </w:pPr>
            <w:r w:rsidRPr="005B5A2D">
              <w:rPr>
                <w:rFonts w:ascii="Calibri" w:eastAsia="Times New Roman" w:hAnsi="Calibri" w:cs="Calibri"/>
                <w:b/>
                <w:bCs/>
                <w:szCs w:val="20"/>
              </w:rPr>
              <w:t>Doc</w:t>
            </w:r>
          </w:p>
        </w:tc>
        <w:tc>
          <w:tcPr>
            <w:tcW w:w="6846" w:type="dxa"/>
            <w:shd w:val="clear" w:color="auto" w:fill="auto"/>
          </w:tcPr>
          <w:p w14:paraId="5AFF1D1C" w14:textId="77777777" w:rsidR="005B5A2D" w:rsidRPr="005B5A2D" w:rsidRDefault="005B5A2D" w:rsidP="005B5A2D">
            <w:pPr>
              <w:tabs>
                <w:tab w:val="left" w:pos="709"/>
              </w:tabs>
              <w:spacing w:after="0" w:line="240" w:lineRule="auto"/>
              <w:rPr>
                <w:rFonts w:ascii="Calibri" w:eastAsia="Times New Roman" w:hAnsi="Calibri" w:cs="Calibri"/>
                <w:szCs w:val="20"/>
              </w:rPr>
            </w:pPr>
            <w:r w:rsidRPr="005B5A2D">
              <w:rPr>
                <w:rFonts w:ascii="Calibri" w:eastAsia="Times New Roman" w:hAnsi="Calibri" w:cs="Calibri"/>
                <w:szCs w:val="20"/>
              </w:rPr>
              <w:t>Document</w:t>
            </w:r>
          </w:p>
        </w:tc>
      </w:tr>
      <w:tr w:rsidR="005B5A2D" w:rsidRPr="005B5A2D" w14:paraId="548A143C" w14:textId="77777777" w:rsidTr="006822D1">
        <w:tc>
          <w:tcPr>
            <w:tcW w:w="1932" w:type="dxa"/>
            <w:shd w:val="clear" w:color="auto" w:fill="auto"/>
          </w:tcPr>
          <w:p w14:paraId="69B4181C" w14:textId="77777777" w:rsidR="005B5A2D" w:rsidRPr="005B5A2D" w:rsidRDefault="005B5A2D" w:rsidP="005B5A2D">
            <w:pPr>
              <w:tabs>
                <w:tab w:val="left" w:pos="709"/>
              </w:tabs>
              <w:spacing w:after="0" w:line="240" w:lineRule="auto"/>
              <w:rPr>
                <w:rFonts w:ascii="Calibri" w:eastAsia="Times New Roman" w:hAnsi="Calibri" w:cs="Calibri"/>
                <w:b/>
                <w:bCs/>
                <w:szCs w:val="20"/>
              </w:rPr>
            </w:pPr>
            <w:r w:rsidRPr="005B5A2D">
              <w:rPr>
                <w:rFonts w:ascii="Calibri" w:eastAsia="Times New Roman" w:hAnsi="Calibri" w:cs="Calibri"/>
                <w:b/>
                <w:bCs/>
                <w:szCs w:val="20"/>
              </w:rPr>
              <w:t>DOC</w:t>
            </w:r>
          </w:p>
        </w:tc>
        <w:tc>
          <w:tcPr>
            <w:tcW w:w="6846" w:type="dxa"/>
            <w:shd w:val="clear" w:color="auto" w:fill="auto"/>
          </w:tcPr>
          <w:p w14:paraId="3D0DC6A2" w14:textId="77777777" w:rsidR="005B5A2D" w:rsidRPr="005B5A2D" w:rsidRDefault="005B5A2D" w:rsidP="005B5A2D">
            <w:pPr>
              <w:tabs>
                <w:tab w:val="left" w:pos="709"/>
              </w:tabs>
              <w:spacing w:after="0" w:line="240" w:lineRule="auto"/>
              <w:rPr>
                <w:rFonts w:ascii="Calibri" w:eastAsia="Times New Roman" w:hAnsi="Calibri" w:cs="Calibri"/>
                <w:szCs w:val="20"/>
              </w:rPr>
            </w:pPr>
            <w:r w:rsidRPr="005B5A2D">
              <w:rPr>
                <w:rFonts w:ascii="Calibri" w:eastAsia="Times New Roman" w:hAnsi="Calibri" w:cs="Calibri"/>
                <w:szCs w:val="20"/>
              </w:rPr>
              <w:t>Department of Conservation</w:t>
            </w:r>
          </w:p>
        </w:tc>
      </w:tr>
      <w:tr w:rsidR="005B5A2D" w:rsidRPr="005B5A2D" w14:paraId="344BFC10" w14:textId="77777777" w:rsidTr="006822D1">
        <w:tc>
          <w:tcPr>
            <w:tcW w:w="1932" w:type="dxa"/>
            <w:shd w:val="clear" w:color="auto" w:fill="auto"/>
          </w:tcPr>
          <w:p w14:paraId="50372467" w14:textId="77777777" w:rsidR="005B5A2D" w:rsidRPr="005B5A2D" w:rsidRDefault="005B5A2D" w:rsidP="005B5A2D">
            <w:pPr>
              <w:tabs>
                <w:tab w:val="left" w:pos="709"/>
              </w:tabs>
              <w:spacing w:after="0" w:line="240" w:lineRule="auto"/>
              <w:rPr>
                <w:rFonts w:ascii="Calibri" w:eastAsia="Times New Roman" w:hAnsi="Calibri" w:cs="Calibri"/>
                <w:b/>
                <w:bCs/>
                <w:szCs w:val="20"/>
              </w:rPr>
            </w:pPr>
            <w:r w:rsidRPr="005B5A2D">
              <w:rPr>
                <w:rFonts w:ascii="Calibri" w:eastAsia="Times New Roman" w:hAnsi="Calibri" w:cs="Calibri"/>
                <w:b/>
                <w:bCs/>
                <w:szCs w:val="20"/>
              </w:rPr>
              <w:t>EQ</w:t>
            </w:r>
          </w:p>
        </w:tc>
        <w:tc>
          <w:tcPr>
            <w:tcW w:w="6846" w:type="dxa"/>
            <w:shd w:val="clear" w:color="auto" w:fill="auto"/>
          </w:tcPr>
          <w:p w14:paraId="6E7C5EC1" w14:textId="77777777" w:rsidR="005B5A2D" w:rsidRPr="005B5A2D" w:rsidRDefault="005B5A2D" w:rsidP="005B5A2D">
            <w:pPr>
              <w:tabs>
                <w:tab w:val="left" w:pos="709"/>
              </w:tabs>
              <w:spacing w:after="0" w:line="240" w:lineRule="auto"/>
              <w:rPr>
                <w:rFonts w:ascii="Calibri" w:eastAsia="Times New Roman" w:hAnsi="Calibri" w:cs="Calibri"/>
                <w:szCs w:val="20"/>
              </w:rPr>
            </w:pPr>
            <w:r w:rsidRPr="005B5A2D">
              <w:rPr>
                <w:rFonts w:ascii="Calibri" w:eastAsia="Times New Roman" w:hAnsi="Calibri" w:cs="Calibri"/>
                <w:szCs w:val="20"/>
              </w:rPr>
              <w:t>Excepted quantity</w:t>
            </w:r>
          </w:p>
        </w:tc>
      </w:tr>
      <w:tr w:rsidR="005B5A2D" w:rsidRPr="005B5A2D" w14:paraId="37BFA6BE" w14:textId="77777777" w:rsidTr="006822D1">
        <w:tc>
          <w:tcPr>
            <w:tcW w:w="1932" w:type="dxa"/>
            <w:shd w:val="clear" w:color="auto" w:fill="auto"/>
          </w:tcPr>
          <w:p w14:paraId="6211C5A8" w14:textId="77777777" w:rsidR="005B5A2D" w:rsidRPr="005B5A2D" w:rsidRDefault="005B5A2D" w:rsidP="005B5A2D">
            <w:pPr>
              <w:tabs>
                <w:tab w:val="left" w:pos="709"/>
              </w:tabs>
              <w:spacing w:after="0" w:line="240" w:lineRule="auto"/>
              <w:rPr>
                <w:rFonts w:ascii="Calibri" w:eastAsia="Times New Roman" w:hAnsi="Calibri" w:cs="Calibri"/>
                <w:b/>
                <w:bCs/>
                <w:szCs w:val="20"/>
              </w:rPr>
            </w:pPr>
            <w:r w:rsidRPr="005B5A2D">
              <w:rPr>
                <w:rFonts w:ascii="Calibri" w:eastAsia="Times New Roman" w:hAnsi="Calibri" w:cs="Calibri"/>
                <w:b/>
                <w:bCs/>
                <w:szCs w:val="20"/>
              </w:rPr>
              <w:t>ERG</w:t>
            </w:r>
          </w:p>
        </w:tc>
        <w:tc>
          <w:tcPr>
            <w:tcW w:w="6846" w:type="dxa"/>
            <w:shd w:val="clear" w:color="auto" w:fill="auto"/>
          </w:tcPr>
          <w:p w14:paraId="5ED8A1AF" w14:textId="77777777" w:rsidR="005B5A2D" w:rsidRPr="005B5A2D" w:rsidRDefault="005B5A2D" w:rsidP="005B5A2D">
            <w:pPr>
              <w:tabs>
                <w:tab w:val="left" w:pos="709"/>
              </w:tabs>
              <w:spacing w:after="0" w:line="240" w:lineRule="auto"/>
              <w:rPr>
                <w:rFonts w:ascii="Calibri" w:eastAsia="Times New Roman" w:hAnsi="Calibri" w:cs="Calibri"/>
                <w:szCs w:val="20"/>
              </w:rPr>
            </w:pPr>
            <w:r w:rsidRPr="005B5A2D">
              <w:rPr>
                <w:rFonts w:ascii="Calibri" w:eastAsia="Times New Roman" w:hAnsi="Calibri" w:cs="Calibri"/>
                <w:szCs w:val="20"/>
              </w:rPr>
              <w:t>Emergency response guidance</w:t>
            </w:r>
          </w:p>
        </w:tc>
      </w:tr>
      <w:tr w:rsidR="005B5A2D" w:rsidRPr="005B5A2D" w14:paraId="6BF13A18" w14:textId="77777777" w:rsidTr="006822D1">
        <w:tc>
          <w:tcPr>
            <w:tcW w:w="1932" w:type="dxa"/>
            <w:shd w:val="clear" w:color="auto" w:fill="auto"/>
          </w:tcPr>
          <w:p w14:paraId="4E6C9DA4" w14:textId="77777777" w:rsidR="005B5A2D" w:rsidRPr="005B5A2D" w:rsidRDefault="005B5A2D" w:rsidP="005B5A2D">
            <w:pPr>
              <w:tabs>
                <w:tab w:val="left" w:pos="709"/>
              </w:tabs>
              <w:spacing w:after="0" w:line="240" w:lineRule="auto"/>
              <w:rPr>
                <w:rFonts w:ascii="Calibri" w:eastAsia="Times New Roman" w:hAnsi="Calibri" w:cs="Calibri"/>
                <w:b/>
                <w:bCs/>
                <w:szCs w:val="20"/>
              </w:rPr>
            </w:pPr>
            <w:r w:rsidRPr="005B5A2D">
              <w:rPr>
                <w:rFonts w:ascii="Calibri" w:eastAsia="Times New Roman" w:hAnsi="Calibri" w:cs="Calibri"/>
                <w:b/>
                <w:bCs/>
                <w:szCs w:val="20"/>
              </w:rPr>
              <w:t>g</w:t>
            </w:r>
          </w:p>
        </w:tc>
        <w:tc>
          <w:tcPr>
            <w:tcW w:w="6846" w:type="dxa"/>
            <w:shd w:val="clear" w:color="auto" w:fill="auto"/>
          </w:tcPr>
          <w:p w14:paraId="37E87585" w14:textId="77777777" w:rsidR="005B5A2D" w:rsidRPr="005B5A2D" w:rsidRDefault="005B5A2D" w:rsidP="005B5A2D">
            <w:pPr>
              <w:tabs>
                <w:tab w:val="left" w:pos="709"/>
              </w:tabs>
              <w:spacing w:after="0" w:line="240" w:lineRule="auto"/>
              <w:rPr>
                <w:rFonts w:ascii="Calibri" w:eastAsia="Times New Roman" w:hAnsi="Calibri" w:cs="Calibri"/>
                <w:szCs w:val="20"/>
              </w:rPr>
            </w:pPr>
            <w:r w:rsidRPr="005B5A2D">
              <w:rPr>
                <w:rFonts w:ascii="Calibri" w:eastAsia="Times New Roman" w:hAnsi="Calibri" w:cs="Calibri"/>
                <w:szCs w:val="20"/>
              </w:rPr>
              <w:t>Gram</w:t>
            </w:r>
          </w:p>
        </w:tc>
      </w:tr>
      <w:tr w:rsidR="005B5A2D" w:rsidRPr="005B5A2D" w14:paraId="081AD080" w14:textId="77777777" w:rsidTr="006822D1">
        <w:tc>
          <w:tcPr>
            <w:tcW w:w="1932" w:type="dxa"/>
            <w:shd w:val="clear" w:color="auto" w:fill="auto"/>
          </w:tcPr>
          <w:p w14:paraId="204E8F33" w14:textId="77777777" w:rsidR="005B5A2D" w:rsidRPr="005B5A2D" w:rsidRDefault="005B5A2D" w:rsidP="005B5A2D">
            <w:pPr>
              <w:tabs>
                <w:tab w:val="left" w:pos="709"/>
              </w:tabs>
              <w:spacing w:after="0" w:line="240" w:lineRule="auto"/>
              <w:rPr>
                <w:rFonts w:ascii="Calibri" w:eastAsia="Times New Roman" w:hAnsi="Calibri" w:cs="Calibri"/>
                <w:b/>
                <w:bCs/>
                <w:szCs w:val="20"/>
              </w:rPr>
            </w:pPr>
            <w:r w:rsidRPr="005B5A2D">
              <w:rPr>
                <w:rFonts w:ascii="Calibri" w:eastAsia="Times New Roman" w:hAnsi="Calibri" w:cs="Calibri"/>
                <w:b/>
                <w:bCs/>
                <w:szCs w:val="20"/>
              </w:rPr>
              <w:t>G</w:t>
            </w:r>
          </w:p>
        </w:tc>
        <w:tc>
          <w:tcPr>
            <w:tcW w:w="6846" w:type="dxa"/>
            <w:shd w:val="clear" w:color="auto" w:fill="auto"/>
          </w:tcPr>
          <w:p w14:paraId="00D86156" w14:textId="77777777" w:rsidR="005B5A2D" w:rsidRPr="005B5A2D" w:rsidRDefault="005B5A2D" w:rsidP="005B5A2D">
            <w:pPr>
              <w:tabs>
                <w:tab w:val="left" w:pos="709"/>
              </w:tabs>
              <w:spacing w:after="0" w:line="240" w:lineRule="auto"/>
              <w:rPr>
                <w:rFonts w:ascii="Calibri" w:eastAsia="Times New Roman" w:hAnsi="Calibri" w:cs="Calibri"/>
                <w:szCs w:val="20"/>
              </w:rPr>
            </w:pPr>
            <w:r w:rsidRPr="005B5A2D">
              <w:rPr>
                <w:rFonts w:ascii="Calibri" w:eastAsia="Times New Roman" w:hAnsi="Calibri" w:cs="Calibri"/>
                <w:szCs w:val="20"/>
              </w:rPr>
              <w:t>Gross mass</w:t>
            </w:r>
          </w:p>
        </w:tc>
      </w:tr>
      <w:tr w:rsidR="005B5A2D" w:rsidRPr="005B5A2D" w14:paraId="08AAE1A1" w14:textId="77777777" w:rsidTr="006822D1">
        <w:tc>
          <w:tcPr>
            <w:tcW w:w="1932" w:type="dxa"/>
            <w:shd w:val="clear" w:color="auto" w:fill="auto"/>
          </w:tcPr>
          <w:p w14:paraId="07BD7115" w14:textId="77777777" w:rsidR="005B5A2D" w:rsidRPr="005B5A2D" w:rsidRDefault="005B5A2D" w:rsidP="005B5A2D">
            <w:pPr>
              <w:tabs>
                <w:tab w:val="left" w:pos="709"/>
              </w:tabs>
              <w:spacing w:after="0" w:line="240" w:lineRule="auto"/>
              <w:rPr>
                <w:rFonts w:ascii="Calibri" w:eastAsia="Times New Roman" w:hAnsi="Calibri" w:cs="Calibri"/>
                <w:b/>
                <w:bCs/>
                <w:szCs w:val="20"/>
              </w:rPr>
            </w:pPr>
            <w:r w:rsidRPr="005B5A2D">
              <w:rPr>
                <w:rFonts w:ascii="Calibri" w:eastAsia="Times New Roman" w:hAnsi="Calibri" w:cs="Calibri"/>
                <w:b/>
                <w:bCs/>
                <w:szCs w:val="20"/>
              </w:rPr>
              <w:t>IATA</w:t>
            </w:r>
          </w:p>
        </w:tc>
        <w:tc>
          <w:tcPr>
            <w:tcW w:w="6846" w:type="dxa"/>
            <w:shd w:val="clear" w:color="auto" w:fill="auto"/>
          </w:tcPr>
          <w:p w14:paraId="09A7E28D" w14:textId="77777777" w:rsidR="005B5A2D" w:rsidRPr="005B5A2D" w:rsidRDefault="005B5A2D" w:rsidP="005B5A2D">
            <w:pPr>
              <w:tabs>
                <w:tab w:val="left" w:pos="709"/>
              </w:tabs>
              <w:spacing w:after="0" w:line="240" w:lineRule="auto"/>
              <w:rPr>
                <w:rFonts w:ascii="Calibri" w:eastAsia="Times New Roman" w:hAnsi="Calibri" w:cs="Calibri"/>
                <w:szCs w:val="20"/>
              </w:rPr>
            </w:pPr>
            <w:r w:rsidRPr="005B5A2D">
              <w:rPr>
                <w:rFonts w:ascii="Calibri" w:eastAsia="Times New Roman" w:hAnsi="Calibri" w:cs="Calibri"/>
                <w:szCs w:val="20"/>
              </w:rPr>
              <w:t>International Airline Transport Association</w:t>
            </w:r>
          </w:p>
        </w:tc>
      </w:tr>
      <w:tr w:rsidR="005B5A2D" w:rsidRPr="005B5A2D" w14:paraId="2E0411B7" w14:textId="77777777" w:rsidTr="006822D1">
        <w:tc>
          <w:tcPr>
            <w:tcW w:w="1932" w:type="dxa"/>
            <w:shd w:val="clear" w:color="auto" w:fill="auto"/>
          </w:tcPr>
          <w:p w14:paraId="1E9E8145" w14:textId="77777777" w:rsidR="005B5A2D" w:rsidRPr="005B5A2D" w:rsidRDefault="005B5A2D" w:rsidP="005B5A2D">
            <w:pPr>
              <w:tabs>
                <w:tab w:val="left" w:pos="709"/>
              </w:tabs>
              <w:spacing w:after="0" w:line="240" w:lineRule="auto"/>
              <w:rPr>
                <w:rFonts w:ascii="Calibri" w:eastAsia="Times New Roman" w:hAnsi="Calibri" w:cs="Calibri"/>
                <w:b/>
                <w:bCs/>
                <w:szCs w:val="20"/>
              </w:rPr>
            </w:pPr>
            <w:r w:rsidRPr="005B5A2D">
              <w:rPr>
                <w:rFonts w:ascii="Calibri" w:eastAsia="Times New Roman" w:hAnsi="Calibri" w:cs="Calibri"/>
                <w:b/>
                <w:bCs/>
                <w:szCs w:val="20"/>
              </w:rPr>
              <w:t>IAW</w:t>
            </w:r>
          </w:p>
        </w:tc>
        <w:tc>
          <w:tcPr>
            <w:tcW w:w="6846" w:type="dxa"/>
            <w:shd w:val="clear" w:color="auto" w:fill="auto"/>
          </w:tcPr>
          <w:p w14:paraId="41D1F07F" w14:textId="77777777" w:rsidR="005B5A2D" w:rsidRPr="005B5A2D" w:rsidRDefault="005B5A2D" w:rsidP="005B5A2D">
            <w:pPr>
              <w:tabs>
                <w:tab w:val="left" w:pos="709"/>
              </w:tabs>
              <w:spacing w:after="0" w:line="240" w:lineRule="auto"/>
              <w:rPr>
                <w:rFonts w:ascii="Calibri" w:eastAsia="Times New Roman" w:hAnsi="Calibri" w:cs="Calibri"/>
                <w:szCs w:val="20"/>
              </w:rPr>
            </w:pPr>
            <w:r w:rsidRPr="005B5A2D">
              <w:rPr>
                <w:rFonts w:ascii="Calibri" w:eastAsia="Times New Roman" w:hAnsi="Calibri" w:cs="Calibri"/>
                <w:szCs w:val="20"/>
              </w:rPr>
              <w:t>In accordance with</w:t>
            </w:r>
          </w:p>
        </w:tc>
      </w:tr>
      <w:tr w:rsidR="005B5A2D" w:rsidRPr="005B5A2D" w14:paraId="70AC97E6" w14:textId="77777777" w:rsidTr="006822D1">
        <w:tc>
          <w:tcPr>
            <w:tcW w:w="1932" w:type="dxa"/>
            <w:shd w:val="clear" w:color="auto" w:fill="auto"/>
          </w:tcPr>
          <w:p w14:paraId="6D2865E8" w14:textId="77777777" w:rsidR="005B5A2D" w:rsidRPr="005B5A2D" w:rsidRDefault="005B5A2D" w:rsidP="005B5A2D">
            <w:pPr>
              <w:tabs>
                <w:tab w:val="left" w:pos="709"/>
              </w:tabs>
              <w:spacing w:after="0" w:line="240" w:lineRule="auto"/>
              <w:rPr>
                <w:rFonts w:ascii="Calibri" w:eastAsia="Times New Roman" w:hAnsi="Calibri" w:cs="Calibri"/>
                <w:b/>
                <w:bCs/>
                <w:szCs w:val="20"/>
              </w:rPr>
            </w:pPr>
            <w:r w:rsidRPr="005B5A2D">
              <w:rPr>
                <w:rFonts w:ascii="Calibri" w:eastAsia="Times New Roman" w:hAnsi="Calibri" w:cs="Calibri"/>
                <w:b/>
                <w:bCs/>
                <w:szCs w:val="20"/>
              </w:rPr>
              <w:t>ICAO</w:t>
            </w:r>
          </w:p>
        </w:tc>
        <w:tc>
          <w:tcPr>
            <w:tcW w:w="6846" w:type="dxa"/>
            <w:shd w:val="clear" w:color="auto" w:fill="auto"/>
          </w:tcPr>
          <w:p w14:paraId="41DA599C" w14:textId="77777777" w:rsidR="005B5A2D" w:rsidRPr="005B5A2D" w:rsidRDefault="005B5A2D" w:rsidP="005B5A2D">
            <w:pPr>
              <w:tabs>
                <w:tab w:val="left" w:pos="709"/>
              </w:tabs>
              <w:spacing w:after="0" w:line="240" w:lineRule="auto"/>
              <w:rPr>
                <w:rFonts w:ascii="Calibri" w:eastAsia="Times New Roman" w:hAnsi="Calibri" w:cs="Calibri"/>
                <w:szCs w:val="20"/>
              </w:rPr>
            </w:pPr>
            <w:r w:rsidRPr="005B5A2D">
              <w:rPr>
                <w:rFonts w:ascii="Calibri" w:eastAsia="Times New Roman" w:hAnsi="Calibri" w:cs="Calibri"/>
                <w:szCs w:val="20"/>
              </w:rPr>
              <w:t>International Civil Aviation Organisation</w:t>
            </w:r>
          </w:p>
        </w:tc>
      </w:tr>
      <w:tr w:rsidR="005B5A2D" w:rsidRPr="005B5A2D" w14:paraId="380C379C" w14:textId="77777777" w:rsidTr="006822D1">
        <w:tc>
          <w:tcPr>
            <w:tcW w:w="1932" w:type="dxa"/>
            <w:shd w:val="clear" w:color="auto" w:fill="auto"/>
          </w:tcPr>
          <w:p w14:paraId="284C57C7" w14:textId="77777777" w:rsidR="005B5A2D" w:rsidRPr="005B5A2D" w:rsidRDefault="005B5A2D" w:rsidP="005B5A2D">
            <w:pPr>
              <w:tabs>
                <w:tab w:val="left" w:pos="709"/>
              </w:tabs>
              <w:spacing w:after="0" w:line="240" w:lineRule="auto"/>
              <w:rPr>
                <w:rFonts w:ascii="Calibri" w:eastAsia="Times New Roman" w:hAnsi="Calibri" w:cs="Calibri"/>
                <w:b/>
                <w:bCs/>
                <w:szCs w:val="20"/>
              </w:rPr>
            </w:pPr>
            <w:r w:rsidRPr="005B5A2D">
              <w:rPr>
                <w:rFonts w:ascii="Calibri" w:eastAsia="Times New Roman" w:hAnsi="Calibri" w:cs="Calibri"/>
                <w:b/>
                <w:bCs/>
                <w:szCs w:val="20"/>
              </w:rPr>
              <w:t>kg</w:t>
            </w:r>
          </w:p>
        </w:tc>
        <w:tc>
          <w:tcPr>
            <w:tcW w:w="6846" w:type="dxa"/>
            <w:shd w:val="clear" w:color="auto" w:fill="auto"/>
          </w:tcPr>
          <w:p w14:paraId="13D045A3" w14:textId="77777777" w:rsidR="005B5A2D" w:rsidRPr="005B5A2D" w:rsidRDefault="005B5A2D" w:rsidP="005B5A2D">
            <w:pPr>
              <w:tabs>
                <w:tab w:val="left" w:pos="709"/>
              </w:tabs>
              <w:spacing w:after="0" w:line="240" w:lineRule="auto"/>
              <w:rPr>
                <w:rFonts w:ascii="Calibri" w:eastAsia="Times New Roman" w:hAnsi="Calibri" w:cs="Calibri"/>
                <w:szCs w:val="20"/>
              </w:rPr>
            </w:pPr>
            <w:r w:rsidRPr="005B5A2D">
              <w:rPr>
                <w:rFonts w:ascii="Calibri" w:eastAsia="Times New Roman" w:hAnsi="Calibri" w:cs="Calibri"/>
                <w:szCs w:val="20"/>
              </w:rPr>
              <w:t>Kilogram</w:t>
            </w:r>
          </w:p>
        </w:tc>
      </w:tr>
      <w:tr w:rsidR="005B5A2D" w:rsidRPr="005B5A2D" w14:paraId="3AAC3C14" w14:textId="77777777" w:rsidTr="006822D1">
        <w:tc>
          <w:tcPr>
            <w:tcW w:w="1932" w:type="dxa"/>
            <w:shd w:val="clear" w:color="auto" w:fill="auto"/>
          </w:tcPr>
          <w:p w14:paraId="47BE3AC1" w14:textId="77777777" w:rsidR="005B5A2D" w:rsidRPr="005B5A2D" w:rsidRDefault="005B5A2D" w:rsidP="005B5A2D">
            <w:pPr>
              <w:tabs>
                <w:tab w:val="left" w:pos="709"/>
              </w:tabs>
              <w:spacing w:after="0" w:line="240" w:lineRule="auto"/>
              <w:rPr>
                <w:rFonts w:ascii="Calibri" w:eastAsia="Times New Roman" w:hAnsi="Calibri" w:cs="Calibri"/>
                <w:b/>
                <w:bCs/>
                <w:szCs w:val="20"/>
              </w:rPr>
            </w:pPr>
            <w:r w:rsidRPr="005B5A2D">
              <w:rPr>
                <w:rFonts w:ascii="Calibri" w:eastAsia="Times New Roman" w:hAnsi="Calibri" w:cs="Calibri"/>
                <w:b/>
                <w:bCs/>
                <w:szCs w:val="20"/>
              </w:rPr>
              <w:t>L</w:t>
            </w:r>
          </w:p>
        </w:tc>
        <w:tc>
          <w:tcPr>
            <w:tcW w:w="6846" w:type="dxa"/>
            <w:shd w:val="clear" w:color="auto" w:fill="auto"/>
          </w:tcPr>
          <w:p w14:paraId="67E0EB35" w14:textId="77777777" w:rsidR="005B5A2D" w:rsidRPr="005B5A2D" w:rsidRDefault="005B5A2D" w:rsidP="005B5A2D">
            <w:pPr>
              <w:tabs>
                <w:tab w:val="left" w:pos="709"/>
              </w:tabs>
              <w:spacing w:after="0" w:line="240" w:lineRule="auto"/>
              <w:rPr>
                <w:rFonts w:ascii="Calibri" w:eastAsia="Times New Roman" w:hAnsi="Calibri" w:cs="Calibri"/>
                <w:szCs w:val="20"/>
              </w:rPr>
            </w:pPr>
            <w:r w:rsidRPr="005B5A2D">
              <w:rPr>
                <w:rFonts w:ascii="Calibri" w:eastAsia="Times New Roman" w:hAnsi="Calibri" w:cs="Calibri"/>
                <w:szCs w:val="20"/>
              </w:rPr>
              <w:t>Litre</w:t>
            </w:r>
          </w:p>
        </w:tc>
      </w:tr>
      <w:tr w:rsidR="005B5A2D" w:rsidRPr="005B5A2D" w14:paraId="65BFFECE" w14:textId="77777777" w:rsidTr="006822D1">
        <w:tc>
          <w:tcPr>
            <w:tcW w:w="1932" w:type="dxa"/>
            <w:shd w:val="clear" w:color="auto" w:fill="auto"/>
          </w:tcPr>
          <w:p w14:paraId="7C898D59" w14:textId="77777777" w:rsidR="005B5A2D" w:rsidRPr="005B5A2D" w:rsidRDefault="005B5A2D" w:rsidP="005B5A2D">
            <w:pPr>
              <w:tabs>
                <w:tab w:val="left" w:pos="709"/>
              </w:tabs>
              <w:spacing w:after="0" w:line="240" w:lineRule="auto"/>
              <w:rPr>
                <w:rFonts w:ascii="Calibri" w:eastAsia="Times New Roman" w:hAnsi="Calibri" w:cs="Calibri"/>
                <w:b/>
                <w:bCs/>
                <w:szCs w:val="20"/>
              </w:rPr>
            </w:pPr>
            <w:r w:rsidRPr="005B5A2D">
              <w:rPr>
                <w:rFonts w:ascii="Calibri" w:eastAsia="Times New Roman" w:hAnsi="Calibri" w:cs="Calibri"/>
                <w:b/>
                <w:bCs/>
                <w:szCs w:val="20"/>
              </w:rPr>
              <w:t>Max</w:t>
            </w:r>
          </w:p>
        </w:tc>
        <w:tc>
          <w:tcPr>
            <w:tcW w:w="6846" w:type="dxa"/>
            <w:shd w:val="clear" w:color="auto" w:fill="auto"/>
          </w:tcPr>
          <w:p w14:paraId="4400977A" w14:textId="77777777" w:rsidR="005B5A2D" w:rsidRPr="005B5A2D" w:rsidRDefault="005B5A2D" w:rsidP="005B5A2D">
            <w:pPr>
              <w:tabs>
                <w:tab w:val="left" w:pos="709"/>
              </w:tabs>
              <w:spacing w:after="0" w:line="240" w:lineRule="auto"/>
              <w:rPr>
                <w:rFonts w:ascii="Calibri" w:eastAsia="Times New Roman" w:hAnsi="Calibri" w:cs="Calibri"/>
                <w:szCs w:val="20"/>
              </w:rPr>
            </w:pPr>
            <w:r w:rsidRPr="005B5A2D">
              <w:rPr>
                <w:rFonts w:ascii="Calibri" w:eastAsia="Times New Roman" w:hAnsi="Calibri" w:cs="Calibri"/>
                <w:szCs w:val="20"/>
              </w:rPr>
              <w:t>Maximum</w:t>
            </w:r>
          </w:p>
        </w:tc>
      </w:tr>
      <w:tr w:rsidR="005B5A2D" w:rsidRPr="005B5A2D" w14:paraId="2E0F19DD" w14:textId="77777777" w:rsidTr="006822D1">
        <w:tc>
          <w:tcPr>
            <w:tcW w:w="1932" w:type="dxa"/>
            <w:shd w:val="clear" w:color="auto" w:fill="auto"/>
          </w:tcPr>
          <w:p w14:paraId="119F1CB9" w14:textId="77777777" w:rsidR="005B5A2D" w:rsidRPr="005B5A2D" w:rsidRDefault="005B5A2D" w:rsidP="005B5A2D">
            <w:pPr>
              <w:tabs>
                <w:tab w:val="left" w:pos="709"/>
              </w:tabs>
              <w:spacing w:after="0" w:line="240" w:lineRule="auto"/>
              <w:rPr>
                <w:rFonts w:ascii="Calibri" w:eastAsia="Times New Roman" w:hAnsi="Calibri" w:cs="Calibri"/>
                <w:b/>
                <w:bCs/>
                <w:szCs w:val="20"/>
              </w:rPr>
            </w:pPr>
            <w:r w:rsidRPr="005B5A2D">
              <w:rPr>
                <w:rFonts w:ascii="Calibri" w:eastAsia="Times New Roman" w:hAnsi="Calibri" w:cs="Calibri"/>
                <w:b/>
                <w:bCs/>
                <w:szCs w:val="20"/>
              </w:rPr>
              <w:t>mg</w:t>
            </w:r>
          </w:p>
        </w:tc>
        <w:tc>
          <w:tcPr>
            <w:tcW w:w="6846" w:type="dxa"/>
            <w:shd w:val="clear" w:color="auto" w:fill="auto"/>
          </w:tcPr>
          <w:p w14:paraId="201DB0A9" w14:textId="77777777" w:rsidR="005B5A2D" w:rsidRPr="005B5A2D" w:rsidRDefault="005B5A2D" w:rsidP="005B5A2D">
            <w:pPr>
              <w:tabs>
                <w:tab w:val="left" w:pos="709"/>
              </w:tabs>
              <w:spacing w:after="0" w:line="240" w:lineRule="auto"/>
              <w:rPr>
                <w:rFonts w:ascii="Calibri" w:eastAsia="Times New Roman" w:hAnsi="Calibri" w:cs="Calibri"/>
                <w:szCs w:val="20"/>
              </w:rPr>
            </w:pPr>
            <w:r w:rsidRPr="005B5A2D">
              <w:rPr>
                <w:rFonts w:ascii="Calibri" w:eastAsia="Times New Roman" w:hAnsi="Calibri" w:cs="Calibri"/>
                <w:szCs w:val="20"/>
              </w:rPr>
              <w:t>Milligram</w:t>
            </w:r>
          </w:p>
        </w:tc>
      </w:tr>
      <w:tr w:rsidR="005B5A2D" w:rsidRPr="005B5A2D" w14:paraId="5F5994A5" w14:textId="77777777" w:rsidTr="006822D1">
        <w:tc>
          <w:tcPr>
            <w:tcW w:w="1932" w:type="dxa"/>
            <w:shd w:val="clear" w:color="auto" w:fill="auto"/>
          </w:tcPr>
          <w:p w14:paraId="145FFE4B" w14:textId="77777777" w:rsidR="005B5A2D" w:rsidRPr="005B5A2D" w:rsidRDefault="005B5A2D" w:rsidP="005B5A2D">
            <w:pPr>
              <w:tabs>
                <w:tab w:val="left" w:pos="709"/>
              </w:tabs>
              <w:spacing w:after="0" w:line="240" w:lineRule="auto"/>
              <w:rPr>
                <w:rFonts w:ascii="Calibri" w:eastAsia="Times New Roman" w:hAnsi="Calibri" w:cs="Calibri"/>
                <w:b/>
                <w:bCs/>
                <w:szCs w:val="20"/>
              </w:rPr>
            </w:pPr>
            <w:r w:rsidRPr="005B5A2D">
              <w:rPr>
                <w:rFonts w:ascii="Calibri" w:eastAsia="Times New Roman" w:hAnsi="Calibri" w:cs="Calibri"/>
                <w:b/>
                <w:bCs/>
                <w:szCs w:val="20"/>
              </w:rPr>
              <w:t>mL</w:t>
            </w:r>
          </w:p>
        </w:tc>
        <w:tc>
          <w:tcPr>
            <w:tcW w:w="6846" w:type="dxa"/>
            <w:shd w:val="clear" w:color="auto" w:fill="auto"/>
          </w:tcPr>
          <w:p w14:paraId="41AB2FE7" w14:textId="77777777" w:rsidR="005B5A2D" w:rsidRPr="005B5A2D" w:rsidRDefault="005B5A2D" w:rsidP="005B5A2D">
            <w:pPr>
              <w:tabs>
                <w:tab w:val="left" w:pos="709"/>
              </w:tabs>
              <w:spacing w:after="0" w:line="240" w:lineRule="auto"/>
              <w:rPr>
                <w:rFonts w:ascii="Calibri" w:eastAsia="Times New Roman" w:hAnsi="Calibri" w:cs="Calibri"/>
                <w:szCs w:val="20"/>
              </w:rPr>
            </w:pPr>
            <w:r w:rsidRPr="005B5A2D">
              <w:rPr>
                <w:rFonts w:ascii="Calibri" w:eastAsia="Times New Roman" w:hAnsi="Calibri" w:cs="Calibri"/>
                <w:szCs w:val="20"/>
              </w:rPr>
              <w:t>Millilitre</w:t>
            </w:r>
          </w:p>
        </w:tc>
      </w:tr>
      <w:tr w:rsidR="005B5A2D" w:rsidRPr="005B5A2D" w14:paraId="5093DC27" w14:textId="77777777" w:rsidTr="006822D1">
        <w:tc>
          <w:tcPr>
            <w:tcW w:w="1932" w:type="dxa"/>
            <w:shd w:val="clear" w:color="auto" w:fill="auto"/>
          </w:tcPr>
          <w:p w14:paraId="0AA87515" w14:textId="77777777" w:rsidR="005B5A2D" w:rsidRPr="005B5A2D" w:rsidRDefault="005B5A2D" w:rsidP="005B5A2D">
            <w:pPr>
              <w:tabs>
                <w:tab w:val="left" w:pos="709"/>
              </w:tabs>
              <w:spacing w:after="0" w:line="240" w:lineRule="auto"/>
              <w:rPr>
                <w:rFonts w:ascii="Calibri" w:eastAsia="Times New Roman" w:hAnsi="Calibri" w:cs="Calibri"/>
                <w:b/>
                <w:bCs/>
                <w:szCs w:val="20"/>
              </w:rPr>
            </w:pPr>
            <w:r w:rsidRPr="005B5A2D">
              <w:rPr>
                <w:rFonts w:ascii="Calibri" w:eastAsia="Times New Roman" w:hAnsi="Calibri" w:cs="Calibri"/>
                <w:b/>
                <w:bCs/>
                <w:szCs w:val="20"/>
              </w:rPr>
              <w:t>N/A</w:t>
            </w:r>
          </w:p>
        </w:tc>
        <w:tc>
          <w:tcPr>
            <w:tcW w:w="6846" w:type="dxa"/>
            <w:shd w:val="clear" w:color="auto" w:fill="auto"/>
          </w:tcPr>
          <w:p w14:paraId="7BA052C2" w14:textId="77777777" w:rsidR="005B5A2D" w:rsidRPr="005B5A2D" w:rsidRDefault="005B5A2D" w:rsidP="005B5A2D">
            <w:pPr>
              <w:tabs>
                <w:tab w:val="left" w:pos="709"/>
              </w:tabs>
              <w:spacing w:after="0" w:line="240" w:lineRule="auto"/>
              <w:rPr>
                <w:rFonts w:ascii="Calibri" w:eastAsia="Times New Roman" w:hAnsi="Calibri" w:cs="Calibri"/>
                <w:szCs w:val="20"/>
              </w:rPr>
            </w:pPr>
            <w:r w:rsidRPr="005B5A2D">
              <w:rPr>
                <w:rFonts w:ascii="Calibri" w:eastAsia="Times New Roman" w:hAnsi="Calibri" w:cs="Calibri"/>
                <w:szCs w:val="20"/>
              </w:rPr>
              <w:t>Not applicable</w:t>
            </w:r>
          </w:p>
        </w:tc>
      </w:tr>
      <w:tr w:rsidR="005B5A2D" w:rsidRPr="005B5A2D" w14:paraId="61CC4994" w14:textId="77777777" w:rsidTr="006822D1">
        <w:tc>
          <w:tcPr>
            <w:tcW w:w="1932" w:type="dxa"/>
            <w:shd w:val="clear" w:color="auto" w:fill="auto"/>
          </w:tcPr>
          <w:p w14:paraId="5371B1CA" w14:textId="77777777" w:rsidR="005B5A2D" w:rsidRPr="005B5A2D" w:rsidRDefault="005B5A2D" w:rsidP="005B5A2D">
            <w:pPr>
              <w:tabs>
                <w:tab w:val="left" w:pos="709"/>
              </w:tabs>
              <w:spacing w:after="0" w:line="240" w:lineRule="auto"/>
              <w:rPr>
                <w:rFonts w:ascii="Calibri" w:eastAsia="Times New Roman" w:hAnsi="Calibri" w:cs="Calibri"/>
                <w:b/>
                <w:bCs/>
                <w:szCs w:val="20"/>
              </w:rPr>
            </w:pPr>
            <w:proofErr w:type="spellStart"/>
            <w:r w:rsidRPr="005B5A2D">
              <w:rPr>
                <w:rFonts w:ascii="Calibri" w:eastAsia="Times New Roman" w:hAnsi="Calibri" w:cs="Calibri"/>
                <w:b/>
                <w:bCs/>
                <w:szCs w:val="20"/>
              </w:rPr>
              <w:t>n.</w:t>
            </w:r>
            <w:proofErr w:type="gramStart"/>
            <w:r w:rsidRPr="005B5A2D">
              <w:rPr>
                <w:rFonts w:ascii="Calibri" w:eastAsia="Times New Roman" w:hAnsi="Calibri" w:cs="Calibri"/>
                <w:b/>
                <w:bCs/>
                <w:szCs w:val="20"/>
              </w:rPr>
              <w:t>o.s</w:t>
            </w:r>
            <w:proofErr w:type="spellEnd"/>
            <w:proofErr w:type="gramEnd"/>
          </w:p>
        </w:tc>
        <w:tc>
          <w:tcPr>
            <w:tcW w:w="6846" w:type="dxa"/>
            <w:shd w:val="clear" w:color="auto" w:fill="auto"/>
          </w:tcPr>
          <w:p w14:paraId="4BBE6242" w14:textId="77777777" w:rsidR="005B5A2D" w:rsidRPr="005B5A2D" w:rsidRDefault="005B5A2D" w:rsidP="005B5A2D">
            <w:pPr>
              <w:tabs>
                <w:tab w:val="left" w:pos="709"/>
              </w:tabs>
              <w:spacing w:after="0" w:line="240" w:lineRule="auto"/>
              <w:rPr>
                <w:rFonts w:ascii="Calibri" w:eastAsia="Times New Roman" w:hAnsi="Calibri" w:cs="Calibri"/>
                <w:szCs w:val="20"/>
              </w:rPr>
            </w:pPr>
            <w:r w:rsidRPr="005B5A2D">
              <w:rPr>
                <w:rFonts w:ascii="Calibri" w:eastAsia="Times New Roman" w:hAnsi="Calibri" w:cs="Calibri"/>
                <w:szCs w:val="20"/>
              </w:rPr>
              <w:t>Not otherwise specified</w:t>
            </w:r>
          </w:p>
        </w:tc>
      </w:tr>
      <w:tr w:rsidR="005B5A2D" w:rsidRPr="005B5A2D" w14:paraId="1E65B43C" w14:textId="77777777" w:rsidTr="006822D1">
        <w:tc>
          <w:tcPr>
            <w:tcW w:w="1932" w:type="dxa"/>
            <w:shd w:val="clear" w:color="auto" w:fill="auto"/>
          </w:tcPr>
          <w:p w14:paraId="752F972B" w14:textId="77777777" w:rsidR="005B5A2D" w:rsidRPr="005B5A2D" w:rsidRDefault="005B5A2D" w:rsidP="005B5A2D">
            <w:pPr>
              <w:tabs>
                <w:tab w:val="left" w:pos="709"/>
              </w:tabs>
              <w:spacing w:after="0" w:line="240" w:lineRule="auto"/>
              <w:rPr>
                <w:rFonts w:ascii="Calibri" w:eastAsia="Times New Roman" w:hAnsi="Calibri" w:cs="Calibri"/>
                <w:b/>
                <w:bCs/>
                <w:szCs w:val="20"/>
              </w:rPr>
            </w:pPr>
            <w:r w:rsidRPr="005B5A2D">
              <w:rPr>
                <w:rFonts w:ascii="Calibri" w:eastAsia="Times New Roman" w:hAnsi="Calibri" w:cs="Calibri"/>
                <w:b/>
                <w:bCs/>
                <w:szCs w:val="20"/>
              </w:rPr>
              <w:t>NOTOC</w:t>
            </w:r>
          </w:p>
        </w:tc>
        <w:tc>
          <w:tcPr>
            <w:tcW w:w="6846" w:type="dxa"/>
            <w:shd w:val="clear" w:color="auto" w:fill="auto"/>
          </w:tcPr>
          <w:p w14:paraId="3DC735BF" w14:textId="77777777" w:rsidR="005B5A2D" w:rsidRPr="005B5A2D" w:rsidRDefault="005B5A2D" w:rsidP="005B5A2D">
            <w:pPr>
              <w:tabs>
                <w:tab w:val="left" w:pos="709"/>
              </w:tabs>
              <w:spacing w:after="0" w:line="240" w:lineRule="auto"/>
              <w:rPr>
                <w:rFonts w:ascii="Calibri" w:eastAsia="Times New Roman" w:hAnsi="Calibri" w:cs="Calibri"/>
                <w:szCs w:val="20"/>
              </w:rPr>
            </w:pPr>
            <w:r w:rsidRPr="005B5A2D">
              <w:rPr>
                <w:rFonts w:ascii="Calibri" w:eastAsia="Times New Roman" w:hAnsi="Calibri" w:cs="Calibri"/>
                <w:szCs w:val="20"/>
              </w:rPr>
              <w:t>Notification to Captain</w:t>
            </w:r>
          </w:p>
        </w:tc>
      </w:tr>
      <w:tr w:rsidR="005B5A2D" w:rsidRPr="005B5A2D" w14:paraId="159C1E84" w14:textId="77777777" w:rsidTr="006822D1">
        <w:tc>
          <w:tcPr>
            <w:tcW w:w="1932" w:type="dxa"/>
            <w:shd w:val="clear" w:color="auto" w:fill="auto"/>
          </w:tcPr>
          <w:p w14:paraId="3EC01F17" w14:textId="77777777" w:rsidR="005B5A2D" w:rsidRPr="005B5A2D" w:rsidRDefault="005B5A2D" w:rsidP="005B5A2D">
            <w:pPr>
              <w:tabs>
                <w:tab w:val="left" w:pos="709"/>
              </w:tabs>
              <w:spacing w:after="0" w:line="240" w:lineRule="auto"/>
              <w:rPr>
                <w:rFonts w:ascii="Calibri" w:eastAsia="Times New Roman" w:hAnsi="Calibri" w:cs="Calibri"/>
                <w:b/>
                <w:bCs/>
                <w:szCs w:val="20"/>
              </w:rPr>
            </w:pPr>
            <w:r w:rsidRPr="005B5A2D">
              <w:rPr>
                <w:rFonts w:ascii="Calibri" w:eastAsia="Times New Roman" w:hAnsi="Calibri" w:cs="Calibri"/>
                <w:b/>
                <w:bCs/>
                <w:szCs w:val="20"/>
              </w:rPr>
              <w:t>PED</w:t>
            </w:r>
          </w:p>
        </w:tc>
        <w:tc>
          <w:tcPr>
            <w:tcW w:w="6846" w:type="dxa"/>
            <w:shd w:val="clear" w:color="auto" w:fill="auto"/>
          </w:tcPr>
          <w:p w14:paraId="6B757F28" w14:textId="77777777" w:rsidR="005B5A2D" w:rsidRPr="005B5A2D" w:rsidRDefault="005B5A2D" w:rsidP="005B5A2D">
            <w:pPr>
              <w:tabs>
                <w:tab w:val="left" w:pos="709"/>
              </w:tabs>
              <w:spacing w:after="0" w:line="240" w:lineRule="auto"/>
              <w:rPr>
                <w:rFonts w:ascii="Calibri" w:eastAsia="Times New Roman" w:hAnsi="Calibri" w:cs="Calibri"/>
                <w:szCs w:val="20"/>
              </w:rPr>
            </w:pPr>
            <w:r w:rsidRPr="005B5A2D">
              <w:rPr>
                <w:rFonts w:ascii="Calibri" w:eastAsia="Times New Roman" w:hAnsi="Calibri" w:cs="Calibri"/>
                <w:szCs w:val="20"/>
              </w:rPr>
              <w:t>Personal Electronic Device</w:t>
            </w:r>
          </w:p>
        </w:tc>
      </w:tr>
      <w:tr w:rsidR="005B5A2D" w:rsidRPr="005B5A2D" w14:paraId="4CB74B8D" w14:textId="77777777" w:rsidTr="006822D1">
        <w:tc>
          <w:tcPr>
            <w:tcW w:w="1932" w:type="dxa"/>
            <w:shd w:val="clear" w:color="auto" w:fill="auto"/>
          </w:tcPr>
          <w:p w14:paraId="214B6088" w14:textId="77777777" w:rsidR="005B5A2D" w:rsidRPr="005B5A2D" w:rsidRDefault="005B5A2D" w:rsidP="005B5A2D">
            <w:pPr>
              <w:tabs>
                <w:tab w:val="left" w:pos="709"/>
              </w:tabs>
              <w:spacing w:after="0" w:line="240" w:lineRule="auto"/>
              <w:rPr>
                <w:rFonts w:ascii="Calibri" w:eastAsia="Times New Roman" w:hAnsi="Calibri" w:cs="Calibri"/>
                <w:b/>
                <w:bCs/>
                <w:szCs w:val="20"/>
              </w:rPr>
            </w:pPr>
            <w:r w:rsidRPr="005B5A2D">
              <w:rPr>
                <w:rFonts w:ascii="Calibri" w:eastAsia="Times New Roman" w:hAnsi="Calibri" w:cs="Calibri"/>
                <w:b/>
                <w:bCs/>
                <w:szCs w:val="20"/>
              </w:rPr>
              <w:t>PI</w:t>
            </w:r>
          </w:p>
        </w:tc>
        <w:tc>
          <w:tcPr>
            <w:tcW w:w="6846" w:type="dxa"/>
            <w:shd w:val="clear" w:color="auto" w:fill="auto"/>
          </w:tcPr>
          <w:p w14:paraId="63C30C2F" w14:textId="77777777" w:rsidR="005B5A2D" w:rsidRPr="005B5A2D" w:rsidRDefault="005B5A2D" w:rsidP="005B5A2D">
            <w:pPr>
              <w:tabs>
                <w:tab w:val="left" w:pos="709"/>
              </w:tabs>
              <w:spacing w:after="0" w:line="240" w:lineRule="auto"/>
              <w:rPr>
                <w:rFonts w:ascii="Calibri" w:eastAsia="Times New Roman" w:hAnsi="Calibri" w:cs="Calibri"/>
                <w:szCs w:val="20"/>
              </w:rPr>
            </w:pPr>
            <w:r w:rsidRPr="005B5A2D">
              <w:rPr>
                <w:rFonts w:ascii="Calibri" w:eastAsia="Times New Roman" w:hAnsi="Calibri" w:cs="Calibri"/>
                <w:szCs w:val="20"/>
              </w:rPr>
              <w:t>Packing Instruction</w:t>
            </w:r>
          </w:p>
        </w:tc>
      </w:tr>
      <w:tr w:rsidR="005B5A2D" w:rsidRPr="005B5A2D" w14:paraId="4DAACCF6" w14:textId="77777777" w:rsidTr="006822D1">
        <w:tc>
          <w:tcPr>
            <w:tcW w:w="1932" w:type="dxa"/>
            <w:shd w:val="clear" w:color="auto" w:fill="auto"/>
          </w:tcPr>
          <w:p w14:paraId="2EDA5051" w14:textId="77777777" w:rsidR="005B5A2D" w:rsidRPr="005B5A2D" w:rsidRDefault="005B5A2D" w:rsidP="005B5A2D">
            <w:pPr>
              <w:tabs>
                <w:tab w:val="left" w:pos="709"/>
              </w:tabs>
              <w:spacing w:after="0" w:line="240" w:lineRule="auto"/>
              <w:rPr>
                <w:rFonts w:ascii="Calibri" w:eastAsia="Times New Roman" w:hAnsi="Calibri" w:cs="Calibri"/>
                <w:b/>
                <w:bCs/>
                <w:szCs w:val="20"/>
              </w:rPr>
            </w:pPr>
            <w:proofErr w:type="spellStart"/>
            <w:r w:rsidRPr="005B5A2D">
              <w:rPr>
                <w:rFonts w:ascii="Calibri" w:eastAsia="Times New Roman" w:hAnsi="Calibri" w:cs="Calibri"/>
                <w:b/>
                <w:bCs/>
                <w:szCs w:val="20"/>
              </w:rPr>
              <w:t>Pkg</w:t>
            </w:r>
            <w:proofErr w:type="spellEnd"/>
            <w:r w:rsidRPr="005B5A2D">
              <w:rPr>
                <w:rFonts w:ascii="Calibri" w:eastAsia="Times New Roman" w:hAnsi="Calibri" w:cs="Calibri"/>
                <w:b/>
                <w:bCs/>
                <w:szCs w:val="20"/>
              </w:rPr>
              <w:t xml:space="preserve"> </w:t>
            </w:r>
          </w:p>
        </w:tc>
        <w:tc>
          <w:tcPr>
            <w:tcW w:w="6846" w:type="dxa"/>
            <w:shd w:val="clear" w:color="auto" w:fill="auto"/>
          </w:tcPr>
          <w:p w14:paraId="08480314" w14:textId="77777777" w:rsidR="005B5A2D" w:rsidRPr="005B5A2D" w:rsidRDefault="005B5A2D" w:rsidP="005B5A2D">
            <w:pPr>
              <w:tabs>
                <w:tab w:val="left" w:pos="709"/>
              </w:tabs>
              <w:spacing w:after="0" w:line="240" w:lineRule="auto"/>
              <w:rPr>
                <w:rFonts w:ascii="Calibri" w:eastAsia="Times New Roman" w:hAnsi="Calibri" w:cs="Calibri"/>
                <w:szCs w:val="20"/>
              </w:rPr>
            </w:pPr>
            <w:r w:rsidRPr="005B5A2D">
              <w:rPr>
                <w:rFonts w:ascii="Calibri" w:eastAsia="Times New Roman" w:hAnsi="Calibri" w:cs="Calibri"/>
                <w:szCs w:val="20"/>
              </w:rPr>
              <w:t>Package</w:t>
            </w:r>
          </w:p>
        </w:tc>
      </w:tr>
      <w:tr w:rsidR="005B5A2D" w:rsidRPr="005B5A2D" w14:paraId="058B1509" w14:textId="77777777" w:rsidTr="006822D1">
        <w:tc>
          <w:tcPr>
            <w:tcW w:w="1932" w:type="dxa"/>
            <w:shd w:val="clear" w:color="auto" w:fill="auto"/>
          </w:tcPr>
          <w:p w14:paraId="2C85EA23" w14:textId="77777777" w:rsidR="005B5A2D" w:rsidRPr="005B5A2D" w:rsidRDefault="005B5A2D" w:rsidP="005B5A2D">
            <w:pPr>
              <w:tabs>
                <w:tab w:val="left" w:pos="709"/>
              </w:tabs>
              <w:spacing w:after="0" w:line="240" w:lineRule="auto"/>
              <w:rPr>
                <w:rFonts w:ascii="Calibri" w:eastAsia="Times New Roman" w:hAnsi="Calibri" w:cs="Calibri"/>
                <w:b/>
                <w:bCs/>
                <w:szCs w:val="20"/>
              </w:rPr>
            </w:pPr>
            <w:r w:rsidRPr="005B5A2D">
              <w:rPr>
                <w:rFonts w:ascii="Calibri" w:eastAsia="Times New Roman" w:hAnsi="Calibri" w:cs="Calibri"/>
                <w:b/>
                <w:bCs/>
                <w:szCs w:val="20"/>
              </w:rPr>
              <w:t>PSN</w:t>
            </w:r>
          </w:p>
        </w:tc>
        <w:tc>
          <w:tcPr>
            <w:tcW w:w="6846" w:type="dxa"/>
            <w:shd w:val="clear" w:color="auto" w:fill="auto"/>
          </w:tcPr>
          <w:p w14:paraId="2874025B" w14:textId="77777777" w:rsidR="005B5A2D" w:rsidRPr="005B5A2D" w:rsidRDefault="005B5A2D" w:rsidP="005B5A2D">
            <w:pPr>
              <w:tabs>
                <w:tab w:val="left" w:pos="709"/>
              </w:tabs>
              <w:spacing w:after="0" w:line="240" w:lineRule="auto"/>
              <w:rPr>
                <w:rFonts w:ascii="Calibri" w:eastAsia="Times New Roman" w:hAnsi="Calibri" w:cs="Calibri"/>
                <w:szCs w:val="20"/>
              </w:rPr>
            </w:pPr>
            <w:r w:rsidRPr="005B5A2D">
              <w:rPr>
                <w:rFonts w:ascii="Calibri" w:eastAsia="Times New Roman" w:hAnsi="Calibri" w:cs="Calibri"/>
                <w:szCs w:val="20"/>
              </w:rPr>
              <w:t>Proper Shipping Name</w:t>
            </w:r>
          </w:p>
        </w:tc>
      </w:tr>
      <w:tr w:rsidR="005B5A2D" w:rsidRPr="005B5A2D" w14:paraId="699D6271" w14:textId="77777777" w:rsidTr="006822D1">
        <w:tc>
          <w:tcPr>
            <w:tcW w:w="1932" w:type="dxa"/>
            <w:shd w:val="clear" w:color="auto" w:fill="auto"/>
          </w:tcPr>
          <w:p w14:paraId="43B2A1AF" w14:textId="77777777" w:rsidR="005B5A2D" w:rsidRPr="005B5A2D" w:rsidRDefault="005B5A2D" w:rsidP="005B5A2D">
            <w:pPr>
              <w:tabs>
                <w:tab w:val="left" w:pos="709"/>
              </w:tabs>
              <w:spacing w:after="0" w:line="240" w:lineRule="auto"/>
              <w:rPr>
                <w:rFonts w:ascii="Calibri" w:eastAsia="Times New Roman" w:hAnsi="Calibri" w:cs="Calibri"/>
                <w:b/>
                <w:bCs/>
                <w:szCs w:val="20"/>
              </w:rPr>
            </w:pPr>
            <w:r w:rsidRPr="005B5A2D">
              <w:rPr>
                <w:rFonts w:ascii="Calibri" w:eastAsia="Times New Roman" w:hAnsi="Calibri" w:cs="Calibri"/>
                <w:b/>
                <w:bCs/>
                <w:szCs w:val="20"/>
              </w:rPr>
              <w:t>Qty</w:t>
            </w:r>
          </w:p>
        </w:tc>
        <w:tc>
          <w:tcPr>
            <w:tcW w:w="6846" w:type="dxa"/>
            <w:shd w:val="clear" w:color="auto" w:fill="auto"/>
          </w:tcPr>
          <w:p w14:paraId="36F17EE2" w14:textId="77777777" w:rsidR="005B5A2D" w:rsidRPr="005B5A2D" w:rsidRDefault="005B5A2D" w:rsidP="005B5A2D">
            <w:pPr>
              <w:tabs>
                <w:tab w:val="left" w:pos="709"/>
              </w:tabs>
              <w:spacing w:after="0" w:line="240" w:lineRule="auto"/>
              <w:rPr>
                <w:rFonts w:ascii="Calibri" w:eastAsia="Times New Roman" w:hAnsi="Calibri" w:cs="Calibri"/>
                <w:szCs w:val="20"/>
              </w:rPr>
            </w:pPr>
            <w:r w:rsidRPr="005B5A2D">
              <w:rPr>
                <w:rFonts w:ascii="Calibri" w:eastAsia="Times New Roman" w:hAnsi="Calibri" w:cs="Calibri"/>
                <w:szCs w:val="20"/>
              </w:rPr>
              <w:t>Quantity</w:t>
            </w:r>
          </w:p>
        </w:tc>
      </w:tr>
      <w:tr w:rsidR="005B5A2D" w:rsidRPr="005B5A2D" w14:paraId="4FE0FEE4" w14:textId="77777777" w:rsidTr="006822D1">
        <w:tc>
          <w:tcPr>
            <w:tcW w:w="1932" w:type="dxa"/>
            <w:shd w:val="clear" w:color="auto" w:fill="auto"/>
          </w:tcPr>
          <w:p w14:paraId="55D667AF" w14:textId="77777777" w:rsidR="005B5A2D" w:rsidRPr="005B5A2D" w:rsidRDefault="005B5A2D" w:rsidP="005B5A2D">
            <w:pPr>
              <w:tabs>
                <w:tab w:val="left" w:pos="709"/>
              </w:tabs>
              <w:spacing w:after="0" w:line="240" w:lineRule="auto"/>
              <w:rPr>
                <w:rFonts w:ascii="Calibri" w:eastAsia="Times New Roman" w:hAnsi="Calibri" w:cs="Calibri"/>
                <w:b/>
                <w:bCs/>
                <w:szCs w:val="20"/>
              </w:rPr>
            </w:pPr>
            <w:r w:rsidRPr="005B5A2D">
              <w:rPr>
                <w:rFonts w:ascii="Calibri" w:eastAsia="Times New Roman" w:hAnsi="Calibri" w:cs="Calibri"/>
                <w:b/>
                <w:bCs/>
                <w:szCs w:val="20"/>
              </w:rPr>
              <w:t>SMS</w:t>
            </w:r>
          </w:p>
        </w:tc>
        <w:tc>
          <w:tcPr>
            <w:tcW w:w="6846" w:type="dxa"/>
            <w:shd w:val="clear" w:color="auto" w:fill="auto"/>
          </w:tcPr>
          <w:p w14:paraId="1D548E3A" w14:textId="77777777" w:rsidR="005B5A2D" w:rsidRPr="005B5A2D" w:rsidRDefault="005B5A2D" w:rsidP="005B5A2D">
            <w:pPr>
              <w:tabs>
                <w:tab w:val="left" w:pos="709"/>
              </w:tabs>
              <w:spacing w:after="0" w:line="240" w:lineRule="auto"/>
              <w:rPr>
                <w:rFonts w:ascii="Calibri" w:eastAsia="Times New Roman" w:hAnsi="Calibri" w:cs="Calibri"/>
                <w:szCs w:val="20"/>
              </w:rPr>
            </w:pPr>
            <w:r w:rsidRPr="005B5A2D">
              <w:rPr>
                <w:rFonts w:ascii="Calibri" w:eastAsia="Times New Roman" w:hAnsi="Calibri" w:cs="Calibri"/>
                <w:szCs w:val="20"/>
              </w:rPr>
              <w:t>Safety Management System</w:t>
            </w:r>
          </w:p>
        </w:tc>
      </w:tr>
      <w:tr w:rsidR="005B5A2D" w:rsidRPr="005B5A2D" w14:paraId="79FDAC17" w14:textId="77777777" w:rsidTr="006822D1">
        <w:tc>
          <w:tcPr>
            <w:tcW w:w="1932" w:type="dxa"/>
            <w:shd w:val="clear" w:color="auto" w:fill="auto"/>
          </w:tcPr>
          <w:p w14:paraId="059F5709" w14:textId="77777777" w:rsidR="005B5A2D" w:rsidRPr="005B5A2D" w:rsidRDefault="005B5A2D" w:rsidP="005B5A2D">
            <w:pPr>
              <w:tabs>
                <w:tab w:val="left" w:pos="709"/>
              </w:tabs>
              <w:spacing w:after="0" w:line="240" w:lineRule="auto"/>
              <w:rPr>
                <w:rFonts w:ascii="Calibri" w:eastAsia="Times New Roman" w:hAnsi="Calibri" w:cs="Calibri"/>
                <w:b/>
                <w:bCs/>
                <w:szCs w:val="20"/>
              </w:rPr>
            </w:pPr>
            <w:r w:rsidRPr="005B5A2D">
              <w:rPr>
                <w:rFonts w:ascii="Calibri" w:eastAsia="Times New Roman" w:hAnsi="Calibri" w:cs="Calibri"/>
                <w:b/>
                <w:bCs/>
                <w:szCs w:val="20"/>
              </w:rPr>
              <w:t>S.P.</w:t>
            </w:r>
          </w:p>
        </w:tc>
        <w:tc>
          <w:tcPr>
            <w:tcW w:w="6846" w:type="dxa"/>
            <w:shd w:val="clear" w:color="auto" w:fill="auto"/>
          </w:tcPr>
          <w:p w14:paraId="4CDA9E74" w14:textId="77777777" w:rsidR="005B5A2D" w:rsidRPr="005B5A2D" w:rsidRDefault="005B5A2D" w:rsidP="005B5A2D">
            <w:pPr>
              <w:tabs>
                <w:tab w:val="left" w:pos="709"/>
              </w:tabs>
              <w:spacing w:after="0" w:line="240" w:lineRule="auto"/>
              <w:rPr>
                <w:rFonts w:ascii="Calibri" w:eastAsia="Times New Roman" w:hAnsi="Calibri" w:cs="Calibri"/>
                <w:szCs w:val="20"/>
              </w:rPr>
            </w:pPr>
            <w:r w:rsidRPr="005B5A2D">
              <w:rPr>
                <w:rFonts w:ascii="Calibri" w:eastAsia="Times New Roman" w:hAnsi="Calibri" w:cs="Calibri"/>
                <w:szCs w:val="20"/>
              </w:rPr>
              <w:t>Special Provision</w:t>
            </w:r>
          </w:p>
        </w:tc>
      </w:tr>
      <w:tr w:rsidR="005B5A2D" w:rsidRPr="005B5A2D" w14:paraId="61CFA8BF" w14:textId="77777777" w:rsidTr="006822D1">
        <w:tc>
          <w:tcPr>
            <w:tcW w:w="1932" w:type="dxa"/>
            <w:shd w:val="clear" w:color="auto" w:fill="auto"/>
          </w:tcPr>
          <w:p w14:paraId="13BFFA66" w14:textId="77777777" w:rsidR="005B5A2D" w:rsidRPr="005B5A2D" w:rsidRDefault="005B5A2D" w:rsidP="005B5A2D">
            <w:pPr>
              <w:tabs>
                <w:tab w:val="left" w:pos="709"/>
              </w:tabs>
              <w:spacing w:after="0" w:line="240" w:lineRule="auto"/>
              <w:rPr>
                <w:rFonts w:ascii="Calibri" w:eastAsia="Times New Roman" w:hAnsi="Calibri" w:cs="Calibri"/>
                <w:b/>
                <w:bCs/>
                <w:szCs w:val="20"/>
              </w:rPr>
            </w:pPr>
            <w:r w:rsidRPr="005B5A2D">
              <w:rPr>
                <w:rFonts w:ascii="Calibri" w:eastAsia="Times New Roman" w:hAnsi="Calibri" w:cs="Calibri"/>
                <w:b/>
                <w:bCs/>
                <w:szCs w:val="20"/>
              </w:rPr>
              <w:t>TIs</w:t>
            </w:r>
          </w:p>
        </w:tc>
        <w:tc>
          <w:tcPr>
            <w:tcW w:w="6846" w:type="dxa"/>
            <w:shd w:val="clear" w:color="auto" w:fill="auto"/>
          </w:tcPr>
          <w:p w14:paraId="46F5E143" w14:textId="77777777" w:rsidR="005B5A2D" w:rsidRPr="005B5A2D" w:rsidRDefault="005B5A2D" w:rsidP="005B5A2D">
            <w:pPr>
              <w:tabs>
                <w:tab w:val="left" w:pos="709"/>
              </w:tabs>
              <w:spacing w:after="0" w:line="240" w:lineRule="auto"/>
              <w:rPr>
                <w:rFonts w:ascii="Calibri" w:eastAsia="Times New Roman" w:hAnsi="Calibri" w:cs="Calibri"/>
                <w:szCs w:val="20"/>
              </w:rPr>
            </w:pPr>
            <w:r w:rsidRPr="005B5A2D">
              <w:rPr>
                <w:rFonts w:ascii="Calibri" w:eastAsia="Times New Roman" w:hAnsi="Calibri" w:cs="Calibri"/>
                <w:szCs w:val="20"/>
              </w:rPr>
              <w:t>Technical Instructions</w:t>
            </w:r>
          </w:p>
        </w:tc>
      </w:tr>
      <w:tr w:rsidR="005B5A2D" w:rsidRPr="005B5A2D" w14:paraId="432CF621" w14:textId="77777777" w:rsidTr="006822D1">
        <w:tc>
          <w:tcPr>
            <w:tcW w:w="1932" w:type="dxa"/>
            <w:shd w:val="clear" w:color="auto" w:fill="auto"/>
          </w:tcPr>
          <w:p w14:paraId="76898651" w14:textId="77777777" w:rsidR="005B5A2D" w:rsidRPr="005B5A2D" w:rsidRDefault="005B5A2D" w:rsidP="005B5A2D">
            <w:pPr>
              <w:tabs>
                <w:tab w:val="left" w:pos="709"/>
              </w:tabs>
              <w:spacing w:after="0" w:line="240" w:lineRule="auto"/>
              <w:rPr>
                <w:rFonts w:ascii="Calibri" w:eastAsia="Times New Roman" w:hAnsi="Calibri" w:cs="Calibri"/>
                <w:b/>
                <w:bCs/>
                <w:szCs w:val="20"/>
              </w:rPr>
            </w:pPr>
            <w:r w:rsidRPr="005B5A2D">
              <w:rPr>
                <w:rFonts w:ascii="Calibri" w:eastAsia="Times New Roman" w:hAnsi="Calibri" w:cs="Calibri"/>
                <w:b/>
                <w:bCs/>
                <w:szCs w:val="20"/>
              </w:rPr>
              <w:t>UN</w:t>
            </w:r>
          </w:p>
        </w:tc>
        <w:tc>
          <w:tcPr>
            <w:tcW w:w="6846" w:type="dxa"/>
            <w:shd w:val="clear" w:color="auto" w:fill="auto"/>
          </w:tcPr>
          <w:p w14:paraId="14F2D6F3" w14:textId="77777777" w:rsidR="005B5A2D" w:rsidRPr="005B5A2D" w:rsidRDefault="005B5A2D" w:rsidP="005B5A2D">
            <w:pPr>
              <w:tabs>
                <w:tab w:val="left" w:pos="709"/>
              </w:tabs>
              <w:spacing w:after="0" w:line="240" w:lineRule="auto"/>
              <w:rPr>
                <w:rFonts w:ascii="Calibri" w:eastAsia="Times New Roman" w:hAnsi="Calibri" w:cs="Calibri"/>
                <w:szCs w:val="20"/>
              </w:rPr>
            </w:pPr>
            <w:r w:rsidRPr="005B5A2D">
              <w:rPr>
                <w:rFonts w:ascii="Calibri" w:eastAsia="Times New Roman" w:hAnsi="Calibri" w:cs="Calibri"/>
                <w:szCs w:val="20"/>
              </w:rPr>
              <w:t>United Nations</w:t>
            </w:r>
          </w:p>
        </w:tc>
      </w:tr>
      <w:tr w:rsidR="005B5A2D" w:rsidRPr="005B5A2D" w14:paraId="66BD95BE" w14:textId="77777777" w:rsidTr="006822D1">
        <w:tc>
          <w:tcPr>
            <w:tcW w:w="1932" w:type="dxa"/>
            <w:shd w:val="clear" w:color="auto" w:fill="auto"/>
          </w:tcPr>
          <w:p w14:paraId="2EEB1F44" w14:textId="77777777" w:rsidR="005B5A2D" w:rsidRPr="005B5A2D" w:rsidRDefault="005B5A2D" w:rsidP="005B5A2D">
            <w:pPr>
              <w:tabs>
                <w:tab w:val="left" w:pos="709"/>
              </w:tabs>
              <w:spacing w:after="0" w:line="240" w:lineRule="auto"/>
              <w:rPr>
                <w:rFonts w:ascii="Calibri" w:eastAsia="Times New Roman" w:hAnsi="Calibri" w:cs="Calibri"/>
                <w:b/>
                <w:bCs/>
                <w:szCs w:val="20"/>
              </w:rPr>
            </w:pPr>
            <w:r w:rsidRPr="005B5A2D">
              <w:rPr>
                <w:rFonts w:ascii="Calibri" w:eastAsia="Times New Roman" w:hAnsi="Calibri" w:cs="Calibri"/>
                <w:b/>
                <w:bCs/>
                <w:szCs w:val="20"/>
              </w:rPr>
              <w:t>v</w:t>
            </w:r>
          </w:p>
        </w:tc>
        <w:tc>
          <w:tcPr>
            <w:tcW w:w="6846" w:type="dxa"/>
            <w:shd w:val="clear" w:color="auto" w:fill="auto"/>
          </w:tcPr>
          <w:p w14:paraId="0D1B2DED" w14:textId="77777777" w:rsidR="005B5A2D" w:rsidRPr="005B5A2D" w:rsidRDefault="005B5A2D" w:rsidP="005B5A2D">
            <w:pPr>
              <w:tabs>
                <w:tab w:val="left" w:pos="709"/>
              </w:tabs>
              <w:spacing w:after="0" w:line="240" w:lineRule="auto"/>
              <w:rPr>
                <w:rFonts w:ascii="Calibri" w:eastAsia="Times New Roman" w:hAnsi="Calibri" w:cs="Calibri"/>
                <w:szCs w:val="20"/>
              </w:rPr>
            </w:pPr>
            <w:r w:rsidRPr="005B5A2D">
              <w:rPr>
                <w:rFonts w:ascii="Calibri" w:eastAsia="Times New Roman" w:hAnsi="Calibri" w:cs="Calibri"/>
                <w:szCs w:val="20"/>
              </w:rPr>
              <w:t>Volt</w:t>
            </w:r>
          </w:p>
        </w:tc>
      </w:tr>
      <w:tr w:rsidR="005B5A2D" w:rsidRPr="005B5A2D" w14:paraId="618E8476" w14:textId="77777777" w:rsidTr="006822D1">
        <w:tc>
          <w:tcPr>
            <w:tcW w:w="1932" w:type="dxa"/>
            <w:shd w:val="clear" w:color="auto" w:fill="auto"/>
          </w:tcPr>
          <w:p w14:paraId="12268027" w14:textId="77777777" w:rsidR="005B5A2D" w:rsidRPr="005B5A2D" w:rsidRDefault="005B5A2D" w:rsidP="005B5A2D">
            <w:pPr>
              <w:tabs>
                <w:tab w:val="left" w:pos="709"/>
              </w:tabs>
              <w:spacing w:after="0" w:line="240" w:lineRule="auto"/>
              <w:rPr>
                <w:rFonts w:ascii="Calibri" w:eastAsia="Times New Roman" w:hAnsi="Calibri" w:cs="Calibri"/>
                <w:b/>
                <w:bCs/>
                <w:szCs w:val="20"/>
              </w:rPr>
            </w:pPr>
            <w:proofErr w:type="spellStart"/>
            <w:r w:rsidRPr="005B5A2D">
              <w:rPr>
                <w:rFonts w:ascii="Calibri" w:eastAsia="Times New Roman" w:hAnsi="Calibri" w:cs="Calibri"/>
                <w:b/>
                <w:bCs/>
                <w:szCs w:val="20"/>
              </w:rPr>
              <w:t>Wh</w:t>
            </w:r>
            <w:proofErr w:type="spellEnd"/>
          </w:p>
        </w:tc>
        <w:tc>
          <w:tcPr>
            <w:tcW w:w="6846" w:type="dxa"/>
            <w:shd w:val="clear" w:color="auto" w:fill="auto"/>
          </w:tcPr>
          <w:p w14:paraId="6A0F21BF" w14:textId="77777777" w:rsidR="005B5A2D" w:rsidRPr="005B5A2D" w:rsidRDefault="005B5A2D" w:rsidP="005B5A2D">
            <w:pPr>
              <w:tabs>
                <w:tab w:val="left" w:pos="709"/>
              </w:tabs>
              <w:spacing w:after="0" w:line="240" w:lineRule="auto"/>
              <w:rPr>
                <w:rFonts w:ascii="Calibri" w:eastAsia="Times New Roman" w:hAnsi="Calibri" w:cs="Calibri"/>
                <w:szCs w:val="20"/>
              </w:rPr>
            </w:pPr>
            <w:r w:rsidRPr="005B5A2D">
              <w:rPr>
                <w:rFonts w:ascii="Calibri" w:eastAsia="Times New Roman" w:hAnsi="Calibri" w:cs="Calibri"/>
                <w:szCs w:val="20"/>
              </w:rPr>
              <w:t>Watt-hour</w:t>
            </w:r>
          </w:p>
        </w:tc>
      </w:tr>
    </w:tbl>
    <w:p w14:paraId="337C882C" w14:textId="77777777" w:rsidR="005B5A2D" w:rsidRPr="005B5A2D" w:rsidRDefault="005B5A2D" w:rsidP="005B5A2D">
      <w:pPr>
        <w:tabs>
          <w:tab w:val="left" w:pos="709"/>
        </w:tabs>
        <w:spacing w:after="0" w:line="240" w:lineRule="auto"/>
        <w:rPr>
          <w:rFonts w:ascii="Calibri" w:eastAsia="Times New Roman" w:hAnsi="Calibri" w:cs="Calibri"/>
          <w:b/>
          <w:bCs/>
          <w:sz w:val="24"/>
          <w:szCs w:val="24"/>
          <w:lang w:val="en-AU"/>
        </w:rPr>
      </w:pPr>
      <w:r w:rsidRPr="005B5A2D">
        <w:rPr>
          <w:rFonts w:ascii="Calibri" w:eastAsia="Times New Roman" w:hAnsi="Calibri" w:cs="Calibri"/>
          <w:b/>
          <w:bCs/>
          <w:sz w:val="24"/>
          <w:szCs w:val="24"/>
          <w:lang w:val="en-AU"/>
        </w:rPr>
        <w:tab/>
      </w:r>
      <w:r w:rsidRPr="005B5A2D">
        <w:rPr>
          <w:rFonts w:ascii="Calibri" w:eastAsia="Times New Roman" w:hAnsi="Calibri" w:cs="Calibri"/>
          <w:b/>
          <w:bCs/>
          <w:sz w:val="24"/>
          <w:szCs w:val="24"/>
          <w:lang w:val="en-AU"/>
        </w:rPr>
        <w:tab/>
      </w:r>
      <w:r w:rsidRPr="005B5A2D">
        <w:rPr>
          <w:rFonts w:ascii="Calibri" w:eastAsia="Times New Roman" w:hAnsi="Calibri" w:cs="Calibri"/>
          <w:b/>
          <w:bCs/>
          <w:sz w:val="24"/>
          <w:szCs w:val="24"/>
          <w:lang w:val="en-AU"/>
        </w:rPr>
        <w:tab/>
      </w:r>
    </w:p>
    <w:p w14:paraId="4B80C9A3" w14:textId="77777777" w:rsidR="005B5A2D" w:rsidRPr="005B5A2D" w:rsidRDefault="005B5A2D" w:rsidP="005B5A2D">
      <w:pPr>
        <w:tabs>
          <w:tab w:val="left" w:pos="709"/>
        </w:tabs>
        <w:spacing w:after="0" w:line="240" w:lineRule="auto"/>
        <w:rPr>
          <w:rFonts w:ascii="Calibri" w:eastAsia="Times New Roman" w:hAnsi="Calibri" w:cs="Calibri"/>
          <w:b/>
          <w:bCs/>
          <w:sz w:val="24"/>
          <w:szCs w:val="24"/>
          <w:lang w:val="en-AU"/>
        </w:rPr>
      </w:pPr>
    </w:p>
    <w:p w14:paraId="26C46143" w14:textId="77777777" w:rsidR="005B5A2D" w:rsidRPr="005B5A2D" w:rsidRDefault="005B5A2D" w:rsidP="005B5A2D">
      <w:pPr>
        <w:rPr>
          <w:rFonts w:ascii="Calibri" w:eastAsia="Times New Roman" w:hAnsi="Calibri" w:cs="Calibri"/>
          <w:b/>
          <w:bCs/>
          <w:sz w:val="24"/>
          <w:szCs w:val="24"/>
          <w:lang w:val="en-AU"/>
        </w:rPr>
      </w:pPr>
      <w:r w:rsidRPr="005B5A2D">
        <w:rPr>
          <w:rFonts w:ascii="Calibri" w:eastAsia="Times New Roman" w:hAnsi="Calibri" w:cs="Calibri"/>
          <w:b/>
          <w:bCs/>
          <w:sz w:val="24"/>
          <w:szCs w:val="24"/>
          <w:lang w:val="en-AU"/>
        </w:rPr>
        <w:br w:type="page"/>
      </w:r>
    </w:p>
    <w:p w14:paraId="56D40228" w14:textId="77777777" w:rsidR="005B5A2D" w:rsidRPr="005B5A2D" w:rsidRDefault="005B5A2D" w:rsidP="000202DF">
      <w:pPr>
        <w:tabs>
          <w:tab w:val="left" w:pos="709"/>
        </w:tabs>
        <w:spacing w:after="0" w:line="240" w:lineRule="auto"/>
        <w:jc w:val="center"/>
        <w:rPr>
          <w:rFonts w:ascii="Calibri" w:eastAsia="Times New Roman" w:hAnsi="Calibri" w:cs="Calibri"/>
          <w:b/>
          <w:bCs/>
          <w:sz w:val="24"/>
          <w:szCs w:val="24"/>
          <w:lang w:val="en-AU"/>
        </w:rPr>
      </w:pPr>
      <w:r w:rsidRPr="005B5A2D">
        <w:rPr>
          <w:rFonts w:ascii="Calibri" w:eastAsia="Times New Roman" w:hAnsi="Calibri" w:cs="Calibri"/>
          <w:b/>
          <w:bCs/>
          <w:sz w:val="24"/>
          <w:szCs w:val="24"/>
          <w:lang w:val="en-AU"/>
        </w:rPr>
        <w:lastRenderedPageBreak/>
        <w:t>Part 1: Policy and general requirements</w:t>
      </w:r>
    </w:p>
    <w:p w14:paraId="1E63A8ED" w14:textId="77777777" w:rsidR="005B5A2D" w:rsidRPr="005B5A2D" w:rsidRDefault="005B5A2D" w:rsidP="005B5A2D">
      <w:pPr>
        <w:tabs>
          <w:tab w:val="left" w:pos="709"/>
        </w:tabs>
        <w:spacing w:after="0" w:line="240" w:lineRule="auto"/>
        <w:jc w:val="center"/>
        <w:rPr>
          <w:rFonts w:ascii="Calibri" w:eastAsia="Times New Roman" w:hAnsi="Calibri" w:cs="Calibri"/>
          <w:b/>
          <w:szCs w:val="20"/>
          <w:lang w:val="en-AU"/>
        </w:rPr>
      </w:pPr>
      <w:r w:rsidRPr="005B5A2D">
        <w:rPr>
          <w:rFonts w:ascii="Calibri" w:eastAsia="Times New Roman" w:hAnsi="Calibri" w:cs="Calibri"/>
          <w:b/>
          <w:szCs w:val="20"/>
          <w:lang w:val="en-AU"/>
        </w:rPr>
        <w:tab/>
      </w:r>
      <w:r w:rsidRPr="005B5A2D">
        <w:rPr>
          <w:rFonts w:ascii="Calibri" w:eastAsia="Times New Roman" w:hAnsi="Calibri" w:cs="Calibri"/>
          <w:b/>
          <w:szCs w:val="20"/>
          <w:lang w:val="en-AU"/>
        </w:rPr>
        <w:tab/>
      </w:r>
      <w:r w:rsidRPr="005B5A2D">
        <w:rPr>
          <w:rFonts w:ascii="Calibri" w:eastAsia="Times New Roman" w:hAnsi="Calibri" w:cs="Calibri"/>
          <w:b/>
          <w:szCs w:val="20"/>
          <w:lang w:val="en-AU"/>
        </w:rPr>
        <w:tab/>
      </w:r>
      <w:r w:rsidRPr="005B5A2D">
        <w:rPr>
          <w:rFonts w:ascii="Calibri" w:eastAsia="Times New Roman" w:hAnsi="Calibri" w:cs="Calibri"/>
          <w:b/>
          <w:szCs w:val="20"/>
          <w:lang w:val="en-AU"/>
        </w:rPr>
        <w:tab/>
      </w:r>
    </w:p>
    <w:p w14:paraId="70545141" w14:textId="77777777" w:rsidR="005B5A2D" w:rsidRPr="005B5A2D" w:rsidRDefault="005B5A2D" w:rsidP="005B5A2D">
      <w:pPr>
        <w:numPr>
          <w:ilvl w:val="0"/>
          <w:numId w:val="14"/>
        </w:numPr>
        <w:tabs>
          <w:tab w:val="left" w:pos="709"/>
        </w:tabs>
        <w:spacing w:after="0" w:line="240" w:lineRule="auto"/>
        <w:rPr>
          <w:rFonts w:ascii="Calibri" w:eastAsia="Times New Roman" w:hAnsi="Calibri" w:cs="Calibri"/>
          <w:b/>
          <w:szCs w:val="20"/>
          <w:lang w:val="en-AU"/>
        </w:rPr>
      </w:pPr>
      <w:r w:rsidRPr="005B5A2D">
        <w:rPr>
          <w:rFonts w:ascii="Calibri" w:eastAsia="Times New Roman" w:hAnsi="Calibri" w:cs="Calibri"/>
          <w:b/>
          <w:szCs w:val="20"/>
          <w:lang w:val="en-AU"/>
        </w:rPr>
        <w:t>Policy and Authorisation</w:t>
      </w:r>
    </w:p>
    <w:p w14:paraId="6DBE1D8D" w14:textId="77777777" w:rsidR="005B5A2D" w:rsidRPr="005B5A2D" w:rsidRDefault="005B5A2D" w:rsidP="005B5A2D">
      <w:pPr>
        <w:tabs>
          <w:tab w:val="left" w:pos="709"/>
        </w:tabs>
        <w:spacing w:after="0" w:line="240" w:lineRule="auto"/>
        <w:rPr>
          <w:rFonts w:ascii="Calibri" w:eastAsia="Times New Roman" w:hAnsi="Calibri" w:cs="Calibri"/>
          <w:b/>
          <w:szCs w:val="20"/>
          <w:lang w:val="en-AU"/>
        </w:rPr>
      </w:pPr>
    </w:p>
    <w:p w14:paraId="31809CA4"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 xml:space="preserve">ABC Aviation carries Dangerous Goods (DG) as part of its everyday activities. The company has elected to be a ‘will-carry’ operator, with the policies and procedures in place, and staff trained, to carry DG as cargo when required. DG may be carried in ABC Aviation aircraft under the following provisions: </w:t>
      </w:r>
    </w:p>
    <w:p w14:paraId="567D0A19" w14:textId="4B736304" w:rsidR="00B8500C" w:rsidRDefault="00B8500C" w:rsidP="005B5A2D">
      <w:pPr>
        <w:numPr>
          <w:ilvl w:val="1"/>
          <w:numId w:val="14"/>
        </w:numPr>
        <w:tabs>
          <w:tab w:val="left" w:pos="709"/>
        </w:tabs>
        <w:spacing w:after="0" w:line="240" w:lineRule="auto"/>
        <w:rPr>
          <w:rFonts w:ascii="Calibri" w:eastAsia="Times New Roman" w:hAnsi="Calibri" w:cs="Calibri"/>
          <w:szCs w:val="20"/>
          <w:lang w:val="en-AU"/>
        </w:rPr>
      </w:pPr>
      <w:r>
        <w:rPr>
          <w:rFonts w:ascii="Calibri" w:eastAsia="Times New Roman" w:hAnsi="Calibri" w:cs="Calibri"/>
          <w:szCs w:val="20"/>
          <w:lang w:val="en-AU"/>
        </w:rPr>
        <w:t>DG carried in accordance with the airworthiness or operational requirements of the CARs. (Rule 92.1(b)).</w:t>
      </w:r>
    </w:p>
    <w:p w14:paraId="2E060124" w14:textId="159D817B" w:rsidR="005B5A2D" w:rsidRPr="005B5A2D" w:rsidRDefault="005B5A2D" w:rsidP="005B5A2D">
      <w:pPr>
        <w:numPr>
          <w:ilvl w:val="1"/>
          <w:numId w:val="14"/>
        </w:num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DG carried under the exceptions of Rule 92.11</w:t>
      </w:r>
      <w:r w:rsidR="00CA191A">
        <w:rPr>
          <w:rFonts w:ascii="Calibri" w:eastAsia="Times New Roman" w:hAnsi="Calibri" w:cs="Calibri"/>
          <w:szCs w:val="20"/>
          <w:lang w:val="en-AU"/>
        </w:rPr>
        <w:t>:</w:t>
      </w:r>
    </w:p>
    <w:p w14:paraId="37669972" w14:textId="3FA8CEA7" w:rsidR="005B5A2D" w:rsidRPr="005B5A2D" w:rsidRDefault="005B5A2D" w:rsidP="005B5A2D">
      <w:pPr>
        <w:numPr>
          <w:ilvl w:val="2"/>
          <w:numId w:val="14"/>
        </w:num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DG carried by police in the performance of their duties,</w:t>
      </w:r>
      <w:r w:rsidR="00CA191A">
        <w:rPr>
          <w:rFonts w:ascii="Calibri" w:eastAsia="Times New Roman" w:hAnsi="Calibri" w:cs="Calibri"/>
          <w:szCs w:val="20"/>
          <w:lang w:val="en-AU"/>
        </w:rPr>
        <w:t xml:space="preserve"> 92.11(a),</w:t>
      </w:r>
      <w:r w:rsidRPr="005B5A2D">
        <w:rPr>
          <w:rFonts w:ascii="Calibri" w:eastAsia="Times New Roman" w:hAnsi="Calibri" w:cs="Calibri"/>
          <w:szCs w:val="20"/>
          <w:lang w:val="en-AU"/>
        </w:rPr>
        <w:t xml:space="preserve"> and</w:t>
      </w:r>
    </w:p>
    <w:p w14:paraId="76197C4F" w14:textId="6EE83E59" w:rsidR="005B5A2D" w:rsidRPr="005B5A2D" w:rsidRDefault="005B5A2D" w:rsidP="005B5A2D">
      <w:pPr>
        <w:numPr>
          <w:ilvl w:val="2"/>
          <w:numId w:val="14"/>
        </w:num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DG carried for the recreational use of a passenger</w:t>
      </w:r>
      <w:r w:rsidR="00CA191A">
        <w:rPr>
          <w:rFonts w:ascii="Calibri" w:eastAsia="Times New Roman" w:hAnsi="Calibri" w:cs="Calibri"/>
          <w:szCs w:val="20"/>
          <w:lang w:val="en-AU"/>
        </w:rPr>
        <w:t>, 92.11(c)</w:t>
      </w:r>
      <w:r w:rsidRPr="005B5A2D">
        <w:rPr>
          <w:rFonts w:ascii="Calibri" w:eastAsia="Times New Roman" w:hAnsi="Calibri" w:cs="Calibri"/>
          <w:szCs w:val="20"/>
          <w:lang w:val="en-AU"/>
        </w:rPr>
        <w:t>.</w:t>
      </w:r>
    </w:p>
    <w:p w14:paraId="4AC2D0FE" w14:textId="4DF07E77" w:rsidR="005B5A2D" w:rsidRPr="005B5A2D" w:rsidRDefault="005B5A2D" w:rsidP="005B5A2D">
      <w:pPr>
        <w:numPr>
          <w:ilvl w:val="1"/>
          <w:numId w:val="14"/>
        </w:num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DG carried by passengers and crew.</w:t>
      </w:r>
      <w:r w:rsidR="00B8500C">
        <w:rPr>
          <w:rFonts w:ascii="Calibri" w:eastAsia="Times New Roman" w:hAnsi="Calibri" w:cs="Calibri"/>
          <w:szCs w:val="20"/>
          <w:lang w:val="en-AU"/>
        </w:rPr>
        <w:t xml:space="preserve"> (Rule 92.13).</w:t>
      </w:r>
    </w:p>
    <w:p w14:paraId="2ED88880" w14:textId="77777777" w:rsidR="005B5A2D" w:rsidRPr="005B5A2D" w:rsidRDefault="005B5A2D" w:rsidP="005B5A2D">
      <w:pPr>
        <w:numPr>
          <w:ilvl w:val="1"/>
          <w:numId w:val="14"/>
        </w:num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DG shipped, accepted, and carried as cargo.</w:t>
      </w:r>
    </w:p>
    <w:p w14:paraId="43F96360"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p>
    <w:p w14:paraId="516641A6"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Each of these is explained in the following paragraphs and if any staff members have any concerns regarding the carriage of DG or are unsure of the correct procedures, they are to raise these concerns with the CEO prior to accepting, handling, or otherwise dealing with the DG.</w:t>
      </w:r>
    </w:p>
    <w:p w14:paraId="5AF16D19"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p>
    <w:p w14:paraId="7AF33238" w14:textId="11888E29" w:rsidR="005B5A2D" w:rsidRPr="005B5A2D" w:rsidRDefault="005B5A2D" w:rsidP="005B5A2D">
      <w:pPr>
        <w:tabs>
          <w:tab w:val="left" w:pos="709"/>
        </w:tabs>
        <w:spacing w:after="0" w:line="240" w:lineRule="auto"/>
        <w:rPr>
          <w:rFonts w:ascii="Calibri" w:eastAsia="Times New Roman" w:hAnsi="Calibri" w:cs="Calibri"/>
          <w:szCs w:val="20"/>
          <w:lang w:val="en-AU"/>
        </w:rPr>
      </w:pPr>
      <w:r w:rsidRPr="000202DF">
        <w:rPr>
          <w:rFonts w:ascii="Calibri" w:eastAsia="Times New Roman" w:hAnsi="Calibri" w:cs="Calibri"/>
          <w:szCs w:val="20"/>
          <w:lang w:val="en-AU"/>
        </w:rPr>
        <w:t xml:space="preserve">The primary reference for carriage of DG by air is the </w:t>
      </w:r>
      <w:r w:rsidRPr="000202DF">
        <w:rPr>
          <w:rFonts w:ascii="Calibri" w:eastAsia="Times New Roman" w:hAnsi="Calibri" w:cs="Calibri"/>
          <w:i/>
          <w:iCs/>
          <w:szCs w:val="20"/>
          <w:lang w:val="en-AU"/>
        </w:rPr>
        <w:t>ICAO Doc 9284 Technical Instructions for the Safe Transport of Dangerous Goods by Air</w:t>
      </w:r>
      <w:r w:rsidRPr="000202DF">
        <w:rPr>
          <w:rFonts w:ascii="Calibri" w:eastAsia="Times New Roman" w:hAnsi="Calibri" w:cs="Calibri"/>
          <w:szCs w:val="20"/>
          <w:lang w:val="en-AU"/>
        </w:rPr>
        <w:t xml:space="preserve"> (ICAO TIs). The relevant information required by ABC Aviation is taken from AC 92-2 which </w:t>
      </w:r>
      <w:r w:rsidR="00A55ADF" w:rsidRPr="000202DF">
        <w:rPr>
          <w:rFonts w:ascii="Calibri" w:eastAsia="Times New Roman" w:hAnsi="Calibri" w:cs="Calibri"/>
          <w:szCs w:val="20"/>
          <w:lang w:val="en-AU"/>
        </w:rPr>
        <w:t>uses the relevant information from the ICAO TIs.  A</w:t>
      </w:r>
      <w:r w:rsidRPr="000202DF">
        <w:rPr>
          <w:rFonts w:ascii="Calibri" w:eastAsia="Times New Roman" w:hAnsi="Calibri" w:cs="Calibri"/>
          <w:szCs w:val="20"/>
          <w:lang w:val="en-AU"/>
        </w:rPr>
        <w:t xml:space="preserve">ll staff can refer to </w:t>
      </w:r>
      <w:r w:rsidR="00A55ADF" w:rsidRPr="000202DF">
        <w:rPr>
          <w:rFonts w:ascii="Calibri" w:eastAsia="Times New Roman" w:hAnsi="Calibri" w:cs="Calibri"/>
          <w:szCs w:val="20"/>
          <w:lang w:val="en-AU"/>
        </w:rPr>
        <w:t xml:space="preserve">AC 92-2 </w:t>
      </w:r>
      <w:r w:rsidRPr="000202DF">
        <w:rPr>
          <w:rFonts w:ascii="Calibri" w:eastAsia="Times New Roman" w:hAnsi="Calibri" w:cs="Calibri"/>
          <w:szCs w:val="20"/>
          <w:lang w:val="en-AU"/>
        </w:rPr>
        <w:t>when required. Should ABC Aviation be asked to carry DG cargo that is not included in AC 92-2, the required information will be obtained from a DG Subject Matter Expert prior to accepting the cargo for carriage.</w:t>
      </w:r>
      <w:r w:rsidRPr="005B5A2D">
        <w:rPr>
          <w:rFonts w:ascii="Calibri" w:eastAsia="Times New Roman" w:hAnsi="Calibri" w:cs="Calibri"/>
          <w:szCs w:val="20"/>
          <w:lang w:val="en-AU"/>
        </w:rPr>
        <w:t xml:space="preserve"> </w:t>
      </w:r>
    </w:p>
    <w:p w14:paraId="5EDA7BE3"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p>
    <w:p w14:paraId="7ECFA2E1" w14:textId="77777777" w:rsidR="005B5A2D" w:rsidRPr="005B5A2D" w:rsidRDefault="005B5A2D" w:rsidP="005B5A2D">
      <w:pPr>
        <w:keepNext/>
        <w:numPr>
          <w:ilvl w:val="0"/>
          <w:numId w:val="14"/>
        </w:numPr>
        <w:tabs>
          <w:tab w:val="left" w:pos="709"/>
        </w:tabs>
        <w:spacing w:after="200" w:line="240" w:lineRule="auto"/>
        <w:ind w:left="357" w:hanging="357"/>
        <w:rPr>
          <w:rFonts w:ascii="Calibri" w:eastAsia="Times New Roman" w:hAnsi="Calibri" w:cs="Calibri"/>
          <w:lang w:val="en-AU"/>
        </w:rPr>
      </w:pPr>
      <w:r w:rsidRPr="005B5A2D">
        <w:rPr>
          <w:rFonts w:ascii="Calibri" w:eastAsia="Times New Roman" w:hAnsi="Calibri" w:cs="Calibri"/>
          <w:b/>
          <w:lang w:val="en-AU"/>
        </w:rPr>
        <w:t>General carriage requirements</w:t>
      </w:r>
      <w:r w:rsidRPr="005B5A2D">
        <w:rPr>
          <w:rFonts w:ascii="Calibri" w:eastAsia="Times New Roman" w:hAnsi="Calibri" w:cs="Calibri"/>
          <w:lang w:val="en-AU"/>
        </w:rPr>
        <w:tab/>
      </w:r>
      <w:r w:rsidRPr="005B5A2D">
        <w:rPr>
          <w:rFonts w:ascii="Calibri" w:eastAsia="Times New Roman" w:hAnsi="Calibri" w:cs="Calibri"/>
          <w:lang w:val="en-AU"/>
        </w:rPr>
        <w:tab/>
      </w:r>
      <w:r w:rsidRPr="005B5A2D">
        <w:rPr>
          <w:rFonts w:ascii="Calibri" w:eastAsia="Times New Roman" w:hAnsi="Calibri" w:cs="Calibri"/>
          <w:lang w:val="en-AU"/>
        </w:rPr>
        <w:tab/>
      </w:r>
      <w:r w:rsidRPr="005B5A2D">
        <w:rPr>
          <w:rFonts w:ascii="Calibri" w:eastAsia="Times New Roman" w:hAnsi="Calibri" w:cs="Calibri"/>
          <w:lang w:val="en-AU"/>
        </w:rPr>
        <w:tab/>
      </w:r>
      <w:r w:rsidRPr="005B5A2D">
        <w:rPr>
          <w:rFonts w:ascii="Calibri" w:eastAsia="Times New Roman" w:hAnsi="Calibri" w:cs="Calibri"/>
          <w:lang w:val="en-AU"/>
        </w:rPr>
        <w:tab/>
      </w:r>
      <w:r w:rsidRPr="005B5A2D">
        <w:rPr>
          <w:rFonts w:ascii="Calibri" w:eastAsia="Times New Roman" w:hAnsi="Calibri" w:cs="Calibri"/>
          <w:lang w:val="en-AU"/>
        </w:rPr>
        <w:tab/>
      </w:r>
      <w:r w:rsidRPr="005B5A2D">
        <w:rPr>
          <w:rFonts w:ascii="Calibri" w:eastAsia="Times New Roman" w:hAnsi="Calibri" w:cs="Calibri"/>
          <w:lang w:val="en-AU"/>
        </w:rPr>
        <w:tab/>
      </w:r>
      <w:r w:rsidRPr="005B5A2D">
        <w:rPr>
          <w:rFonts w:ascii="Calibri" w:eastAsia="Times New Roman" w:hAnsi="Calibri" w:cs="Calibri"/>
          <w:i/>
          <w:iCs/>
          <w:lang w:val="en-AU"/>
        </w:rPr>
        <w:t>Rule</w:t>
      </w:r>
      <w:r w:rsidRPr="005B5A2D">
        <w:rPr>
          <w:rFonts w:ascii="Calibri" w:eastAsia="Times New Roman" w:hAnsi="Calibri" w:cs="Calibri"/>
          <w:lang w:val="en-AU"/>
        </w:rPr>
        <w:t xml:space="preserve"> </w:t>
      </w:r>
      <w:r w:rsidRPr="005B5A2D">
        <w:rPr>
          <w:rFonts w:ascii="Calibri" w:eastAsia="Times New Roman" w:hAnsi="Calibri" w:cs="Calibri"/>
          <w:i/>
          <w:lang w:val="en-AU"/>
        </w:rPr>
        <w:t>92.7</w:t>
      </w:r>
    </w:p>
    <w:p w14:paraId="7EA895C2" w14:textId="77777777" w:rsidR="005B5A2D" w:rsidRPr="005B5A2D" w:rsidRDefault="005B5A2D" w:rsidP="005B5A2D">
      <w:pPr>
        <w:tabs>
          <w:tab w:val="left" w:pos="709"/>
        </w:tabs>
        <w:spacing w:after="0" w:line="240" w:lineRule="auto"/>
        <w:rPr>
          <w:rFonts w:ascii="Calibri" w:eastAsia="Times New Roman" w:hAnsi="Calibri" w:cs="Calibri"/>
          <w:lang w:val="en-AU"/>
        </w:rPr>
      </w:pPr>
      <w:r w:rsidRPr="005B5A2D">
        <w:rPr>
          <w:rFonts w:ascii="Calibri" w:eastAsia="Times New Roman" w:hAnsi="Calibri" w:cs="Calibri"/>
          <w:lang w:val="en-AU"/>
        </w:rPr>
        <w:t xml:space="preserve">DG must be classified, documented, certificated, described, packaged, marked, labelled, and be in a suitable condition for shipment </w:t>
      </w:r>
      <w:r w:rsidRPr="005B5A2D">
        <w:rPr>
          <w:rFonts w:ascii="Calibri" w:eastAsia="Times New Roman" w:hAnsi="Calibri" w:cs="Calibri"/>
          <w:szCs w:val="20"/>
        </w:rPr>
        <w:t xml:space="preserve">IAW </w:t>
      </w:r>
      <w:r w:rsidRPr="005B5A2D">
        <w:rPr>
          <w:rFonts w:ascii="Calibri" w:eastAsia="Times New Roman" w:hAnsi="Calibri" w:cs="Calibri"/>
          <w:lang w:val="en-AU"/>
        </w:rPr>
        <w:t xml:space="preserve">the requirements of the ICAO TIs. DG may only be carried in an aircraft if it is accepted, handled, and carried </w:t>
      </w:r>
      <w:r w:rsidRPr="005B5A2D">
        <w:rPr>
          <w:rFonts w:ascii="Calibri" w:eastAsia="Times New Roman" w:hAnsi="Calibri" w:cs="Calibri"/>
          <w:szCs w:val="20"/>
        </w:rPr>
        <w:t xml:space="preserve">IAW </w:t>
      </w:r>
      <w:r w:rsidRPr="005B5A2D">
        <w:rPr>
          <w:rFonts w:ascii="Calibri" w:eastAsia="Times New Roman" w:hAnsi="Calibri" w:cs="Calibri"/>
          <w:lang w:val="en-AU"/>
        </w:rPr>
        <w:t>with the ICAO TIs or under the exceptions in Part 92, as detailed in this DG manual.</w:t>
      </w:r>
    </w:p>
    <w:p w14:paraId="248635C7" w14:textId="77777777" w:rsidR="005B5A2D" w:rsidRPr="005B5A2D" w:rsidRDefault="005B5A2D" w:rsidP="005B5A2D">
      <w:pPr>
        <w:tabs>
          <w:tab w:val="left" w:pos="709"/>
        </w:tabs>
        <w:spacing w:after="0" w:line="240" w:lineRule="auto"/>
        <w:rPr>
          <w:rFonts w:ascii="Times New Roman" w:eastAsia="Times New Roman" w:hAnsi="Times New Roman" w:cs="Calibri"/>
          <w:szCs w:val="20"/>
          <w:lang w:val="en-AU"/>
        </w:rPr>
      </w:pPr>
    </w:p>
    <w:p w14:paraId="4BC9E856" w14:textId="77777777" w:rsidR="005B5A2D" w:rsidRPr="005B5A2D" w:rsidRDefault="005B5A2D" w:rsidP="005B5A2D">
      <w:pPr>
        <w:keepNext/>
        <w:numPr>
          <w:ilvl w:val="0"/>
          <w:numId w:val="14"/>
        </w:numPr>
        <w:tabs>
          <w:tab w:val="left" w:pos="709"/>
        </w:tabs>
        <w:spacing w:after="0" w:line="240" w:lineRule="auto"/>
        <w:ind w:left="357" w:hanging="357"/>
        <w:rPr>
          <w:rFonts w:ascii="Calibri" w:eastAsia="Times New Roman" w:hAnsi="Calibri" w:cs="Calibri"/>
          <w:lang w:val="en-AU"/>
        </w:rPr>
      </w:pPr>
      <w:bookmarkStart w:id="25" w:name="_Hlk90965004"/>
      <w:r w:rsidRPr="005B5A2D">
        <w:rPr>
          <w:rFonts w:ascii="Calibri" w:eastAsia="Times New Roman" w:hAnsi="Calibri" w:cs="Calibri"/>
          <w:b/>
          <w:lang w:val="en-AU"/>
        </w:rPr>
        <w:t>Forbidden dangerous goods, approvals, and exemptions.</w:t>
      </w:r>
      <w:r w:rsidRPr="005B5A2D">
        <w:rPr>
          <w:rFonts w:ascii="Calibri" w:eastAsia="Times New Roman" w:hAnsi="Calibri" w:cs="Calibri"/>
          <w:b/>
          <w:lang w:val="en-AU"/>
        </w:rPr>
        <w:tab/>
      </w:r>
      <w:r w:rsidRPr="005B5A2D">
        <w:rPr>
          <w:rFonts w:ascii="Calibri" w:eastAsia="Times New Roman" w:hAnsi="Calibri" w:cs="Calibri"/>
          <w:lang w:val="en-AU"/>
        </w:rPr>
        <w:tab/>
      </w:r>
      <w:r w:rsidRPr="005B5A2D">
        <w:rPr>
          <w:rFonts w:ascii="Calibri" w:eastAsia="Times New Roman" w:hAnsi="Calibri" w:cs="Calibri"/>
          <w:lang w:val="en-AU"/>
        </w:rPr>
        <w:tab/>
      </w:r>
      <w:r w:rsidRPr="005B5A2D">
        <w:rPr>
          <w:rFonts w:ascii="Calibri" w:eastAsia="Times New Roman" w:hAnsi="Calibri" w:cs="Calibri"/>
          <w:lang w:val="en-AU"/>
        </w:rPr>
        <w:tab/>
      </w:r>
      <w:r w:rsidRPr="005B5A2D">
        <w:rPr>
          <w:rFonts w:ascii="Calibri" w:eastAsia="Times New Roman" w:hAnsi="Calibri" w:cs="Calibri"/>
          <w:i/>
          <w:iCs/>
          <w:lang w:val="en-AU"/>
        </w:rPr>
        <w:t>Rule</w:t>
      </w:r>
      <w:r w:rsidRPr="005B5A2D">
        <w:rPr>
          <w:rFonts w:ascii="Calibri" w:eastAsia="Times New Roman" w:hAnsi="Calibri" w:cs="Calibri"/>
          <w:lang w:val="en-AU"/>
        </w:rPr>
        <w:t xml:space="preserve"> </w:t>
      </w:r>
      <w:r w:rsidRPr="005B5A2D">
        <w:rPr>
          <w:rFonts w:ascii="Calibri" w:eastAsia="Times New Roman" w:hAnsi="Calibri" w:cs="Calibri"/>
          <w:i/>
          <w:lang w:val="en-AU"/>
        </w:rPr>
        <w:t>92.9</w:t>
      </w:r>
    </w:p>
    <w:bookmarkEnd w:id="25"/>
    <w:p w14:paraId="1BE30B4E" w14:textId="77777777" w:rsidR="005B5A2D" w:rsidRPr="005B5A2D" w:rsidRDefault="005B5A2D" w:rsidP="005B5A2D">
      <w:pPr>
        <w:tabs>
          <w:tab w:val="left" w:pos="709"/>
        </w:tabs>
        <w:spacing w:after="0" w:line="240" w:lineRule="auto"/>
        <w:rPr>
          <w:rFonts w:ascii="Calibri" w:eastAsia="Times New Roman" w:hAnsi="Calibri" w:cs="Calibri"/>
          <w:lang w:val="en-AU"/>
        </w:rPr>
      </w:pPr>
    </w:p>
    <w:p w14:paraId="70355D90" w14:textId="77777777" w:rsidR="005B5A2D" w:rsidRPr="005B5A2D" w:rsidRDefault="005B5A2D" w:rsidP="005B5A2D">
      <w:pPr>
        <w:tabs>
          <w:tab w:val="left" w:pos="709"/>
        </w:tabs>
        <w:spacing w:after="0" w:line="240" w:lineRule="auto"/>
        <w:rPr>
          <w:rFonts w:ascii="Calibri" w:eastAsia="Times New Roman" w:hAnsi="Calibri" w:cs="Calibri"/>
          <w:lang w:val="en-AU"/>
        </w:rPr>
      </w:pPr>
      <w:r w:rsidRPr="005B5A2D">
        <w:rPr>
          <w:rFonts w:ascii="Calibri" w:eastAsia="Times New Roman" w:hAnsi="Calibri" w:cs="Calibri"/>
          <w:lang w:val="en-AU"/>
        </w:rPr>
        <w:t xml:space="preserve">DG must not be carried if it is forbidden for carriage by air under the ICAO TIs. Some articles are forbidden for carriage under any circumstances. </w:t>
      </w:r>
    </w:p>
    <w:p w14:paraId="4A536049" w14:textId="77777777" w:rsidR="005B5A2D" w:rsidRPr="005B5A2D" w:rsidRDefault="005B5A2D" w:rsidP="005B5A2D">
      <w:pPr>
        <w:tabs>
          <w:tab w:val="left" w:pos="709"/>
        </w:tabs>
        <w:spacing w:after="0" w:line="240" w:lineRule="auto"/>
        <w:rPr>
          <w:rFonts w:ascii="Calibri" w:eastAsia="Times New Roman" w:hAnsi="Calibri" w:cs="Calibri"/>
          <w:lang w:val="en-AU"/>
        </w:rPr>
      </w:pPr>
    </w:p>
    <w:p w14:paraId="7BA1BDD6" w14:textId="77777777" w:rsidR="005B5A2D" w:rsidRPr="005B5A2D" w:rsidRDefault="005B5A2D" w:rsidP="005B5A2D">
      <w:pPr>
        <w:tabs>
          <w:tab w:val="left" w:pos="709"/>
        </w:tabs>
        <w:spacing w:after="0" w:line="240" w:lineRule="auto"/>
        <w:rPr>
          <w:rFonts w:ascii="Calibri" w:eastAsia="Times New Roman" w:hAnsi="Calibri" w:cs="Calibri"/>
          <w:lang w:val="en-AU"/>
        </w:rPr>
      </w:pPr>
      <w:r w:rsidRPr="005B5A2D">
        <w:rPr>
          <w:rFonts w:ascii="Calibri" w:eastAsia="Times New Roman" w:hAnsi="Calibri" w:cs="Calibri"/>
          <w:lang w:val="en-AU"/>
        </w:rPr>
        <w:t>However, other articles that are identified as being forbidden in columns 9 and 10, or 11 and 12, of the DG List in the ICAO TIs (including that article or substance described as not otherwise specified), may be approved for carriage by the Director of CAA (the Director). If a client presents DG for carriage that has been approved by the Director, they are required to present a copy of the approval document, along with copy of the DG transport document, and the DG item or substance. In all such cases the CEO’s prior authorisation is required before the goods may be carried in an ABC aircraft, and any conditions or limitations contained in the approval must be followed.</w:t>
      </w:r>
    </w:p>
    <w:p w14:paraId="06FCBB79" w14:textId="77777777" w:rsidR="005B5A2D" w:rsidRPr="005B5A2D" w:rsidRDefault="005B5A2D" w:rsidP="005B5A2D">
      <w:pPr>
        <w:tabs>
          <w:tab w:val="left" w:pos="709"/>
        </w:tabs>
        <w:spacing w:after="0" w:line="240" w:lineRule="auto"/>
        <w:rPr>
          <w:rFonts w:ascii="Calibri" w:eastAsia="Times New Roman" w:hAnsi="Calibri" w:cs="Calibri"/>
          <w:lang w:val="en-AU"/>
        </w:rPr>
      </w:pPr>
    </w:p>
    <w:p w14:paraId="28B0C6D5" w14:textId="77777777" w:rsidR="005B5A2D" w:rsidRPr="005B5A2D" w:rsidRDefault="005B5A2D" w:rsidP="005B5A2D">
      <w:pPr>
        <w:tabs>
          <w:tab w:val="left" w:pos="709"/>
        </w:tabs>
        <w:spacing w:after="0" w:line="240" w:lineRule="auto"/>
        <w:rPr>
          <w:rFonts w:ascii="Calibri" w:eastAsia="Times New Roman" w:hAnsi="Calibri" w:cs="Calibri"/>
          <w:lang w:val="en-AU"/>
        </w:rPr>
      </w:pPr>
      <w:r w:rsidRPr="005B5A2D">
        <w:rPr>
          <w:rFonts w:ascii="Calibri" w:eastAsia="Times New Roman" w:hAnsi="Calibri" w:cs="Calibri"/>
          <w:lang w:val="en-AU"/>
        </w:rPr>
        <w:t xml:space="preserve">The Director may issue an exemption for the carriage of DG under specific circumstances. If a client presents such DG for carriage, a copy of the exemption document, along with the DG transport document, must be presented at the same time. In all such cases the CEO’s prior </w:t>
      </w:r>
      <w:r w:rsidRPr="005B5A2D">
        <w:rPr>
          <w:rFonts w:ascii="Calibri" w:eastAsia="Times New Roman" w:hAnsi="Calibri" w:cs="Calibri"/>
          <w:lang w:val="en-AU"/>
        </w:rPr>
        <w:lastRenderedPageBreak/>
        <w:t>authorisation is required before the DG may be carried in an ABC Aviation aircraft, and any conditions or limitations contained in the exemption must be followed.</w:t>
      </w:r>
    </w:p>
    <w:p w14:paraId="20C8A3DC" w14:textId="77777777" w:rsidR="005B5A2D" w:rsidRPr="005B5A2D" w:rsidRDefault="005B5A2D" w:rsidP="005B5A2D">
      <w:pPr>
        <w:tabs>
          <w:tab w:val="left" w:pos="709"/>
        </w:tabs>
        <w:spacing w:after="0" w:line="240" w:lineRule="auto"/>
        <w:rPr>
          <w:rFonts w:ascii="Calibri" w:eastAsia="Times New Roman" w:hAnsi="Calibri" w:cs="Calibri"/>
          <w:lang w:val="en-AU"/>
        </w:rPr>
      </w:pPr>
    </w:p>
    <w:p w14:paraId="4C42F787" w14:textId="6122C2F6" w:rsidR="005B5A2D" w:rsidRPr="005B5A2D" w:rsidRDefault="005B5A2D" w:rsidP="005B5A2D">
      <w:pPr>
        <w:numPr>
          <w:ilvl w:val="0"/>
          <w:numId w:val="14"/>
        </w:numPr>
        <w:tabs>
          <w:tab w:val="left" w:pos="709"/>
        </w:tabs>
        <w:spacing w:after="0" w:line="240" w:lineRule="auto"/>
        <w:rPr>
          <w:rFonts w:ascii="Calibri" w:eastAsia="Times New Roman" w:hAnsi="Calibri" w:cs="Calibri"/>
          <w:lang w:val="en-AU"/>
        </w:rPr>
      </w:pPr>
      <w:bookmarkStart w:id="26" w:name="_Hlk98318889"/>
      <w:r w:rsidRPr="005B5A2D">
        <w:rPr>
          <w:rFonts w:ascii="Calibri" w:eastAsia="Times New Roman" w:hAnsi="Calibri" w:cs="Calibri"/>
          <w:b/>
          <w:lang w:val="en-AU"/>
        </w:rPr>
        <w:t>Articles or substances excluded from Part 92 requirements</w:t>
      </w:r>
      <w:r w:rsidRPr="005B5A2D">
        <w:rPr>
          <w:rFonts w:ascii="Calibri" w:eastAsia="Times New Roman" w:hAnsi="Calibri" w:cs="Calibri"/>
          <w:b/>
          <w:lang w:val="en-AU"/>
        </w:rPr>
        <w:tab/>
      </w:r>
      <w:r w:rsidRPr="005B5A2D">
        <w:rPr>
          <w:rFonts w:ascii="Calibri" w:eastAsia="Times New Roman" w:hAnsi="Calibri" w:cs="Calibri"/>
          <w:i/>
          <w:iCs/>
          <w:lang w:val="en-AU"/>
        </w:rPr>
        <w:t>Rule</w:t>
      </w:r>
      <w:r w:rsidRPr="005B5A2D">
        <w:rPr>
          <w:rFonts w:ascii="Calibri" w:eastAsia="Times New Roman" w:hAnsi="Calibri" w:cs="Calibri"/>
          <w:lang w:val="en-AU"/>
        </w:rPr>
        <w:t xml:space="preserve"> </w:t>
      </w:r>
      <w:r w:rsidRPr="005B5A2D">
        <w:rPr>
          <w:rFonts w:ascii="Calibri" w:eastAsia="Times New Roman" w:hAnsi="Calibri" w:cs="Calibri"/>
          <w:i/>
          <w:lang w:val="en-AU"/>
        </w:rPr>
        <w:t>92.1(b), 92.1(c)</w:t>
      </w:r>
    </w:p>
    <w:p w14:paraId="401ED042" w14:textId="77777777" w:rsidR="005B5A2D" w:rsidRPr="005B5A2D" w:rsidRDefault="005B5A2D" w:rsidP="005B5A2D">
      <w:pPr>
        <w:tabs>
          <w:tab w:val="left" w:pos="709"/>
        </w:tabs>
        <w:spacing w:after="0" w:line="240" w:lineRule="auto"/>
        <w:rPr>
          <w:rFonts w:ascii="Calibri" w:eastAsia="Times New Roman" w:hAnsi="Calibri" w:cs="Calibri"/>
          <w:lang w:val="en-AU"/>
        </w:rPr>
      </w:pPr>
    </w:p>
    <w:p w14:paraId="79284220" w14:textId="77777777" w:rsidR="005B5A2D" w:rsidRPr="005B5A2D" w:rsidRDefault="005B5A2D" w:rsidP="005B5A2D">
      <w:pPr>
        <w:tabs>
          <w:tab w:val="left" w:pos="709"/>
        </w:tabs>
        <w:spacing w:after="0" w:line="240" w:lineRule="auto"/>
        <w:rPr>
          <w:rFonts w:ascii="Calibri" w:eastAsia="Times New Roman" w:hAnsi="Calibri" w:cs="Calibri"/>
          <w:lang w:val="en-AU"/>
        </w:rPr>
      </w:pPr>
      <w:r w:rsidRPr="005B5A2D">
        <w:rPr>
          <w:rFonts w:ascii="Calibri" w:eastAsia="Times New Roman" w:hAnsi="Calibri" w:cs="Calibri"/>
          <w:lang w:val="en-AU"/>
        </w:rPr>
        <w:t xml:space="preserve">Articles or substances that are required to be aboard an aircraft </w:t>
      </w:r>
      <w:r w:rsidRPr="005B5A2D">
        <w:rPr>
          <w:rFonts w:ascii="Calibri" w:eastAsia="Times New Roman" w:hAnsi="Calibri" w:cs="Calibri"/>
          <w:szCs w:val="20"/>
        </w:rPr>
        <w:t xml:space="preserve">IAW </w:t>
      </w:r>
      <w:r w:rsidRPr="005B5A2D">
        <w:rPr>
          <w:rFonts w:ascii="Calibri" w:eastAsia="Times New Roman" w:hAnsi="Calibri" w:cs="Calibri"/>
          <w:lang w:val="en-AU"/>
        </w:rPr>
        <w:t>the airworthiness or operational requirements of the CARs, or that are approved by the Director to meet special operational requirements, are not subject to the requirements of Part 92. However, articles and substances intended as replacements for such items must be shipped and carried as DG. Examples of such articles are:</w:t>
      </w:r>
    </w:p>
    <w:bookmarkEnd w:id="26"/>
    <w:p w14:paraId="187DB0C6" w14:textId="77777777" w:rsidR="005B5A2D" w:rsidRPr="005B5A2D" w:rsidRDefault="005B5A2D" w:rsidP="005B5A2D">
      <w:pPr>
        <w:numPr>
          <w:ilvl w:val="1"/>
          <w:numId w:val="14"/>
        </w:numPr>
        <w:tabs>
          <w:tab w:val="left" w:pos="709"/>
        </w:tabs>
        <w:spacing w:after="0" w:line="240" w:lineRule="auto"/>
        <w:rPr>
          <w:rFonts w:ascii="Calibri" w:eastAsia="Times New Roman" w:hAnsi="Calibri" w:cs="Calibri"/>
          <w:lang w:val="en-AU"/>
        </w:rPr>
      </w:pPr>
      <w:r w:rsidRPr="005B5A2D">
        <w:rPr>
          <w:rFonts w:ascii="Calibri" w:eastAsia="Times New Roman" w:hAnsi="Calibri" w:cs="Calibri"/>
          <w:lang w:val="en-AU"/>
        </w:rPr>
        <w:t xml:space="preserve">Dry cell </w:t>
      </w:r>
      <w:proofErr w:type="gramStart"/>
      <w:r w:rsidRPr="005B5A2D">
        <w:rPr>
          <w:rFonts w:ascii="Calibri" w:eastAsia="Times New Roman" w:hAnsi="Calibri" w:cs="Calibri"/>
          <w:lang w:val="en-AU"/>
        </w:rPr>
        <w:t>batteries;</w:t>
      </w:r>
      <w:proofErr w:type="gramEnd"/>
    </w:p>
    <w:p w14:paraId="28F36C2E" w14:textId="77777777" w:rsidR="005B5A2D" w:rsidRPr="005B5A2D" w:rsidRDefault="005B5A2D" w:rsidP="005B5A2D">
      <w:pPr>
        <w:numPr>
          <w:ilvl w:val="1"/>
          <w:numId w:val="14"/>
        </w:numPr>
        <w:tabs>
          <w:tab w:val="left" w:pos="709"/>
        </w:tabs>
        <w:spacing w:after="0" w:line="240" w:lineRule="auto"/>
        <w:rPr>
          <w:rFonts w:ascii="Calibri" w:eastAsia="Times New Roman" w:hAnsi="Calibri" w:cs="Calibri"/>
          <w:lang w:val="en-AU"/>
        </w:rPr>
      </w:pPr>
      <w:r w:rsidRPr="005B5A2D">
        <w:rPr>
          <w:rFonts w:ascii="Calibri" w:eastAsia="Times New Roman" w:hAnsi="Calibri" w:cs="Calibri"/>
          <w:lang w:val="en-AU"/>
        </w:rPr>
        <w:t xml:space="preserve">Fire </w:t>
      </w:r>
      <w:proofErr w:type="gramStart"/>
      <w:r w:rsidRPr="005B5A2D">
        <w:rPr>
          <w:rFonts w:ascii="Calibri" w:eastAsia="Times New Roman" w:hAnsi="Calibri" w:cs="Calibri"/>
          <w:lang w:val="en-AU"/>
        </w:rPr>
        <w:t>extinguishers;</w:t>
      </w:r>
      <w:proofErr w:type="gramEnd"/>
    </w:p>
    <w:p w14:paraId="1D89E8CB" w14:textId="77777777" w:rsidR="005B5A2D" w:rsidRPr="005B5A2D" w:rsidRDefault="005B5A2D" w:rsidP="005B5A2D">
      <w:pPr>
        <w:numPr>
          <w:ilvl w:val="1"/>
          <w:numId w:val="14"/>
        </w:numPr>
        <w:tabs>
          <w:tab w:val="left" w:pos="709"/>
        </w:tabs>
        <w:spacing w:after="0" w:line="240" w:lineRule="auto"/>
        <w:rPr>
          <w:rFonts w:ascii="Calibri" w:eastAsia="Times New Roman" w:hAnsi="Calibri" w:cs="Calibri"/>
          <w:lang w:val="en-AU"/>
        </w:rPr>
      </w:pPr>
      <w:r w:rsidRPr="005B5A2D">
        <w:rPr>
          <w:rFonts w:ascii="Calibri" w:eastAsia="Times New Roman" w:hAnsi="Calibri" w:cs="Calibri"/>
          <w:lang w:val="en-AU"/>
        </w:rPr>
        <w:t>First‐aid kits that contain DG items or substances; and/or</w:t>
      </w:r>
    </w:p>
    <w:p w14:paraId="4EB4838B" w14:textId="77777777" w:rsidR="005B5A2D" w:rsidRPr="005B5A2D" w:rsidRDefault="005B5A2D" w:rsidP="005B5A2D">
      <w:pPr>
        <w:numPr>
          <w:ilvl w:val="1"/>
          <w:numId w:val="14"/>
        </w:numPr>
        <w:tabs>
          <w:tab w:val="left" w:pos="709"/>
        </w:tabs>
        <w:spacing w:after="0" w:line="240" w:lineRule="auto"/>
        <w:rPr>
          <w:rFonts w:ascii="Calibri" w:eastAsia="Times New Roman" w:hAnsi="Calibri" w:cs="Calibri"/>
          <w:lang w:val="en-AU"/>
        </w:rPr>
      </w:pPr>
      <w:r w:rsidRPr="005B5A2D">
        <w:rPr>
          <w:rFonts w:ascii="Calibri" w:eastAsia="Times New Roman" w:hAnsi="Calibri" w:cs="Calibri"/>
          <w:lang w:val="en-AU"/>
        </w:rPr>
        <w:t>Aircraft spare parts that are, or contain, DG.</w:t>
      </w:r>
    </w:p>
    <w:p w14:paraId="7E27567D" w14:textId="77777777" w:rsidR="005B5A2D" w:rsidRPr="005B5A2D" w:rsidRDefault="005B5A2D" w:rsidP="005B5A2D">
      <w:pPr>
        <w:tabs>
          <w:tab w:val="left" w:pos="709"/>
        </w:tabs>
        <w:spacing w:after="0" w:line="240" w:lineRule="auto"/>
        <w:rPr>
          <w:rFonts w:ascii="Calibri" w:eastAsia="Times New Roman" w:hAnsi="Calibri" w:cs="Calibri"/>
          <w:lang w:val="en-AU"/>
        </w:rPr>
      </w:pPr>
    </w:p>
    <w:p w14:paraId="462E084C" w14:textId="398D405A" w:rsidR="005B5A2D" w:rsidRPr="005B5A2D" w:rsidRDefault="005B5A2D" w:rsidP="005B5A2D">
      <w:pPr>
        <w:tabs>
          <w:tab w:val="left" w:pos="709"/>
        </w:tabs>
        <w:spacing w:after="0" w:line="240" w:lineRule="auto"/>
        <w:rPr>
          <w:rFonts w:ascii="Calibri" w:eastAsia="Times New Roman" w:hAnsi="Calibri" w:cs="Calibri"/>
          <w:lang w:val="en-AU"/>
        </w:rPr>
      </w:pPr>
      <w:r w:rsidRPr="005B5A2D">
        <w:rPr>
          <w:rFonts w:ascii="Calibri" w:eastAsia="Times New Roman" w:hAnsi="Calibri" w:cs="Calibri"/>
          <w:lang w:val="en-AU"/>
        </w:rPr>
        <w:t xml:space="preserve">This provision </w:t>
      </w:r>
      <w:r w:rsidRPr="005B5A2D">
        <w:rPr>
          <w:rFonts w:ascii="Calibri" w:eastAsia="Times New Roman" w:hAnsi="Calibri" w:cs="Calibri"/>
          <w:b/>
          <w:bCs/>
          <w:u w:val="single"/>
          <w:lang w:val="en-AU"/>
        </w:rPr>
        <w:t>does not</w:t>
      </w:r>
      <w:r w:rsidRPr="005B5A2D">
        <w:rPr>
          <w:rFonts w:ascii="Calibri" w:eastAsia="Times New Roman" w:hAnsi="Calibri" w:cs="Calibri"/>
          <w:lang w:val="en-AU"/>
        </w:rPr>
        <w:t xml:space="preserve"> allow for the carriage of aviation fuel </w:t>
      </w:r>
      <w:r w:rsidR="00715A73">
        <w:rPr>
          <w:rFonts w:ascii="Calibri" w:eastAsia="Times New Roman" w:hAnsi="Calibri" w:cs="Calibri"/>
          <w:lang w:val="en-AU"/>
        </w:rPr>
        <w:t xml:space="preserve">or agricultural chemicals </w:t>
      </w:r>
      <w:r w:rsidRPr="005B5A2D">
        <w:rPr>
          <w:rFonts w:ascii="Calibri" w:eastAsia="Times New Roman" w:hAnsi="Calibri" w:cs="Calibri"/>
          <w:lang w:val="en-AU"/>
        </w:rPr>
        <w:t xml:space="preserve">in jerry cans or drums. Such carriage is to be done </w:t>
      </w:r>
      <w:r w:rsidRPr="005B5A2D">
        <w:rPr>
          <w:rFonts w:ascii="Calibri" w:eastAsia="Times New Roman" w:hAnsi="Calibri" w:cs="Calibri"/>
          <w:szCs w:val="20"/>
        </w:rPr>
        <w:t xml:space="preserve">IAW </w:t>
      </w:r>
      <w:r w:rsidRPr="005B5A2D">
        <w:rPr>
          <w:rFonts w:ascii="Calibri" w:eastAsia="Times New Roman" w:hAnsi="Calibri" w:cs="Calibri"/>
          <w:lang w:val="en-AU"/>
        </w:rPr>
        <w:t>the procedures below for carriage of DG as cargo.</w:t>
      </w:r>
    </w:p>
    <w:p w14:paraId="6F01346E" w14:textId="77777777" w:rsidR="005B5A2D" w:rsidRPr="005B5A2D" w:rsidRDefault="005B5A2D" w:rsidP="005B5A2D">
      <w:pPr>
        <w:tabs>
          <w:tab w:val="left" w:pos="709"/>
        </w:tabs>
        <w:spacing w:after="0" w:line="240" w:lineRule="auto"/>
        <w:rPr>
          <w:rFonts w:ascii="Calibri" w:eastAsia="Times New Roman" w:hAnsi="Calibri" w:cs="Calibri"/>
          <w:lang w:val="en-AU"/>
        </w:rPr>
      </w:pPr>
    </w:p>
    <w:p w14:paraId="1C456496" w14:textId="77777777" w:rsidR="005B5A2D" w:rsidRPr="005B5A2D" w:rsidRDefault="005B5A2D" w:rsidP="005B5A2D">
      <w:pPr>
        <w:numPr>
          <w:ilvl w:val="0"/>
          <w:numId w:val="14"/>
        </w:numPr>
        <w:tabs>
          <w:tab w:val="left" w:pos="709"/>
        </w:tabs>
        <w:spacing w:after="0" w:line="240" w:lineRule="auto"/>
        <w:contextualSpacing/>
        <w:rPr>
          <w:rFonts w:ascii="Calibri" w:eastAsia="Times New Roman" w:hAnsi="Calibri" w:cs="Calibri"/>
          <w:b/>
          <w:bCs/>
          <w:lang w:val="en-AU"/>
        </w:rPr>
      </w:pPr>
      <w:r w:rsidRPr="005B5A2D">
        <w:rPr>
          <w:rFonts w:ascii="Calibri" w:eastAsia="Times New Roman" w:hAnsi="Calibri" w:cs="Calibri"/>
          <w:b/>
          <w:bCs/>
          <w:lang w:val="en-AU"/>
        </w:rPr>
        <w:t>Carriage of radioactive materials.</w:t>
      </w:r>
    </w:p>
    <w:p w14:paraId="2D309573" w14:textId="77777777" w:rsidR="005B5A2D" w:rsidRPr="005B5A2D" w:rsidRDefault="005B5A2D" w:rsidP="005B5A2D">
      <w:pPr>
        <w:tabs>
          <w:tab w:val="left" w:pos="709"/>
        </w:tabs>
        <w:spacing w:after="0" w:line="240" w:lineRule="auto"/>
        <w:rPr>
          <w:rFonts w:ascii="Calibri" w:eastAsia="Times New Roman" w:hAnsi="Calibri" w:cs="Calibri"/>
          <w:lang w:val="en-AU"/>
        </w:rPr>
      </w:pPr>
    </w:p>
    <w:p w14:paraId="3BE23724" w14:textId="77777777" w:rsidR="005B5A2D" w:rsidRPr="005B5A2D" w:rsidRDefault="005B5A2D" w:rsidP="005B5A2D">
      <w:pPr>
        <w:tabs>
          <w:tab w:val="left" w:pos="709"/>
        </w:tabs>
        <w:spacing w:after="0" w:line="240" w:lineRule="auto"/>
        <w:rPr>
          <w:rFonts w:ascii="Calibri" w:eastAsia="Times New Roman" w:hAnsi="Calibri" w:cs="Calibri"/>
          <w:lang w:val="en-AU"/>
        </w:rPr>
      </w:pPr>
      <w:r w:rsidRPr="005B5A2D">
        <w:rPr>
          <w:rFonts w:ascii="Calibri" w:eastAsia="Times New Roman" w:hAnsi="Calibri" w:cs="Calibri"/>
          <w:lang w:val="en-AU"/>
        </w:rPr>
        <w:t>ABC Aviation does not carry radioactive materials.</w:t>
      </w:r>
    </w:p>
    <w:p w14:paraId="706A3C2A" w14:textId="77777777" w:rsidR="005B5A2D" w:rsidRPr="005B5A2D" w:rsidRDefault="005B5A2D" w:rsidP="005B5A2D">
      <w:pPr>
        <w:tabs>
          <w:tab w:val="left" w:pos="709"/>
        </w:tabs>
        <w:spacing w:after="0" w:line="240" w:lineRule="auto"/>
        <w:rPr>
          <w:rFonts w:ascii="Calibri" w:eastAsia="Times New Roman" w:hAnsi="Calibri" w:cs="Calibri"/>
          <w:lang w:val="en-AU"/>
        </w:rPr>
      </w:pPr>
    </w:p>
    <w:p w14:paraId="3692FA2A" w14:textId="77777777" w:rsidR="005B5A2D" w:rsidRPr="005B5A2D" w:rsidRDefault="005B5A2D" w:rsidP="005B5A2D">
      <w:pPr>
        <w:tabs>
          <w:tab w:val="left" w:pos="709"/>
        </w:tabs>
        <w:spacing w:after="0" w:line="240" w:lineRule="auto"/>
        <w:rPr>
          <w:rFonts w:ascii="Calibri" w:eastAsia="Times New Roman" w:hAnsi="Calibri" w:cs="Calibri"/>
          <w:b/>
          <w:bCs/>
          <w:sz w:val="24"/>
          <w:szCs w:val="24"/>
          <w:lang w:val="en-AU"/>
        </w:rPr>
      </w:pPr>
      <w:r w:rsidRPr="005B5A2D">
        <w:rPr>
          <w:rFonts w:ascii="Calibri" w:eastAsia="Times New Roman" w:hAnsi="Calibri" w:cs="Calibri"/>
          <w:b/>
          <w:bCs/>
          <w:sz w:val="24"/>
          <w:szCs w:val="24"/>
          <w:lang w:val="en-AU"/>
        </w:rPr>
        <w:tab/>
      </w:r>
      <w:r w:rsidRPr="005B5A2D">
        <w:rPr>
          <w:rFonts w:ascii="Calibri" w:eastAsia="Times New Roman" w:hAnsi="Calibri" w:cs="Calibri"/>
          <w:b/>
          <w:bCs/>
          <w:sz w:val="24"/>
          <w:szCs w:val="24"/>
          <w:lang w:val="en-AU"/>
        </w:rPr>
        <w:tab/>
      </w:r>
      <w:r w:rsidRPr="005B5A2D">
        <w:rPr>
          <w:rFonts w:ascii="Calibri" w:eastAsia="Times New Roman" w:hAnsi="Calibri" w:cs="Calibri"/>
          <w:b/>
          <w:bCs/>
          <w:sz w:val="24"/>
          <w:szCs w:val="24"/>
          <w:lang w:val="en-AU"/>
        </w:rPr>
        <w:tab/>
      </w:r>
      <w:r w:rsidRPr="005B5A2D">
        <w:rPr>
          <w:rFonts w:ascii="Calibri" w:eastAsia="Times New Roman" w:hAnsi="Calibri" w:cs="Calibri"/>
          <w:b/>
          <w:bCs/>
          <w:sz w:val="24"/>
          <w:szCs w:val="24"/>
          <w:lang w:val="en-AU"/>
        </w:rPr>
        <w:tab/>
        <w:t>Part 2: Part 92.11 Exceptions</w:t>
      </w:r>
    </w:p>
    <w:p w14:paraId="3F93EE1B" w14:textId="77777777" w:rsidR="005B5A2D" w:rsidRPr="005B5A2D" w:rsidRDefault="005B5A2D" w:rsidP="005B5A2D">
      <w:pPr>
        <w:tabs>
          <w:tab w:val="left" w:pos="709"/>
        </w:tabs>
        <w:spacing w:after="0" w:line="240" w:lineRule="auto"/>
        <w:rPr>
          <w:rFonts w:ascii="Calibri" w:eastAsia="Times New Roman" w:hAnsi="Calibri" w:cs="Calibri"/>
          <w:b/>
          <w:bCs/>
          <w:sz w:val="24"/>
          <w:szCs w:val="24"/>
          <w:lang w:val="en-AU"/>
        </w:rPr>
      </w:pPr>
    </w:p>
    <w:p w14:paraId="29225B46" w14:textId="77777777" w:rsidR="005B5A2D" w:rsidRPr="005B5A2D" w:rsidRDefault="005B5A2D" w:rsidP="005B5A2D">
      <w:pPr>
        <w:numPr>
          <w:ilvl w:val="0"/>
          <w:numId w:val="14"/>
        </w:numPr>
        <w:tabs>
          <w:tab w:val="left" w:pos="709"/>
        </w:tabs>
        <w:spacing w:after="0" w:line="240" w:lineRule="auto"/>
        <w:rPr>
          <w:rFonts w:ascii="Calibri" w:eastAsia="Times New Roman" w:hAnsi="Calibri" w:cs="Calibri"/>
          <w:lang w:val="en-AU"/>
        </w:rPr>
      </w:pPr>
      <w:r w:rsidRPr="005B5A2D">
        <w:rPr>
          <w:rFonts w:ascii="Calibri" w:eastAsia="Times New Roman" w:hAnsi="Calibri" w:cs="Calibri"/>
          <w:b/>
          <w:lang w:val="en-AU"/>
        </w:rPr>
        <w:t>Carriage of DG by Police.</w:t>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Cs/>
          <w:i/>
          <w:iCs/>
          <w:lang w:val="en-AU"/>
        </w:rPr>
        <w:t>Rule</w:t>
      </w:r>
      <w:r w:rsidRPr="005B5A2D">
        <w:rPr>
          <w:rFonts w:ascii="Calibri" w:eastAsia="Times New Roman" w:hAnsi="Calibri" w:cs="Calibri"/>
          <w:b/>
          <w:lang w:val="en-AU"/>
        </w:rPr>
        <w:t xml:space="preserve"> </w:t>
      </w:r>
      <w:r w:rsidRPr="005B5A2D">
        <w:rPr>
          <w:rFonts w:ascii="Calibri" w:eastAsia="Times New Roman" w:hAnsi="Calibri" w:cs="Calibri"/>
          <w:i/>
          <w:lang w:val="en-AU"/>
        </w:rPr>
        <w:t>92.11(a)</w:t>
      </w:r>
    </w:p>
    <w:p w14:paraId="261461A0" w14:textId="77777777" w:rsidR="005B5A2D" w:rsidRPr="005B5A2D" w:rsidRDefault="005B5A2D" w:rsidP="005B5A2D">
      <w:pPr>
        <w:tabs>
          <w:tab w:val="left" w:pos="709"/>
        </w:tabs>
        <w:spacing w:after="0" w:line="240" w:lineRule="auto"/>
        <w:rPr>
          <w:rFonts w:ascii="Calibri" w:eastAsia="Times New Roman" w:hAnsi="Calibri" w:cs="Calibri"/>
          <w:lang w:val="en-AU"/>
        </w:rPr>
      </w:pPr>
    </w:p>
    <w:p w14:paraId="76F1FEC1" w14:textId="77777777" w:rsidR="005B5A2D" w:rsidRPr="005B5A2D" w:rsidRDefault="005B5A2D" w:rsidP="005B5A2D">
      <w:pPr>
        <w:tabs>
          <w:tab w:val="left" w:pos="709"/>
        </w:tabs>
        <w:spacing w:after="0" w:line="240" w:lineRule="auto"/>
        <w:rPr>
          <w:rFonts w:ascii="Calibri" w:eastAsia="Times New Roman" w:hAnsi="Calibri" w:cs="Calibri"/>
          <w:lang w:val="en-AU"/>
        </w:rPr>
      </w:pPr>
      <w:r w:rsidRPr="005B5A2D">
        <w:rPr>
          <w:rFonts w:ascii="Calibri" w:eastAsia="Times New Roman" w:hAnsi="Calibri" w:cs="Calibri"/>
          <w:lang w:val="en-AU"/>
        </w:rPr>
        <w:t xml:space="preserve">A member of the police may carry DG </w:t>
      </w:r>
      <w:proofErr w:type="gramStart"/>
      <w:r w:rsidRPr="005B5A2D">
        <w:rPr>
          <w:rFonts w:ascii="Calibri" w:eastAsia="Times New Roman" w:hAnsi="Calibri" w:cs="Calibri"/>
          <w:lang w:val="en-AU"/>
        </w:rPr>
        <w:t>in the course of</w:t>
      </w:r>
      <w:proofErr w:type="gramEnd"/>
      <w:r w:rsidRPr="005B5A2D">
        <w:rPr>
          <w:rFonts w:ascii="Calibri" w:eastAsia="Times New Roman" w:hAnsi="Calibri" w:cs="Calibri"/>
          <w:lang w:val="en-AU"/>
        </w:rPr>
        <w:t xml:space="preserve"> that person’s duties without complying with Part 92. It is expected that this provision will only be used if an urgent or </w:t>
      </w:r>
      <w:proofErr w:type="gramStart"/>
      <w:r w:rsidRPr="005B5A2D">
        <w:rPr>
          <w:rFonts w:ascii="Calibri" w:eastAsia="Times New Roman" w:hAnsi="Calibri" w:cs="Calibri"/>
          <w:lang w:val="en-AU"/>
        </w:rPr>
        <w:t>emergency situation</w:t>
      </w:r>
      <w:proofErr w:type="gramEnd"/>
      <w:r w:rsidRPr="005B5A2D">
        <w:rPr>
          <w:rFonts w:ascii="Calibri" w:eastAsia="Times New Roman" w:hAnsi="Calibri" w:cs="Calibri"/>
          <w:lang w:val="en-AU"/>
        </w:rPr>
        <w:t xml:space="preserve"> exists, or during a pre-planned police tactical operation. If ABC Aviation carries police using this provision of the rules, the following conditions will be met:</w:t>
      </w:r>
    </w:p>
    <w:p w14:paraId="3CC724D4" w14:textId="77777777" w:rsidR="005B5A2D" w:rsidRPr="005B5A2D" w:rsidRDefault="005B5A2D" w:rsidP="005B5A2D">
      <w:pPr>
        <w:numPr>
          <w:ilvl w:val="1"/>
          <w:numId w:val="14"/>
        </w:numPr>
        <w:tabs>
          <w:tab w:val="left" w:pos="709"/>
        </w:tabs>
        <w:spacing w:after="0" w:line="240" w:lineRule="auto"/>
        <w:rPr>
          <w:rFonts w:ascii="Calibri" w:eastAsia="Times New Roman" w:hAnsi="Calibri" w:cs="Calibri"/>
          <w:lang w:val="en-AU"/>
        </w:rPr>
      </w:pPr>
      <w:r w:rsidRPr="005B5A2D">
        <w:rPr>
          <w:rFonts w:ascii="Calibri" w:eastAsia="Times New Roman" w:hAnsi="Calibri" w:cs="Calibri"/>
          <w:lang w:val="en-AU"/>
        </w:rPr>
        <w:t xml:space="preserve">The police must be on duty and carrying the DG </w:t>
      </w:r>
      <w:r w:rsidRPr="005B5A2D">
        <w:rPr>
          <w:rFonts w:ascii="Calibri" w:eastAsia="Times New Roman" w:hAnsi="Calibri" w:cs="Calibri"/>
          <w:szCs w:val="20"/>
        </w:rPr>
        <w:t xml:space="preserve">IAW </w:t>
      </w:r>
      <w:r w:rsidRPr="005B5A2D">
        <w:rPr>
          <w:rFonts w:ascii="Calibri" w:eastAsia="Times New Roman" w:hAnsi="Calibri" w:cs="Calibri"/>
          <w:lang w:val="en-AU"/>
        </w:rPr>
        <w:t>those duties; and</w:t>
      </w:r>
    </w:p>
    <w:p w14:paraId="3EDCB674" w14:textId="77777777" w:rsidR="005B5A2D" w:rsidRPr="005B5A2D" w:rsidRDefault="005B5A2D" w:rsidP="005B5A2D">
      <w:pPr>
        <w:numPr>
          <w:ilvl w:val="1"/>
          <w:numId w:val="14"/>
        </w:numPr>
        <w:tabs>
          <w:tab w:val="left" w:pos="709"/>
        </w:tabs>
        <w:spacing w:after="0" w:line="240" w:lineRule="auto"/>
        <w:rPr>
          <w:rFonts w:ascii="Calibri" w:eastAsia="Times New Roman" w:hAnsi="Calibri" w:cs="Calibri"/>
          <w:lang w:val="en-AU"/>
        </w:rPr>
      </w:pPr>
      <w:r w:rsidRPr="005B5A2D">
        <w:rPr>
          <w:rFonts w:ascii="Calibri" w:eastAsia="Times New Roman" w:hAnsi="Calibri" w:cs="Calibri"/>
          <w:lang w:val="en-AU"/>
        </w:rPr>
        <w:t>The aircraft must be used only for police purposes: no non-police passengers may be carried.</w:t>
      </w:r>
    </w:p>
    <w:p w14:paraId="34504706" w14:textId="77777777" w:rsidR="005B5A2D" w:rsidRPr="005B5A2D" w:rsidRDefault="005B5A2D" w:rsidP="005B5A2D">
      <w:pPr>
        <w:tabs>
          <w:tab w:val="left" w:pos="709"/>
        </w:tabs>
        <w:spacing w:after="0" w:line="240" w:lineRule="auto"/>
        <w:rPr>
          <w:rFonts w:ascii="Calibri" w:eastAsia="Times New Roman" w:hAnsi="Calibri" w:cs="Calibri"/>
          <w:lang w:val="en-AU"/>
        </w:rPr>
      </w:pPr>
      <w:r w:rsidRPr="005B5A2D">
        <w:rPr>
          <w:rFonts w:ascii="Calibri" w:eastAsia="Times New Roman" w:hAnsi="Calibri" w:cs="Calibri"/>
          <w:lang w:val="en-AU"/>
        </w:rPr>
        <w:t>In addition, before the flight:</w:t>
      </w:r>
    </w:p>
    <w:p w14:paraId="06C18494" w14:textId="77777777" w:rsidR="005B5A2D" w:rsidRPr="005B5A2D" w:rsidRDefault="005B5A2D" w:rsidP="005B5A2D">
      <w:pPr>
        <w:numPr>
          <w:ilvl w:val="1"/>
          <w:numId w:val="14"/>
        </w:numPr>
        <w:tabs>
          <w:tab w:val="left" w:pos="709"/>
        </w:tabs>
        <w:spacing w:after="0" w:line="240" w:lineRule="auto"/>
        <w:rPr>
          <w:rFonts w:ascii="Calibri" w:eastAsia="Times New Roman" w:hAnsi="Calibri" w:cs="Calibri"/>
          <w:lang w:val="en-AU"/>
        </w:rPr>
      </w:pPr>
      <w:r w:rsidRPr="005B5A2D">
        <w:rPr>
          <w:rFonts w:ascii="Calibri" w:eastAsia="Times New Roman" w:hAnsi="Calibri" w:cs="Calibri"/>
          <w:lang w:val="en-AU"/>
        </w:rPr>
        <w:t>The DG items are to be listed on the NOTOC form (Appendix E),</w:t>
      </w:r>
    </w:p>
    <w:p w14:paraId="4907DB9C" w14:textId="77777777" w:rsidR="005B5A2D" w:rsidRPr="005B5A2D" w:rsidRDefault="005B5A2D" w:rsidP="005B5A2D">
      <w:pPr>
        <w:numPr>
          <w:ilvl w:val="1"/>
          <w:numId w:val="14"/>
        </w:numPr>
        <w:tabs>
          <w:tab w:val="left" w:pos="709"/>
        </w:tabs>
        <w:spacing w:after="0" w:line="240" w:lineRule="auto"/>
        <w:rPr>
          <w:rFonts w:ascii="Calibri" w:eastAsia="Times New Roman" w:hAnsi="Calibri" w:cs="Calibri"/>
          <w:lang w:val="en-AU"/>
        </w:rPr>
      </w:pPr>
      <w:r w:rsidRPr="005B5A2D">
        <w:rPr>
          <w:rFonts w:ascii="Calibri" w:eastAsia="Times New Roman" w:hAnsi="Calibri" w:cs="Calibri"/>
          <w:lang w:val="en-AU"/>
        </w:rPr>
        <w:t>The pilot is to sight the DG and confirm that it is in a suitable condition for carriage, ensuring that:</w:t>
      </w:r>
    </w:p>
    <w:p w14:paraId="4D80D234" w14:textId="77777777" w:rsidR="005B5A2D" w:rsidRPr="005B5A2D" w:rsidRDefault="005B5A2D" w:rsidP="005B5A2D">
      <w:pPr>
        <w:numPr>
          <w:ilvl w:val="2"/>
          <w:numId w:val="14"/>
        </w:numPr>
        <w:tabs>
          <w:tab w:val="left" w:pos="709"/>
        </w:tabs>
        <w:spacing w:after="0" w:line="240" w:lineRule="auto"/>
        <w:rPr>
          <w:rFonts w:ascii="Calibri" w:eastAsia="Times New Roman" w:hAnsi="Calibri" w:cs="Calibri"/>
          <w:lang w:val="en-AU"/>
        </w:rPr>
      </w:pPr>
      <w:r w:rsidRPr="005B5A2D">
        <w:rPr>
          <w:rFonts w:ascii="Calibri" w:eastAsia="Times New Roman" w:hAnsi="Calibri" w:cs="Calibri"/>
          <w:lang w:val="en-AU"/>
        </w:rPr>
        <w:t xml:space="preserve">All DG, in particular ammunition and explosive devices, are securely packed and carried in such a manner that it/ they cannot become free or loose in the </w:t>
      </w:r>
      <w:proofErr w:type="gramStart"/>
      <w:r w:rsidRPr="005B5A2D">
        <w:rPr>
          <w:rFonts w:ascii="Calibri" w:eastAsia="Times New Roman" w:hAnsi="Calibri" w:cs="Calibri"/>
          <w:lang w:val="en-AU"/>
        </w:rPr>
        <w:t>aircraft;</w:t>
      </w:r>
      <w:proofErr w:type="gramEnd"/>
    </w:p>
    <w:p w14:paraId="620CE942" w14:textId="77777777" w:rsidR="005B5A2D" w:rsidRPr="005B5A2D" w:rsidRDefault="005B5A2D" w:rsidP="005B5A2D">
      <w:pPr>
        <w:numPr>
          <w:ilvl w:val="2"/>
          <w:numId w:val="14"/>
        </w:numPr>
        <w:tabs>
          <w:tab w:val="left" w:pos="709"/>
        </w:tabs>
        <w:spacing w:after="0" w:line="240" w:lineRule="auto"/>
        <w:rPr>
          <w:rFonts w:ascii="Calibri" w:eastAsia="Times New Roman" w:hAnsi="Calibri" w:cs="Calibri"/>
          <w:lang w:val="en-AU"/>
        </w:rPr>
      </w:pPr>
      <w:r w:rsidRPr="005B5A2D">
        <w:rPr>
          <w:rFonts w:ascii="Calibri" w:eastAsia="Times New Roman" w:hAnsi="Calibri" w:cs="Calibri"/>
          <w:lang w:val="en-AU"/>
        </w:rPr>
        <w:t>Explosive articles, incendiary devices, pepper-sprays, and other items that have initiation devices or fuses have safety devices fitted and be carried in such a manner that they are unable to be activated without deliberate intent.</w:t>
      </w:r>
    </w:p>
    <w:p w14:paraId="245D770C" w14:textId="77777777" w:rsidR="005B5A2D" w:rsidRPr="005B5A2D" w:rsidRDefault="005B5A2D" w:rsidP="005B5A2D">
      <w:pPr>
        <w:tabs>
          <w:tab w:val="left" w:pos="709"/>
        </w:tabs>
        <w:spacing w:after="0" w:line="240" w:lineRule="auto"/>
        <w:ind w:left="1620"/>
        <w:rPr>
          <w:rFonts w:ascii="Calibri" w:eastAsia="Times New Roman" w:hAnsi="Calibri" w:cs="Calibri"/>
          <w:lang w:val="en-AU"/>
        </w:rPr>
      </w:pPr>
    </w:p>
    <w:p w14:paraId="30ACDAAE" w14:textId="77777777" w:rsidR="005B5A2D" w:rsidRPr="005B5A2D" w:rsidRDefault="005B5A2D" w:rsidP="005B5A2D">
      <w:pPr>
        <w:tabs>
          <w:tab w:val="left" w:pos="709"/>
        </w:tabs>
        <w:spacing w:after="0" w:line="240" w:lineRule="auto"/>
        <w:rPr>
          <w:rFonts w:ascii="Calibri" w:eastAsia="Times New Roman" w:hAnsi="Calibri" w:cs="Calibri"/>
          <w:lang w:val="en-AU"/>
        </w:rPr>
      </w:pPr>
      <w:r w:rsidRPr="005B5A2D">
        <w:rPr>
          <w:rFonts w:ascii="Calibri" w:eastAsia="Times New Roman" w:hAnsi="Calibri" w:cs="Calibri"/>
          <w:lang w:val="en-AU"/>
        </w:rPr>
        <w:t xml:space="preserve">A list of probable DG items that police may carry is listed at Appendix A. ABC Aviation has conducted a risk assessment of DG carriage including the items in that list: the risk assessment can </w:t>
      </w:r>
      <w:proofErr w:type="gramStart"/>
      <w:r w:rsidRPr="005B5A2D">
        <w:rPr>
          <w:rFonts w:ascii="Calibri" w:eastAsia="Times New Roman" w:hAnsi="Calibri" w:cs="Calibri"/>
          <w:lang w:val="en-AU"/>
        </w:rPr>
        <w:t>be located in</w:t>
      </w:r>
      <w:proofErr w:type="gramEnd"/>
      <w:r w:rsidRPr="005B5A2D">
        <w:rPr>
          <w:rFonts w:ascii="Calibri" w:eastAsia="Times New Roman" w:hAnsi="Calibri" w:cs="Calibri"/>
          <w:lang w:val="en-AU"/>
        </w:rPr>
        <w:t xml:space="preserve"> the Hazard and Risk Register. </w:t>
      </w:r>
    </w:p>
    <w:p w14:paraId="724E1E73" w14:textId="77777777" w:rsidR="005B5A2D" w:rsidRPr="005B5A2D" w:rsidRDefault="005B5A2D" w:rsidP="005B5A2D">
      <w:pPr>
        <w:tabs>
          <w:tab w:val="left" w:pos="709"/>
        </w:tabs>
        <w:spacing w:after="0" w:line="240" w:lineRule="auto"/>
        <w:rPr>
          <w:rFonts w:ascii="Calibri" w:eastAsia="Times New Roman" w:hAnsi="Calibri" w:cs="Calibri"/>
          <w:lang w:val="en-AU"/>
        </w:rPr>
      </w:pPr>
    </w:p>
    <w:p w14:paraId="39F3086E" w14:textId="1415D580" w:rsidR="005B5A2D" w:rsidRPr="005B5A2D" w:rsidRDefault="005B5A2D" w:rsidP="005B5A2D">
      <w:pPr>
        <w:numPr>
          <w:ilvl w:val="0"/>
          <w:numId w:val="14"/>
        </w:numPr>
        <w:tabs>
          <w:tab w:val="left" w:pos="709"/>
        </w:tabs>
        <w:spacing w:after="0" w:line="240" w:lineRule="auto"/>
        <w:rPr>
          <w:rFonts w:ascii="Calibri" w:eastAsia="Times New Roman" w:hAnsi="Calibri" w:cs="Calibri"/>
          <w:lang w:val="en-AU"/>
        </w:rPr>
      </w:pPr>
      <w:r w:rsidRPr="005B5A2D">
        <w:rPr>
          <w:rFonts w:ascii="Calibri" w:eastAsia="Times New Roman" w:hAnsi="Calibri" w:cs="Calibri"/>
          <w:b/>
          <w:lang w:val="en-AU"/>
        </w:rPr>
        <w:t>Carriage of Class 1 DG</w:t>
      </w:r>
      <w:r w:rsidR="00BF1CF6">
        <w:rPr>
          <w:rFonts w:ascii="Calibri" w:eastAsia="Times New Roman" w:hAnsi="Calibri" w:cs="Calibri"/>
          <w:b/>
          <w:lang w:val="en-AU"/>
        </w:rPr>
        <w:t xml:space="preserve"> under Rule 92.11(b)</w:t>
      </w:r>
      <w:r w:rsidRPr="005B5A2D">
        <w:rPr>
          <w:rFonts w:ascii="Calibri" w:eastAsia="Times New Roman" w:hAnsi="Calibri" w:cs="Calibri"/>
          <w:b/>
          <w:lang w:val="en-AU"/>
        </w:rPr>
        <w:t>.</w:t>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Cs/>
          <w:i/>
          <w:iCs/>
          <w:lang w:val="en-AU"/>
        </w:rPr>
        <w:t>Rule</w:t>
      </w:r>
      <w:r w:rsidRPr="005B5A2D">
        <w:rPr>
          <w:rFonts w:ascii="Calibri" w:eastAsia="Times New Roman" w:hAnsi="Calibri" w:cs="Calibri"/>
          <w:b/>
          <w:lang w:val="en-AU"/>
        </w:rPr>
        <w:t xml:space="preserve"> </w:t>
      </w:r>
      <w:r w:rsidRPr="005B5A2D">
        <w:rPr>
          <w:rFonts w:ascii="Calibri" w:eastAsia="Times New Roman" w:hAnsi="Calibri" w:cs="Calibri"/>
          <w:i/>
          <w:lang w:val="en-AU"/>
        </w:rPr>
        <w:t>92.11(b)</w:t>
      </w:r>
    </w:p>
    <w:p w14:paraId="3B97381B" w14:textId="77777777" w:rsidR="005B5A2D" w:rsidRPr="005B5A2D" w:rsidRDefault="005B5A2D" w:rsidP="005B5A2D">
      <w:pPr>
        <w:tabs>
          <w:tab w:val="left" w:pos="709"/>
        </w:tabs>
        <w:spacing w:after="0" w:line="240" w:lineRule="auto"/>
        <w:rPr>
          <w:rFonts w:ascii="Calibri" w:eastAsia="Times New Roman" w:hAnsi="Calibri" w:cs="Calibri"/>
          <w:lang w:val="en-AU"/>
        </w:rPr>
      </w:pPr>
    </w:p>
    <w:p w14:paraId="33503CF9" w14:textId="77777777" w:rsidR="005B5A2D" w:rsidRPr="005B5A2D" w:rsidRDefault="005B5A2D" w:rsidP="005B5A2D">
      <w:pPr>
        <w:tabs>
          <w:tab w:val="left" w:pos="709"/>
        </w:tabs>
        <w:spacing w:after="0" w:line="240" w:lineRule="auto"/>
        <w:rPr>
          <w:rFonts w:ascii="Calibri" w:eastAsia="Times New Roman" w:hAnsi="Calibri" w:cs="Calibri"/>
          <w:lang w:val="en-AU"/>
        </w:rPr>
      </w:pPr>
      <w:r w:rsidRPr="005B5A2D">
        <w:rPr>
          <w:rFonts w:ascii="Calibri" w:eastAsia="Times New Roman" w:hAnsi="Calibri" w:cs="Calibri"/>
          <w:lang w:val="en-AU"/>
        </w:rPr>
        <w:lastRenderedPageBreak/>
        <w:t>The provision for carriage of class 1 DG without complying with Part 92 exists for use during avalanche control duties. ABC Aviation does not conduct such flights, and any carriage of class 1 explosives will be conducted in accordance with Part 92 and the ICAO TIs.</w:t>
      </w:r>
    </w:p>
    <w:p w14:paraId="283FFC24" w14:textId="77777777" w:rsidR="005B5A2D" w:rsidRPr="005B5A2D" w:rsidRDefault="005B5A2D" w:rsidP="005B5A2D">
      <w:pPr>
        <w:tabs>
          <w:tab w:val="left" w:pos="709"/>
        </w:tabs>
        <w:spacing w:after="0" w:line="240" w:lineRule="auto"/>
        <w:rPr>
          <w:rFonts w:ascii="Calibri" w:eastAsia="Times New Roman" w:hAnsi="Calibri" w:cs="Calibri"/>
          <w:lang w:val="en-AU"/>
        </w:rPr>
      </w:pPr>
    </w:p>
    <w:p w14:paraId="39B8C932" w14:textId="77777777" w:rsidR="005B5A2D" w:rsidRPr="005B5A2D" w:rsidRDefault="005B5A2D" w:rsidP="005B5A2D">
      <w:pPr>
        <w:numPr>
          <w:ilvl w:val="0"/>
          <w:numId w:val="14"/>
        </w:numPr>
        <w:tabs>
          <w:tab w:val="left" w:pos="709"/>
        </w:tabs>
        <w:spacing w:after="0" w:line="240" w:lineRule="auto"/>
        <w:rPr>
          <w:rFonts w:ascii="Calibri" w:eastAsia="Times New Roman" w:hAnsi="Calibri" w:cs="Calibri"/>
          <w:lang w:val="en-AU"/>
        </w:rPr>
      </w:pPr>
      <w:bookmarkStart w:id="27" w:name="_Hlk91147308"/>
      <w:r w:rsidRPr="005B5A2D">
        <w:rPr>
          <w:rFonts w:ascii="Calibri" w:eastAsia="Times New Roman" w:hAnsi="Calibri" w:cs="Calibri"/>
          <w:b/>
          <w:lang w:val="en-AU"/>
        </w:rPr>
        <w:t>Carriage of DG by passengers for their recreational use.</w:t>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Cs/>
          <w:i/>
          <w:iCs/>
          <w:lang w:val="en-AU"/>
        </w:rPr>
        <w:t>Rule</w:t>
      </w:r>
      <w:r w:rsidRPr="005B5A2D">
        <w:rPr>
          <w:rFonts w:ascii="Calibri" w:eastAsia="Times New Roman" w:hAnsi="Calibri" w:cs="Calibri"/>
          <w:b/>
          <w:lang w:val="en-AU"/>
        </w:rPr>
        <w:t xml:space="preserve"> </w:t>
      </w:r>
      <w:r w:rsidRPr="005B5A2D">
        <w:rPr>
          <w:rFonts w:ascii="Calibri" w:eastAsia="Times New Roman" w:hAnsi="Calibri" w:cs="Calibri"/>
          <w:i/>
          <w:lang w:val="en-AU"/>
        </w:rPr>
        <w:t>92.11(c)</w:t>
      </w:r>
    </w:p>
    <w:p w14:paraId="010B4E06" w14:textId="77777777" w:rsidR="005B5A2D" w:rsidRPr="005B5A2D" w:rsidRDefault="005B5A2D" w:rsidP="005B5A2D">
      <w:pPr>
        <w:contextualSpacing/>
        <w:rPr>
          <w:rFonts w:ascii="Calibri" w:eastAsia="Calibri" w:hAnsi="Calibri" w:cs="Calibri"/>
        </w:rPr>
      </w:pPr>
    </w:p>
    <w:p w14:paraId="29BCDAE7" w14:textId="05569786" w:rsidR="005B5A2D" w:rsidRPr="005B5A2D" w:rsidRDefault="005B5A2D" w:rsidP="005B5A2D">
      <w:pPr>
        <w:contextualSpacing/>
        <w:rPr>
          <w:rFonts w:ascii="Calibri" w:eastAsia="Calibri" w:hAnsi="Calibri" w:cs="Calibri"/>
        </w:rPr>
      </w:pPr>
      <w:r w:rsidRPr="005B5A2D">
        <w:rPr>
          <w:rFonts w:ascii="Calibri" w:eastAsia="Calibri" w:hAnsi="Calibri" w:cs="Calibri"/>
        </w:rPr>
        <w:t>Part 92.11(c) allows DG to be carried by passengers for their recreational use, without complying with Part 92 and the ICAO TIs. Flights using this provision must be VFR only, and only passengers associated with the DG may be carried. (It is not acceptable to mix different groups such as a scenic flight passenger and a party of hunters.)</w:t>
      </w:r>
      <w:r w:rsidR="00867378">
        <w:rPr>
          <w:rFonts w:ascii="Calibri" w:eastAsia="Calibri" w:hAnsi="Calibri" w:cs="Calibri"/>
        </w:rPr>
        <w:t>.</w:t>
      </w:r>
      <w:r w:rsidRPr="005B5A2D">
        <w:rPr>
          <w:rFonts w:ascii="Calibri" w:eastAsia="Calibri" w:hAnsi="Calibri" w:cs="Calibri"/>
        </w:rPr>
        <w:t xml:space="preserve"> DG that can be accepted by ABC Aviation for carriage under this provision is listed at Appendix B. When this provision is utilised, the following procedures are to be applied:</w:t>
      </w:r>
    </w:p>
    <w:p w14:paraId="4D269587" w14:textId="77777777" w:rsidR="005B5A2D" w:rsidRPr="005B5A2D" w:rsidRDefault="005B5A2D" w:rsidP="005B5A2D">
      <w:pPr>
        <w:numPr>
          <w:ilvl w:val="1"/>
          <w:numId w:val="14"/>
        </w:numPr>
        <w:tabs>
          <w:tab w:val="left" w:pos="709"/>
        </w:tabs>
        <w:spacing w:after="200" w:line="240" w:lineRule="auto"/>
        <w:contextualSpacing/>
        <w:rPr>
          <w:rFonts w:ascii="Calibri" w:eastAsia="Calibri" w:hAnsi="Calibri" w:cs="Calibri"/>
        </w:rPr>
      </w:pPr>
      <w:r w:rsidRPr="005B5A2D">
        <w:rPr>
          <w:rFonts w:ascii="Calibri" w:eastAsia="Calibri" w:hAnsi="Calibri" w:cs="Calibri"/>
        </w:rPr>
        <w:t xml:space="preserve">The pilot is to brief the passengers on what constitutes DG and require that all DG be separated from other bags or backpacks, and presented for </w:t>
      </w:r>
      <w:proofErr w:type="gramStart"/>
      <w:r w:rsidRPr="005B5A2D">
        <w:rPr>
          <w:rFonts w:ascii="Calibri" w:eastAsia="Calibri" w:hAnsi="Calibri" w:cs="Calibri"/>
        </w:rPr>
        <w:t>inspection;</w:t>
      </w:r>
      <w:proofErr w:type="gramEnd"/>
    </w:p>
    <w:p w14:paraId="5C433791" w14:textId="77777777" w:rsidR="005B5A2D" w:rsidRPr="005B5A2D" w:rsidRDefault="005B5A2D" w:rsidP="005B5A2D">
      <w:pPr>
        <w:numPr>
          <w:ilvl w:val="1"/>
          <w:numId w:val="14"/>
        </w:numPr>
        <w:tabs>
          <w:tab w:val="left" w:pos="709"/>
        </w:tabs>
        <w:spacing w:after="200" w:line="240" w:lineRule="auto"/>
        <w:contextualSpacing/>
        <w:rPr>
          <w:rFonts w:ascii="Calibri" w:eastAsia="Calibri" w:hAnsi="Calibri" w:cs="Calibri"/>
        </w:rPr>
      </w:pPr>
      <w:r w:rsidRPr="005B5A2D">
        <w:rPr>
          <w:rFonts w:ascii="Calibri" w:eastAsia="Calibri" w:hAnsi="Calibri" w:cs="Calibri"/>
        </w:rPr>
        <w:t xml:space="preserve">Each item of DG is to be identified and listed the NOTOC form at Appendix </w:t>
      </w:r>
      <w:proofErr w:type="gramStart"/>
      <w:r w:rsidRPr="005B5A2D">
        <w:rPr>
          <w:rFonts w:ascii="Calibri" w:eastAsia="Calibri" w:hAnsi="Calibri" w:cs="Calibri"/>
        </w:rPr>
        <w:t>E;</w:t>
      </w:r>
      <w:proofErr w:type="gramEnd"/>
    </w:p>
    <w:p w14:paraId="19B79DD4" w14:textId="77777777" w:rsidR="005B5A2D" w:rsidRPr="005B5A2D" w:rsidRDefault="005B5A2D" w:rsidP="005B5A2D">
      <w:pPr>
        <w:numPr>
          <w:ilvl w:val="1"/>
          <w:numId w:val="14"/>
        </w:numPr>
        <w:tabs>
          <w:tab w:val="left" w:pos="709"/>
        </w:tabs>
        <w:spacing w:after="200" w:line="240" w:lineRule="auto"/>
        <w:contextualSpacing/>
        <w:rPr>
          <w:rFonts w:ascii="Calibri" w:eastAsia="Calibri" w:hAnsi="Calibri" w:cs="Calibri"/>
        </w:rPr>
      </w:pPr>
      <w:r w:rsidRPr="005B5A2D">
        <w:rPr>
          <w:rFonts w:ascii="Calibri" w:eastAsia="Calibri" w:hAnsi="Calibri" w:cs="Calibri"/>
        </w:rPr>
        <w:t>The DG must be inspected to ensure it is in proper condition for carriage, in particular:</w:t>
      </w:r>
    </w:p>
    <w:p w14:paraId="342E93ED" w14:textId="77777777" w:rsidR="005B5A2D" w:rsidRPr="005B5A2D" w:rsidRDefault="005B5A2D" w:rsidP="005B5A2D">
      <w:pPr>
        <w:numPr>
          <w:ilvl w:val="2"/>
          <w:numId w:val="14"/>
        </w:numPr>
        <w:tabs>
          <w:tab w:val="left" w:pos="709"/>
        </w:tabs>
        <w:spacing w:after="200" w:line="240" w:lineRule="auto"/>
        <w:contextualSpacing/>
        <w:rPr>
          <w:rFonts w:ascii="Calibri" w:eastAsia="Calibri" w:hAnsi="Calibri" w:cs="Calibri"/>
        </w:rPr>
      </w:pPr>
      <w:r w:rsidRPr="005B5A2D">
        <w:rPr>
          <w:rFonts w:ascii="Calibri" w:eastAsia="Calibri" w:hAnsi="Calibri" w:cs="Calibri"/>
        </w:rPr>
        <w:t xml:space="preserve">All items and all packaging are free from </w:t>
      </w:r>
      <w:proofErr w:type="gramStart"/>
      <w:r w:rsidRPr="005B5A2D">
        <w:rPr>
          <w:rFonts w:ascii="Calibri" w:eastAsia="Calibri" w:hAnsi="Calibri" w:cs="Calibri"/>
        </w:rPr>
        <w:t>damage;</w:t>
      </w:r>
      <w:proofErr w:type="gramEnd"/>
    </w:p>
    <w:p w14:paraId="79EDB0A1" w14:textId="77777777" w:rsidR="005B5A2D" w:rsidRPr="005B5A2D" w:rsidRDefault="005B5A2D" w:rsidP="005B5A2D">
      <w:pPr>
        <w:numPr>
          <w:ilvl w:val="2"/>
          <w:numId w:val="14"/>
        </w:numPr>
        <w:tabs>
          <w:tab w:val="left" w:pos="709"/>
        </w:tabs>
        <w:spacing w:after="200" w:line="240" w:lineRule="auto"/>
        <w:contextualSpacing/>
        <w:rPr>
          <w:rFonts w:ascii="Calibri" w:eastAsia="Calibri" w:hAnsi="Calibri" w:cs="Calibri"/>
        </w:rPr>
      </w:pPr>
      <w:r w:rsidRPr="005B5A2D">
        <w:rPr>
          <w:rFonts w:ascii="Calibri" w:eastAsia="Calibri" w:hAnsi="Calibri" w:cs="Calibri"/>
        </w:rPr>
        <w:t xml:space="preserve">There is no leakage of fluids, gas, or other </w:t>
      </w:r>
      <w:proofErr w:type="gramStart"/>
      <w:r w:rsidRPr="005B5A2D">
        <w:rPr>
          <w:rFonts w:ascii="Calibri" w:eastAsia="Calibri" w:hAnsi="Calibri" w:cs="Calibri"/>
        </w:rPr>
        <w:t>material;</w:t>
      </w:r>
      <w:proofErr w:type="gramEnd"/>
    </w:p>
    <w:p w14:paraId="2E9DFFE8" w14:textId="77777777" w:rsidR="005B5A2D" w:rsidRPr="005B5A2D" w:rsidRDefault="005B5A2D" w:rsidP="005B5A2D">
      <w:pPr>
        <w:numPr>
          <w:ilvl w:val="2"/>
          <w:numId w:val="14"/>
        </w:numPr>
        <w:tabs>
          <w:tab w:val="left" w:pos="709"/>
        </w:tabs>
        <w:spacing w:after="200" w:line="240" w:lineRule="auto"/>
        <w:contextualSpacing/>
        <w:rPr>
          <w:rFonts w:ascii="Calibri" w:eastAsia="Calibri" w:hAnsi="Calibri" w:cs="Calibri"/>
        </w:rPr>
      </w:pPr>
      <w:r w:rsidRPr="005B5A2D">
        <w:rPr>
          <w:rFonts w:ascii="Calibri" w:eastAsia="Calibri" w:hAnsi="Calibri" w:cs="Calibri"/>
        </w:rPr>
        <w:t xml:space="preserve">There are no signs of corrosion on cylinders or metal </w:t>
      </w:r>
      <w:proofErr w:type="gramStart"/>
      <w:r w:rsidRPr="005B5A2D">
        <w:rPr>
          <w:rFonts w:ascii="Calibri" w:eastAsia="Calibri" w:hAnsi="Calibri" w:cs="Calibri"/>
        </w:rPr>
        <w:t>containers;</w:t>
      </w:r>
      <w:proofErr w:type="gramEnd"/>
    </w:p>
    <w:p w14:paraId="7E6F4503" w14:textId="77777777" w:rsidR="005B5A2D" w:rsidRPr="005B5A2D" w:rsidRDefault="005B5A2D" w:rsidP="005B5A2D">
      <w:pPr>
        <w:numPr>
          <w:ilvl w:val="2"/>
          <w:numId w:val="14"/>
        </w:numPr>
        <w:tabs>
          <w:tab w:val="left" w:pos="709"/>
        </w:tabs>
        <w:spacing w:after="200" w:line="240" w:lineRule="auto"/>
        <w:contextualSpacing/>
        <w:rPr>
          <w:rFonts w:ascii="Calibri" w:eastAsia="Calibri" w:hAnsi="Calibri" w:cs="Calibri"/>
        </w:rPr>
      </w:pPr>
      <w:r w:rsidRPr="005B5A2D">
        <w:rPr>
          <w:rFonts w:ascii="Calibri" w:eastAsia="Calibri" w:hAnsi="Calibri" w:cs="Calibri"/>
        </w:rPr>
        <w:t xml:space="preserve">All gas bottles, diving tanks, or cylinders are checked for testing </w:t>
      </w:r>
      <w:proofErr w:type="gramStart"/>
      <w:r w:rsidRPr="005B5A2D">
        <w:rPr>
          <w:rFonts w:ascii="Calibri" w:eastAsia="Calibri" w:hAnsi="Calibri" w:cs="Calibri"/>
        </w:rPr>
        <w:t>date;</w:t>
      </w:r>
      <w:proofErr w:type="gramEnd"/>
    </w:p>
    <w:p w14:paraId="0DB78D36" w14:textId="77777777" w:rsidR="005B5A2D" w:rsidRPr="005B5A2D" w:rsidRDefault="005B5A2D" w:rsidP="005B5A2D">
      <w:pPr>
        <w:numPr>
          <w:ilvl w:val="2"/>
          <w:numId w:val="14"/>
        </w:numPr>
        <w:tabs>
          <w:tab w:val="left" w:pos="709"/>
        </w:tabs>
        <w:spacing w:after="200" w:line="240" w:lineRule="auto"/>
        <w:contextualSpacing/>
        <w:rPr>
          <w:rFonts w:ascii="Calibri" w:eastAsia="Calibri" w:hAnsi="Calibri" w:cs="Calibri"/>
        </w:rPr>
      </w:pPr>
      <w:r w:rsidRPr="005B5A2D">
        <w:rPr>
          <w:rFonts w:ascii="Calibri" w:eastAsia="Calibri" w:hAnsi="Calibri" w:cs="Calibri"/>
        </w:rPr>
        <w:t>All plastic jerry cans or bottles are in new or near-new condition; and</w:t>
      </w:r>
    </w:p>
    <w:p w14:paraId="55B113AD" w14:textId="77777777" w:rsidR="005B5A2D" w:rsidRPr="005B5A2D" w:rsidRDefault="005B5A2D" w:rsidP="005B5A2D">
      <w:pPr>
        <w:numPr>
          <w:ilvl w:val="2"/>
          <w:numId w:val="14"/>
        </w:numPr>
        <w:tabs>
          <w:tab w:val="left" w:pos="709"/>
        </w:tabs>
        <w:spacing w:after="200" w:line="240" w:lineRule="auto"/>
        <w:contextualSpacing/>
        <w:rPr>
          <w:rFonts w:ascii="Calibri" w:eastAsia="Calibri" w:hAnsi="Calibri" w:cs="Calibri"/>
        </w:rPr>
      </w:pPr>
      <w:r w:rsidRPr="005B5A2D">
        <w:rPr>
          <w:rFonts w:ascii="Calibri" w:eastAsia="Calibri" w:hAnsi="Calibri" w:cs="Calibri"/>
        </w:rPr>
        <w:t>All containers are suitable for their contents.</w:t>
      </w:r>
    </w:p>
    <w:p w14:paraId="054CC37F" w14:textId="77777777" w:rsidR="005B5A2D" w:rsidRPr="005B5A2D" w:rsidRDefault="005B5A2D" w:rsidP="005B5A2D">
      <w:pPr>
        <w:numPr>
          <w:ilvl w:val="1"/>
          <w:numId w:val="14"/>
        </w:numPr>
        <w:tabs>
          <w:tab w:val="left" w:pos="709"/>
        </w:tabs>
        <w:spacing w:after="200" w:line="240" w:lineRule="auto"/>
        <w:contextualSpacing/>
        <w:rPr>
          <w:rFonts w:ascii="Calibri" w:eastAsia="Calibri" w:hAnsi="Calibri" w:cs="Calibri"/>
        </w:rPr>
      </w:pPr>
      <w:r w:rsidRPr="005B5A2D">
        <w:rPr>
          <w:rFonts w:ascii="Calibri" w:eastAsia="Calibri" w:hAnsi="Calibri" w:cs="Calibri"/>
        </w:rPr>
        <w:t xml:space="preserve">All DG must be secure in its packaging and unable to become loose in </w:t>
      </w:r>
      <w:proofErr w:type="gramStart"/>
      <w:r w:rsidRPr="005B5A2D">
        <w:rPr>
          <w:rFonts w:ascii="Calibri" w:eastAsia="Calibri" w:hAnsi="Calibri" w:cs="Calibri"/>
        </w:rPr>
        <w:t>flight;</w:t>
      </w:r>
      <w:proofErr w:type="gramEnd"/>
    </w:p>
    <w:p w14:paraId="6CF484F9" w14:textId="77777777" w:rsidR="005B5A2D" w:rsidRPr="005B5A2D" w:rsidRDefault="005B5A2D" w:rsidP="005B5A2D">
      <w:pPr>
        <w:numPr>
          <w:ilvl w:val="1"/>
          <w:numId w:val="14"/>
        </w:numPr>
        <w:tabs>
          <w:tab w:val="left" w:pos="709"/>
        </w:tabs>
        <w:spacing w:after="200" w:line="240" w:lineRule="auto"/>
        <w:contextualSpacing/>
        <w:rPr>
          <w:rFonts w:ascii="Calibri" w:eastAsia="Calibri" w:hAnsi="Calibri" w:cs="Calibri"/>
        </w:rPr>
      </w:pPr>
      <w:r w:rsidRPr="005B5A2D">
        <w:rPr>
          <w:rFonts w:ascii="Calibri" w:eastAsia="Calibri" w:hAnsi="Calibri" w:cs="Calibri"/>
        </w:rPr>
        <w:t xml:space="preserve">DG may be packed together in suitable containers, but DG that is required to be segregated must be packed into its own </w:t>
      </w:r>
      <w:proofErr w:type="gramStart"/>
      <w:r w:rsidRPr="005B5A2D">
        <w:rPr>
          <w:rFonts w:ascii="Calibri" w:eastAsia="Calibri" w:hAnsi="Calibri" w:cs="Calibri"/>
        </w:rPr>
        <w:t>container;</w:t>
      </w:r>
      <w:proofErr w:type="gramEnd"/>
    </w:p>
    <w:p w14:paraId="7B9E3A3E" w14:textId="77777777" w:rsidR="005B5A2D" w:rsidRPr="005B5A2D" w:rsidRDefault="005B5A2D" w:rsidP="005B5A2D">
      <w:pPr>
        <w:numPr>
          <w:ilvl w:val="1"/>
          <w:numId w:val="14"/>
        </w:numPr>
        <w:tabs>
          <w:tab w:val="left" w:pos="709"/>
        </w:tabs>
        <w:spacing w:after="200" w:line="240" w:lineRule="auto"/>
        <w:contextualSpacing/>
        <w:rPr>
          <w:rFonts w:ascii="Calibri" w:eastAsia="Calibri" w:hAnsi="Calibri" w:cs="Calibri"/>
        </w:rPr>
      </w:pPr>
      <w:r w:rsidRPr="005B5A2D">
        <w:rPr>
          <w:rFonts w:ascii="Calibri" w:eastAsia="Calibri" w:hAnsi="Calibri" w:cs="Calibri"/>
        </w:rPr>
        <w:t>DG must be loaded into the aircraft so that it is secure and will not be affected by manoeuvres or turbulence, and containers that require to be upright must be loaded with the correct orientation.</w:t>
      </w:r>
    </w:p>
    <w:bookmarkEnd w:id="27"/>
    <w:p w14:paraId="002D4B0C" w14:textId="77777777" w:rsidR="005B5A2D" w:rsidRPr="005B5A2D" w:rsidRDefault="005B5A2D" w:rsidP="005B5A2D">
      <w:pPr>
        <w:contextualSpacing/>
        <w:rPr>
          <w:rFonts w:ascii="Calibri" w:eastAsia="Calibri" w:hAnsi="Calibri" w:cs="Calibri"/>
        </w:rPr>
      </w:pPr>
    </w:p>
    <w:p w14:paraId="64A4BBD6" w14:textId="77777777" w:rsidR="005B5A2D" w:rsidRPr="005B5A2D" w:rsidRDefault="005B5A2D" w:rsidP="005B5A2D">
      <w:pPr>
        <w:keepNext/>
        <w:tabs>
          <w:tab w:val="left" w:pos="709"/>
        </w:tabs>
        <w:spacing w:after="0" w:line="240" w:lineRule="auto"/>
        <w:jc w:val="center"/>
        <w:rPr>
          <w:rFonts w:ascii="Calibri" w:eastAsia="Times New Roman" w:hAnsi="Calibri" w:cs="Calibri"/>
          <w:b/>
          <w:bCs/>
          <w:sz w:val="24"/>
          <w:szCs w:val="24"/>
          <w:lang w:val="en-AU"/>
        </w:rPr>
      </w:pPr>
      <w:r w:rsidRPr="005B5A2D">
        <w:rPr>
          <w:rFonts w:ascii="Calibri" w:eastAsia="Times New Roman" w:hAnsi="Calibri" w:cs="Calibri"/>
          <w:b/>
          <w:bCs/>
          <w:sz w:val="24"/>
          <w:szCs w:val="24"/>
          <w:lang w:val="en-AU"/>
        </w:rPr>
        <w:t>Part 3: Carriage of DG by passengers and crew</w:t>
      </w:r>
    </w:p>
    <w:p w14:paraId="1EC6EE97" w14:textId="77777777" w:rsidR="005B5A2D" w:rsidRPr="005B5A2D" w:rsidRDefault="005B5A2D" w:rsidP="005B5A2D">
      <w:pPr>
        <w:tabs>
          <w:tab w:val="left" w:pos="709"/>
        </w:tabs>
        <w:spacing w:after="0" w:line="240" w:lineRule="auto"/>
        <w:rPr>
          <w:rFonts w:ascii="Calibri" w:eastAsia="Times New Roman" w:hAnsi="Calibri" w:cs="Calibri"/>
          <w:b/>
          <w:bCs/>
          <w:sz w:val="24"/>
          <w:szCs w:val="24"/>
          <w:lang w:val="en-AU"/>
        </w:rPr>
      </w:pPr>
    </w:p>
    <w:p w14:paraId="50BBE3A8" w14:textId="77777777" w:rsidR="005B5A2D" w:rsidRPr="005B5A2D" w:rsidRDefault="005B5A2D" w:rsidP="005B5A2D">
      <w:pPr>
        <w:numPr>
          <w:ilvl w:val="0"/>
          <w:numId w:val="14"/>
        </w:numPr>
        <w:tabs>
          <w:tab w:val="left" w:pos="709"/>
        </w:tabs>
        <w:spacing w:after="0" w:line="240" w:lineRule="auto"/>
        <w:rPr>
          <w:rFonts w:ascii="Calibri" w:eastAsia="Times New Roman" w:hAnsi="Calibri" w:cs="Calibri"/>
          <w:lang w:val="en-AU"/>
        </w:rPr>
      </w:pPr>
      <w:r w:rsidRPr="005B5A2D">
        <w:rPr>
          <w:rFonts w:ascii="Calibri" w:eastAsia="Times New Roman" w:hAnsi="Calibri" w:cs="Calibri"/>
          <w:b/>
          <w:lang w:val="en-AU"/>
        </w:rPr>
        <w:t>Carriage of DG by passengers and crew</w:t>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Cs/>
          <w:i/>
          <w:iCs/>
          <w:lang w:val="en-AU"/>
        </w:rPr>
        <w:t>Rule</w:t>
      </w:r>
      <w:r w:rsidRPr="005B5A2D">
        <w:rPr>
          <w:rFonts w:ascii="Calibri" w:eastAsia="Times New Roman" w:hAnsi="Calibri" w:cs="Calibri"/>
          <w:b/>
          <w:lang w:val="en-AU"/>
        </w:rPr>
        <w:t xml:space="preserve"> </w:t>
      </w:r>
      <w:r w:rsidRPr="005B5A2D">
        <w:rPr>
          <w:rFonts w:ascii="Calibri" w:eastAsia="Times New Roman" w:hAnsi="Calibri" w:cs="Calibri"/>
          <w:bCs/>
          <w:i/>
          <w:iCs/>
          <w:lang w:val="en-AU"/>
        </w:rPr>
        <w:t>92.13</w:t>
      </w:r>
    </w:p>
    <w:p w14:paraId="531984D6" w14:textId="77777777" w:rsidR="005B5A2D" w:rsidRPr="005B5A2D" w:rsidRDefault="005B5A2D" w:rsidP="005B5A2D">
      <w:pPr>
        <w:contextualSpacing/>
        <w:rPr>
          <w:rFonts w:ascii="Calibri" w:eastAsia="Calibri" w:hAnsi="Calibri" w:cs="Calibri"/>
        </w:rPr>
      </w:pPr>
    </w:p>
    <w:p w14:paraId="1509F9A9" w14:textId="77777777" w:rsidR="005B5A2D" w:rsidRPr="005B5A2D" w:rsidRDefault="005B5A2D" w:rsidP="005B5A2D">
      <w:pPr>
        <w:contextualSpacing/>
        <w:rPr>
          <w:rFonts w:ascii="Calibri" w:eastAsia="Calibri" w:hAnsi="Calibri" w:cs="Calibri"/>
        </w:rPr>
      </w:pPr>
      <w:r w:rsidRPr="005B5A2D">
        <w:rPr>
          <w:rFonts w:ascii="Calibri" w:eastAsia="Calibri" w:hAnsi="Calibri" w:cs="Calibri"/>
        </w:rPr>
        <w:t>DG may be carried by passengers and crew on the conditions that the goods are:</w:t>
      </w:r>
    </w:p>
    <w:p w14:paraId="3ABB7BCC" w14:textId="77777777" w:rsidR="005B5A2D" w:rsidRPr="005B5A2D" w:rsidRDefault="005B5A2D" w:rsidP="005B5A2D">
      <w:pPr>
        <w:contextualSpacing/>
        <w:rPr>
          <w:rFonts w:ascii="Calibri" w:eastAsia="Calibri" w:hAnsi="Calibri" w:cs="Calibri"/>
        </w:rPr>
      </w:pPr>
    </w:p>
    <w:p w14:paraId="45890BD0" w14:textId="77777777" w:rsidR="005B5A2D" w:rsidRPr="005B5A2D" w:rsidRDefault="005B5A2D" w:rsidP="005B5A2D">
      <w:pPr>
        <w:numPr>
          <w:ilvl w:val="1"/>
          <w:numId w:val="14"/>
        </w:numPr>
        <w:tabs>
          <w:tab w:val="left" w:pos="709"/>
        </w:tabs>
        <w:spacing w:after="200" w:line="240" w:lineRule="auto"/>
        <w:contextualSpacing/>
        <w:rPr>
          <w:rFonts w:ascii="Calibri" w:eastAsia="Calibri" w:hAnsi="Calibri" w:cs="Calibri"/>
        </w:rPr>
      </w:pPr>
      <w:r w:rsidRPr="005B5A2D">
        <w:rPr>
          <w:rFonts w:ascii="Calibri" w:eastAsia="Calibri" w:hAnsi="Calibri" w:cs="Calibri"/>
          <w:bCs/>
        </w:rPr>
        <w:t xml:space="preserve">Carried in carry-on baggage, checked baggage, or on the </w:t>
      </w:r>
      <w:proofErr w:type="gramStart"/>
      <w:r w:rsidRPr="005B5A2D">
        <w:rPr>
          <w:rFonts w:ascii="Calibri" w:eastAsia="Calibri" w:hAnsi="Calibri" w:cs="Calibri"/>
          <w:bCs/>
        </w:rPr>
        <w:t>person;</w:t>
      </w:r>
      <w:proofErr w:type="gramEnd"/>
    </w:p>
    <w:p w14:paraId="35970813" w14:textId="77777777" w:rsidR="005B5A2D" w:rsidRPr="005B5A2D" w:rsidRDefault="005B5A2D" w:rsidP="005B5A2D">
      <w:pPr>
        <w:numPr>
          <w:ilvl w:val="1"/>
          <w:numId w:val="14"/>
        </w:numPr>
        <w:tabs>
          <w:tab w:val="left" w:pos="709"/>
        </w:tabs>
        <w:spacing w:after="200" w:line="240" w:lineRule="auto"/>
        <w:contextualSpacing/>
        <w:rPr>
          <w:rFonts w:ascii="Calibri" w:eastAsia="Calibri" w:hAnsi="Calibri" w:cs="Calibri"/>
        </w:rPr>
      </w:pPr>
      <w:r w:rsidRPr="005B5A2D">
        <w:rPr>
          <w:rFonts w:ascii="Calibri" w:eastAsia="Calibri" w:hAnsi="Calibri" w:cs="Calibri"/>
          <w:bCs/>
        </w:rPr>
        <w:t>Permitted in the table attached at Annex C; and</w:t>
      </w:r>
    </w:p>
    <w:p w14:paraId="7E1D8EC0" w14:textId="77777777" w:rsidR="005B5A2D" w:rsidRPr="005B5A2D" w:rsidRDefault="005B5A2D" w:rsidP="005B5A2D">
      <w:pPr>
        <w:numPr>
          <w:ilvl w:val="1"/>
          <w:numId w:val="14"/>
        </w:numPr>
        <w:tabs>
          <w:tab w:val="left" w:pos="709"/>
        </w:tabs>
        <w:spacing w:after="200" w:line="240" w:lineRule="auto"/>
        <w:contextualSpacing/>
        <w:rPr>
          <w:rFonts w:ascii="Calibri" w:eastAsia="Calibri" w:hAnsi="Calibri" w:cs="Calibri"/>
        </w:rPr>
      </w:pPr>
      <w:r w:rsidRPr="005B5A2D">
        <w:rPr>
          <w:rFonts w:ascii="Calibri" w:eastAsia="Calibri" w:hAnsi="Calibri" w:cs="Calibri"/>
          <w:bCs/>
        </w:rPr>
        <w:t>For personal use only.</w:t>
      </w:r>
    </w:p>
    <w:p w14:paraId="4EFA5163" w14:textId="77777777" w:rsidR="005B5A2D" w:rsidRPr="005B5A2D" w:rsidRDefault="005B5A2D" w:rsidP="005B5A2D">
      <w:pPr>
        <w:tabs>
          <w:tab w:val="left" w:pos="709"/>
        </w:tabs>
        <w:spacing w:after="200" w:line="240" w:lineRule="auto"/>
        <w:ind w:left="1080"/>
        <w:contextualSpacing/>
        <w:rPr>
          <w:rFonts w:ascii="Calibri" w:eastAsia="Calibri" w:hAnsi="Calibri" w:cs="Calibri"/>
        </w:rPr>
      </w:pPr>
    </w:p>
    <w:p w14:paraId="741123B2" w14:textId="77777777" w:rsidR="005B5A2D" w:rsidRPr="005B5A2D" w:rsidRDefault="005B5A2D" w:rsidP="005B5A2D">
      <w:pPr>
        <w:contextualSpacing/>
        <w:rPr>
          <w:rFonts w:ascii="Calibri" w:eastAsia="Calibri" w:hAnsi="Calibri" w:cs="Calibri"/>
        </w:rPr>
      </w:pPr>
      <w:r w:rsidRPr="005B5A2D">
        <w:rPr>
          <w:rFonts w:ascii="Calibri" w:eastAsia="Calibri" w:hAnsi="Calibri" w:cs="Calibri"/>
          <w:bCs/>
        </w:rPr>
        <w:t>The requirements of the ICAO TIs for documentation, marking, labelling, and packing do not apply to goods carried under this provision, except for the reporting requirements for DG incidents which are still applicable.</w:t>
      </w:r>
    </w:p>
    <w:p w14:paraId="5093509C" w14:textId="10CB16DF" w:rsidR="005B5A2D" w:rsidRDefault="005B5A2D" w:rsidP="005B5A2D">
      <w:pPr>
        <w:contextualSpacing/>
        <w:rPr>
          <w:rFonts w:ascii="Calibri" w:eastAsia="Calibri" w:hAnsi="Calibri" w:cs="Calibri"/>
        </w:rPr>
      </w:pPr>
    </w:p>
    <w:p w14:paraId="5A39196A" w14:textId="54364EF2" w:rsidR="00CA191A" w:rsidRDefault="00CA191A" w:rsidP="005B5A2D">
      <w:pPr>
        <w:contextualSpacing/>
        <w:rPr>
          <w:rFonts w:ascii="Calibri" w:eastAsia="Calibri" w:hAnsi="Calibri" w:cs="Calibri"/>
        </w:rPr>
      </w:pPr>
      <w:r w:rsidRPr="000202DF">
        <w:rPr>
          <w:rFonts w:ascii="Calibri" w:eastAsia="Calibri" w:hAnsi="Calibri" w:cs="Calibri"/>
        </w:rPr>
        <w:t xml:space="preserve">For the purposes of ABC Aviation’s carriage of </w:t>
      </w:r>
      <w:proofErr w:type="gramStart"/>
      <w:r w:rsidRPr="000202DF">
        <w:rPr>
          <w:rFonts w:ascii="Calibri" w:eastAsia="Calibri" w:hAnsi="Calibri" w:cs="Calibri"/>
        </w:rPr>
        <w:t>DG</w:t>
      </w:r>
      <w:proofErr w:type="gramEnd"/>
      <w:r w:rsidRPr="000202DF">
        <w:rPr>
          <w:rFonts w:ascii="Calibri" w:eastAsia="Calibri" w:hAnsi="Calibri" w:cs="Calibri"/>
        </w:rPr>
        <w:t xml:space="preserve"> the definition of checked baggage is baggage that is to be loaded in a cargo hold or cargo pod that is not accessible to the passenger or crew in flight.  DG items that must be in carry-on baggage or on the person, which are not allowed in checked baggage, must be loaded such that they are accessible in flight.</w:t>
      </w:r>
    </w:p>
    <w:p w14:paraId="427F7E65" w14:textId="77777777" w:rsidR="00CA191A" w:rsidRPr="005B5A2D" w:rsidRDefault="00CA191A" w:rsidP="005B5A2D">
      <w:pPr>
        <w:contextualSpacing/>
        <w:rPr>
          <w:rFonts w:ascii="Calibri" w:eastAsia="Calibri" w:hAnsi="Calibri" w:cs="Calibri"/>
        </w:rPr>
      </w:pPr>
    </w:p>
    <w:p w14:paraId="3E884EB5" w14:textId="08EE266B" w:rsidR="005B5A2D" w:rsidRPr="005B5A2D" w:rsidRDefault="005B5A2D" w:rsidP="005B5A2D">
      <w:pPr>
        <w:keepNext/>
        <w:tabs>
          <w:tab w:val="left" w:pos="709"/>
        </w:tabs>
        <w:spacing w:after="0" w:line="240" w:lineRule="auto"/>
        <w:jc w:val="center"/>
        <w:rPr>
          <w:rFonts w:ascii="Calibri" w:eastAsia="Times New Roman" w:hAnsi="Calibri" w:cs="Calibri"/>
          <w:b/>
          <w:bCs/>
          <w:sz w:val="24"/>
          <w:szCs w:val="24"/>
          <w:lang w:val="en-AU"/>
        </w:rPr>
      </w:pPr>
      <w:bookmarkStart w:id="28" w:name="_Hlk90986507"/>
      <w:r w:rsidRPr="005B5A2D">
        <w:rPr>
          <w:rFonts w:ascii="Calibri" w:eastAsia="Times New Roman" w:hAnsi="Calibri" w:cs="Calibri"/>
          <w:b/>
          <w:bCs/>
          <w:sz w:val="24"/>
          <w:szCs w:val="24"/>
          <w:lang w:val="en-AU"/>
        </w:rPr>
        <w:lastRenderedPageBreak/>
        <w:t xml:space="preserve">Part </w:t>
      </w:r>
      <w:r w:rsidR="00B10672">
        <w:rPr>
          <w:rFonts w:ascii="Calibri" w:eastAsia="Times New Roman" w:hAnsi="Calibri" w:cs="Calibri"/>
          <w:b/>
          <w:bCs/>
          <w:sz w:val="24"/>
          <w:szCs w:val="24"/>
          <w:lang w:val="en-AU"/>
        </w:rPr>
        <w:t>4</w:t>
      </w:r>
      <w:r w:rsidRPr="005B5A2D">
        <w:rPr>
          <w:rFonts w:ascii="Calibri" w:eastAsia="Times New Roman" w:hAnsi="Calibri" w:cs="Calibri"/>
          <w:b/>
          <w:bCs/>
          <w:sz w:val="24"/>
          <w:szCs w:val="24"/>
          <w:lang w:val="en-AU"/>
        </w:rPr>
        <w:t>: Carriage of DG as cargo</w:t>
      </w:r>
    </w:p>
    <w:bookmarkEnd w:id="28"/>
    <w:p w14:paraId="0E404E06" w14:textId="77777777" w:rsidR="005B5A2D" w:rsidRPr="005B5A2D" w:rsidRDefault="005B5A2D" w:rsidP="005B5A2D">
      <w:pPr>
        <w:keepNext/>
        <w:tabs>
          <w:tab w:val="left" w:pos="709"/>
        </w:tabs>
        <w:spacing w:after="0" w:line="240" w:lineRule="auto"/>
        <w:rPr>
          <w:rFonts w:ascii="Times New Roman" w:eastAsia="Times New Roman" w:hAnsi="Times New Roman" w:cs="Calibri"/>
          <w:szCs w:val="20"/>
          <w:lang w:val="en-AU"/>
        </w:rPr>
      </w:pPr>
    </w:p>
    <w:p w14:paraId="53FDEE9B" w14:textId="3C51D5D2" w:rsidR="005B5A2D" w:rsidRPr="005B5A2D" w:rsidRDefault="005B5A2D" w:rsidP="005B5A2D">
      <w:pPr>
        <w:keepNext/>
        <w:numPr>
          <w:ilvl w:val="0"/>
          <w:numId w:val="14"/>
        </w:numPr>
        <w:tabs>
          <w:tab w:val="left" w:pos="709"/>
        </w:tabs>
        <w:spacing w:after="0" w:line="240" w:lineRule="auto"/>
        <w:rPr>
          <w:rFonts w:ascii="Calibri" w:eastAsia="Times New Roman" w:hAnsi="Calibri" w:cs="Calibri"/>
          <w:lang w:val="en-AU"/>
        </w:rPr>
      </w:pPr>
      <w:bookmarkStart w:id="29" w:name="_Hlk90981526"/>
      <w:r w:rsidRPr="005B5A2D">
        <w:rPr>
          <w:rFonts w:ascii="Calibri" w:eastAsia="Times New Roman" w:hAnsi="Calibri" w:cs="Calibri"/>
          <w:b/>
          <w:lang w:val="en-AU"/>
        </w:rPr>
        <w:t>Offer of goods.</w:t>
      </w:r>
      <w:r w:rsidRPr="005B5A2D">
        <w:rPr>
          <w:rFonts w:ascii="Calibri" w:eastAsia="Times New Roman" w:hAnsi="Calibri" w:cs="Calibri"/>
          <w:b/>
          <w:lang w:val="en-AU"/>
        </w:rPr>
        <w:tab/>
      </w:r>
      <w:r w:rsidRPr="005B5A2D">
        <w:rPr>
          <w:rFonts w:ascii="Calibri" w:eastAsia="Times New Roman" w:hAnsi="Calibri" w:cs="Calibri"/>
          <w:bCs/>
          <w:i/>
          <w:iCs/>
          <w:lang w:val="en-AU"/>
        </w:rPr>
        <w:t>Rules</w:t>
      </w:r>
      <w:r w:rsidRPr="005B5A2D">
        <w:rPr>
          <w:rFonts w:ascii="Calibri" w:eastAsia="Times New Roman" w:hAnsi="Calibri" w:cs="Calibri"/>
          <w:b/>
          <w:lang w:val="en-AU"/>
        </w:rPr>
        <w:t xml:space="preserve"> </w:t>
      </w:r>
      <w:r w:rsidRPr="005B5A2D">
        <w:rPr>
          <w:rFonts w:ascii="Calibri" w:eastAsia="Times New Roman" w:hAnsi="Calibri" w:cs="Calibri"/>
          <w:i/>
          <w:lang w:val="en-AU"/>
        </w:rPr>
        <w:t xml:space="preserve">92.15, </w:t>
      </w:r>
      <w:r w:rsidR="00B10672">
        <w:rPr>
          <w:rFonts w:ascii="Calibri" w:eastAsia="Times New Roman" w:hAnsi="Calibri" w:cs="Calibri"/>
          <w:i/>
          <w:lang w:val="en-AU"/>
        </w:rPr>
        <w:t xml:space="preserve">92.51, 92.55, 92.57, 92.29, </w:t>
      </w:r>
      <w:r w:rsidRPr="005B5A2D">
        <w:rPr>
          <w:rFonts w:ascii="Calibri" w:eastAsia="Times New Roman" w:hAnsi="Calibri" w:cs="Calibri"/>
          <w:i/>
          <w:lang w:val="en-AU"/>
        </w:rPr>
        <w:t>92.101, 92.103, 92.105</w:t>
      </w:r>
    </w:p>
    <w:bookmarkEnd w:id="29"/>
    <w:p w14:paraId="4FB79383" w14:textId="77777777" w:rsidR="005B5A2D" w:rsidRPr="005B5A2D" w:rsidRDefault="005B5A2D" w:rsidP="005B5A2D">
      <w:pPr>
        <w:keepNext/>
        <w:tabs>
          <w:tab w:val="left" w:pos="709"/>
        </w:tabs>
        <w:spacing w:after="0" w:line="240" w:lineRule="auto"/>
        <w:rPr>
          <w:rFonts w:ascii="Calibri" w:eastAsia="Times New Roman" w:hAnsi="Calibri" w:cs="Calibri"/>
          <w:b/>
          <w:lang w:val="en-AU"/>
        </w:rPr>
      </w:pPr>
    </w:p>
    <w:p w14:paraId="50A2F54F" w14:textId="77777777" w:rsidR="005B5A2D" w:rsidRPr="005B5A2D" w:rsidRDefault="005B5A2D" w:rsidP="005B5A2D">
      <w:pPr>
        <w:tabs>
          <w:tab w:val="left" w:pos="709"/>
        </w:tabs>
        <w:spacing w:after="0" w:line="240" w:lineRule="auto"/>
        <w:rPr>
          <w:rFonts w:ascii="Calibri" w:eastAsia="Times New Roman" w:hAnsi="Calibri" w:cs="Calibri"/>
          <w:bCs/>
          <w:lang w:val="en-AU"/>
        </w:rPr>
      </w:pPr>
      <w:r w:rsidRPr="005B5A2D">
        <w:rPr>
          <w:rFonts w:ascii="Calibri" w:eastAsia="Times New Roman" w:hAnsi="Calibri" w:cs="Calibri"/>
          <w:bCs/>
          <w:lang w:val="en-AU"/>
        </w:rPr>
        <w:t>When any items are presented for carriage in ABC Aviation aircraft that are not postal articles, checked baggage, or carry-on baggage, the person presenting the items must sign a document which accurately describes the items or states that the items are not DG. Staff need to bear in mind that persons presenting items may not know what constitutes DG and be vigilant in monitoring for hidden DG (either deliberately or inadvertently), or mis-declared DG. The document to use for this is ABC form xxx.</w:t>
      </w:r>
    </w:p>
    <w:p w14:paraId="16A9C70C" w14:textId="77777777" w:rsidR="005B5A2D" w:rsidRPr="005B5A2D" w:rsidRDefault="005B5A2D" w:rsidP="005B5A2D">
      <w:pPr>
        <w:tabs>
          <w:tab w:val="left" w:pos="709"/>
        </w:tabs>
        <w:spacing w:after="0" w:line="240" w:lineRule="auto"/>
        <w:rPr>
          <w:rFonts w:ascii="Calibri" w:eastAsia="Times New Roman" w:hAnsi="Calibri" w:cs="Calibri"/>
          <w:bCs/>
          <w:lang w:val="en-AU"/>
        </w:rPr>
      </w:pPr>
    </w:p>
    <w:p w14:paraId="0A45C7B1" w14:textId="77777777" w:rsidR="005B5A2D" w:rsidRPr="005B5A2D" w:rsidRDefault="005B5A2D" w:rsidP="005B5A2D">
      <w:pPr>
        <w:tabs>
          <w:tab w:val="left" w:pos="709"/>
        </w:tabs>
        <w:spacing w:after="0" w:line="240" w:lineRule="auto"/>
        <w:rPr>
          <w:rFonts w:ascii="Calibri" w:eastAsia="Times New Roman" w:hAnsi="Calibri" w:cs="Calibri"/>
          <w:bCs/>
          <w:lang w:val="en-AU"/>
        </w:rPr>
      </w:pPr>
      <w:r w:rsidRPr="005B5A2D">
        <w:rPr>
          <w:rFonts w:ascii="Calibri" w:eastAsia="Times New Roman" w:hAnsi="Calibri" w:cs="Calibri"/>
          <w:bCs/>
          <w:lang w:val="en-AU"/>
        </w:rPr>
        <w:t>When DG is presented for carriage in ABC Aviation aircraft as cargo, the person offering the DG (a DG shipper) is required to have complied with Part 92 subpart C which includes the requirements to ensure that:</w:t>
      </w:r>
    </w:p>
    <w:p w14:paraId="320A8AD9" w14:textId="77777777" w:rsidR="005B5A2D" w:rsidRPr="005B5A2D" w:rsidRDefault="005B5A2D" w:rsidP="005B5A2D">
      <w:pPr>
        <w:tabs>
          <w:tab w:val="left" w:pos="709"/>
        </w:tabs>
        <w:spacing w:after="0" w:line="240" w:lineRule="auto"/>
        <w:rPr>
          <w:rFonts w:ascii="Calibri" w:eastAsia="Times New Roman" w:hAnsi="Calibri" w:cs="Calibri"/>
          <w:bCs/>
          <w:lang w:val="en-AU"/>
        </w:rPr>
      </w:pPr>
    </w:p>
    <w:p w14:paraId="597D6D7D" w14:textId="77777777" w:rsidR="005B5A2D" w:rsidRPr="005B5A2D" w:rsidRDefault="005B5A2D" w:rsidP="005B5A2D">
      <w:pPr>
        <w:numPr>
          <w:ilvl w:val="1"/>
          <w:numId w:val="14"/>
        </w:numPr>
        <w:tabs>
          <w:tab w:val="left" w:pos="709"/>
        </w:tabs>
        <w:spacing w:after="0" w:line="240" w:lineRule="auto"/>
        <w:rPr>
          <w:rFonts w:ascii="Calibri" w:eastAsia="Times New Roman" w:hAnsi="Calibri" w:cs="Calibri"/>
          <w:bCs/>
          <w:lang w:val="en-AU"/>
        </w:rPr>
      </w:pPr>
      <w:r w:rsidRPr="005B5A2D">
        <w:rPr>
          <w:rFonts w:ascii="Calibri" w:eastAsia="Times New Roman" w:hAnsi="Calibri" w:cs="Calibri"/>
          <w:bCs/>
          <w:lang w:val="en-AU"/>
        </w:rPr>
        <w:t xml:space="preserve">The DG is not forbidden under the ICAO </w:t>
      </w:r>
      <w:proofErr w:type="gramStart"/>
      <w:r w:rsidRPr="005B5A2D">
        <w:rPr>
          <w:rFonts w:ascii="Calibri" w:eastAsia="Times New Roman" w:hAnsi="Calibri" w:cs="Calibri"/>
          <w:bCs/>
          <w:lang w:val="en-AU"/>
        </w:rPr>
        <w:t>TIs;</w:t>
      </w:r>
      <w:proofErr w:type="gramEnd"/>
    </w:p>
    <w:p w14:paraId="3BDE3944" w14:textId="77777777" w:rsidR="005B5A2D" w:rsidRPr="005B5A2D" w:rsidRDefault="005B5A2D" w:rsidP="005B5A2D">
      <w:pPr>
        <w:numPr>
          <w:ilvl w:val="1"/>
          <w:numId w:val="14"/>
        </w:numPr>
        <w:tabs>
          <w:tab w:val="left" w:pos="709"/>
        </w:tabs>
        <w:spacing w:after="0" w:line="240" w:lineRule="auto"/>
        <w:rPr>
          <w:rFonts w:ascii="Calibri" w:eastAsia="Times New Roman" w:hAnsi="Calibri" w:cs="Calibri"/>
          <w:bCs/>
          <w:lang w:val="en-AU"/>
        </w:rPr>
      </w:pPr>
      <w:r w:rsidRPr="005B5A2D">
        <w:rPr>
          <w:rFonts w:ascii="Calibri" w:eastAsia="Times New Roman" w:hAnsi="Calibri" w:cs="Calibri"/>
          <w:bCs/>
          <w:lang w:val="en-AU"/>
        </w:rPr>
        <w:t xml:space="preserve">The DG is certified as required under Part </w:t>
      </w:r>
      <w:proofErr w:type="gramStart"/>
      <w:r w:rsidRPr="005B5A2D">
        <w:rPr>
          <w:rFonts w:ascii="Calibri" w:eastAsia="Times New Roman" w:hAnsi="Calibri" w:cs="Calibri"/>
          <w:bCs/>
          <w:lang w:val="en-AU"/>
        </w:rPr>
        <w:t>92;</w:t>
      </w:r>
      <w:proofErr w:type="gramEnd"/>
    </w:p>
    <w:p w14:paraId="5747ABE9" w14:textId="77777777" w:rsidR="005B5A2D" w:rsidRPr="005B5A2D" w:rsidRDefault="005B5A2D" w:rsidP="005B5A2D">
      <w:pPr>
        <w:numPr>
          <w:ilvl w:val="1"/>
          <w:numId w:val="14"/>
        </w:numPr>
        <w:tabs>
          <w:tab w:val="left" w:pos="709"/>
        </w:tabs>
        <w:spacing w:after="0" w:line="240" w:lineRule="auto"/>
        <w:rPr>
          <w:rFonts w:ascii="Calibri" w:eastAsia="Times New Roman" w:hAnsi="Calibri" w:cs="Calibri"/>
          <w:bCs/>
          <w:lang w:val="en-AU"/>
        </w:rPr>
      </w:pPr>
      <w:r w:rsidRPr="005B5A2D">
        <w:rPr>
          <w:rFonts w:ascii="Calibri" w:eastAsia="Times New Roman" w:hAnsi="Calibri" w:cs="Calibri"/>
          <w:bCs/>
          <w:lang w:val="en-AU"/>
        </w:rPr>
        <w:t xml:space="preserve">The DG is packaged, packed, marked, and labelled as detailed in Part </w:t>
      </w:r>
      <w:proofErr w:type="gramStart"/>
      <w:r w:rsidRPr="005B5A2D">
        <w:rPr>
          <w:rFonts w:ascii="Calibri" w:eastAsia="Times New Roman" w:hAnsi="Calibri" w:cs="Calibri"/>
          <w:bCs/>
          <w:lang w:val="en-AU"/>
        </w:rPr>
        <w:t>92;</w:t>
      </w:r>
      <w:proofErr w:type="gramEnd"/>
    </w:p>
    <w:p w14:paraId="739AEB0C" w14:textId="77777777" w:rsidR="005B5A2D" w:rsidRPr="005B5A2D" w:rsidRDefault="005B5A2D" w:rsidP="005B5A2D">
      <w:pPr>
        <w:numPr>
          <w:ilvl w:val="1"/>
          <w:numId w:val="14"/>
        </w:numPr>
        <w:tabs>
          <w:tab w:val="left" w:pos="709"/>
        </w:tabs>
        <w:spacing w:after="0" w:line="240" w:lineRule="auto"/>
        <w:rPr>
          <w:rFonts w:ascii="Calibri" w:eastAsia="Times New Roman" w:hAnsi="Calibri" w:cs="Calibri"/>
          <w:bCs/>
          <w:lang w:val="en-AU"/>
        </w:rPr>
      </w:pPr>
      <w:r w:rsidRPr="005B5A2D">
        <w:rPr>
          <w:rFonts w:ascii="Calibri" w:eastAsia="Times New Roman" w:hAnsi="Calibri" w:cs="Calibri"/>
          <w:bCs/>
          <w:lang w:val="en-AU"/>
        </w:rPr>
        <w:t>The DG is accompanied by a dangerous goods transport document (if required by the TIs); and</w:t>
      </w:r>
    </w:p>
    <w:p w14:paraId="193830A9" w14:textId="77777777" w:rsidR="005B5A2D" w:rsidRPr="005B5A2D" w:rsidRDefault="005B5A2D" w:rsidP="005B5A2D">
      <w:pPr>
        <w:numPr>
          <w:ilvl w:val="1"/>
          <w:numId w:val="14"/>
        </w:numPr>
        <w:tabs>
          <w:tab w:val="left" w:pos="709"/>
        </w:tabs>
        <w:spacing w:after="0" w:line="240" w:lineRule="auto"/>
        <w:rPr>
          <w:rFonts w:ascii="Calibri" w:eastAsia="Times New Roman" w:hAnsi="Calibri" w:cs="Calibri"/>
          <w:bCs/>
          <w:lang w:val="en-AU"/>
        </w:rPr>
      </w:pPr>
      <w:r w:rsidRPr="005B5A2D">
        <w:rPr>
          <w:rFonts w:ascii="Calibri" w:eastAsia="Times New Roman" w:hAnsi="Calibri" w:cs="Calibri"/>
          <w:bCs/>
          <w:lang w:val="en-AU"/>
        </w:rPr>
        <w:t>They have otherwise complied with the ICAO TIs.</w:t>
      </w:r>
    </w:p>
    <w:p w14:paraId="1BAF7C45" w14:textId="77777777" w:rsidR="005B5A2D" w:rsidRPr="005B5A2D" w:rsidRDefault="005B5A2D" w:rsidP="005B5A2D">
      <w:pPr>
        <w:tabs>
          <w:tab w:val="left" w:pos="709"/>
        </w:tabs>
        <w:spacing w:after="0" w:line="240" w:lineRule="auto"/>
        <w:rPr>
          <w:rFonts w:ascii="Calibri" w:eastAsia="Times New Roman" w:hAnsi="Calibri" w:cs="Calibri"/>
          <w:bCs/>
          <w:lang w:val="en-AU"/>
        </w:rPr>
      </w:pPr>
    </w:p>
    <w:p w14:paraId="363F115F" w14:textId="77777777" w:rsidR="005B5A2D" w:rsidRPr="005B5A2D" w:rsidRDefault="005B5A2D" w:rsidP="005B5A2D">
      <w:pPr>
        <w:tabs>
          <w:tab w:val="left" w:pos="709"/>
        </w:tabs>
        <w:spacing w:after="0" w:line="240" w:lineRule="auto"/>
        <w:rPr>
          <w:rFonts w:ascii="Calibri" w:eastAsia="Times New Roman" w:hAnsi="Calibri" w:cs="Calibri"/>
          <w:bCs/>
          <w:lang w:val="en-AU"/>
        </w:rPr>
      </w:pPr>
      <w:r w:rsidRPr="005B5A2D">
        <w:rPr>
          <w:rFonts w:ascii="Calibri" w:eastAsia="Times New Roman" w:hAnsi="Calibri" w:cs="Calibri"/>
          <w:bCs/>
          <w:lang w:val="en-AU"/>
        </w:rPr>
        <w:t>The DG transport document that ABC Aviation accepts is the IATA Dangerous Goods Declaration (DGD) which must be presented accurately and fully completed and signed and dated by the DG shipper. The DGD includes the declaration required by rule 92.105(2).</w:t>
      </w:r>
    </w:p>
    <w:p w14:paraId="2C8A4D18" w14:textId="77777777" w:rsidR="005B5A2D" w:rsidRPr="005B5A2D" w:rsidRDefault="005B5A2D" w:rsidP="005B5A2D">
      <w:pPr>
        <w:tabs>
          <w:tab w:val="left" w:pos="709"/>
        </w:tabs>
        <w:spacing w:after="0" w:line="240" w:lineRule="auto"/>
        <w:rPr>
          <w:rFonts w:ascii="Calibri" w:eastAsia="Times New Roman" w:hAnsi="Calibri" w:cs="Calibri"/>
          <w:bCs/>
          <w:lang w:val="en-AU"/>
        </w:rPr>
      </w:pPr>
    </w:p>
    <w:p w14:paraId="50BC548E"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bCs/>
          <w:lang w:val="en-AU"/>
        </w:rPr>
        <w:t>It is common practice for clients to present DG for carriage by air without understanding the requirements for offering DG, nor the ability to engage the services of a qualified DG shipper (due to the remote nature of ABC Aviation’s operations). In this case, suitably trained, qualified, and competent staff may complete the requirements for the offer of DG on behalf of the client. The process that ABC will apply in these circumstances is described in Appendix D.</w:t>
      </w:r>
    </w:p>
    <w:p w14:paraId="6404A652" w14:textId="77777777" w:rsidR="005B5A2D" w:rsidRPr="005B5A2D" w:rsidRDefault="005B5A2D" w:rsidP="005B5A2D">
      <w:pPr>
        <w:tabs>
          <w:tab w:val="left" w:pos="709"/>
        </w:tabs>
        <w:spacing w:after="0" w:line="240" w:lineRule="auto"/>
        <w:rPr>
          <w:rFonts w:ascii="Calibri" w:eastAsia="Times New Roman" w:hAnsi="Calibri" w:cs="Calibri"/>
          <w:bCs/>
          <w:lang w:val="en-AU"/>
        </w:rPr>
      </w:pPr>
    </w:p>
    <w:p w14:paraId="216D96B8" w14:textId="5536DEA8" w:rsidR="005B5A2D" w:rsidRPr="005B5A2D" w:rsidRDefault="002B73A7" w:rsidP="005B5A2D">
      <w:pPr>
        <w:tabs>
          <w:tab w:val="left" w:pos="709"/>
        </w:tabs>
        <w:spacing w:after="0" w:line="240" w:lineRule="auto"/>
        <w:rPr>
          <w:rFonts w:ascii="Calibri" w:eastAsia="Times New Roman" w:hAnsi="Calibri" w:cs="Calibri"/>
          <w:bCs/>
          <w:lang w:val="en-AU"/>
        </w:rPr>
      </w:pPr>
      <w:r>
        <w:rPr>
          <w:rFonts w:ascii="Calibri" w:eastAsia="Times New Roman" w:hAnsi="Calibri" w:cs="Calibri"/>
          <w:bCs/>
          <w:lang w:val="en-AU"/>
        </w:rPr>
        <w:t>For helicopter specific procedures from remote aerodromes, refer to Appendix H</w:t>
      </w:r>
      <w:r w:rsidR="004148D1">
        <w:rPr>
          <w:rFonts w:ascii="Calibri" w:eastAsia="Times New Roman" w:hAnsi="Calibri" w:cs="Calibri"/>
          <w:bCs/>
          <w:lang w:val="en-AU"/>
        </w:rPr>
        <w:t>.</w:t>
      </w:r>
    </w:p>
    <w:p w14:paraId="043BDF26" w14:textId="77777777" w:rsidR="005B5A2D" w:rsidRPr="005B5A2D" w:rsidRDefault="005B5A2D" w:rsidP="005B5A2D">
      <w:pPr>
        <w:tabs>
          <w:tab w:val="left" w:pos="709"/>
        </w:tabs>
        <w:spacing w:after="0" w:line="240" w:lineRule="auto"/>
        <w:rPr>
          <w:rFonts w:ascii="Calibri" w:eastAsia="Times New Roman" w:hAnsi="Calibri" w:cs="Calibri"/>
          <w:bCs/>
          <w:lang w:val="en-AU"/>
        </w:rPr>
      </w:pPr>
    </w:p>
    <w:p w14:paraId="07EC612A" w14:textId="77777777" w:rsidR="005B5A2D" w:rsidRPr="005B5A2D" w:rsidRDefault="005B5A2D" w:rsidP="005B5A2D">
      <w:pPr>
        <w:keepNext/>
        <w:numPr>
          <w:ilvl w:val="0"/>
          <w:numId w:val="14"/>
        </w:numPr>
        <w:tabs>
          <w:tab w:val="left" w:pos="709"/>
        </w:tabs>
        <w:spacing w:after="0" w:line="240" w:lineRule="auto"/>
        <w:ind w:left="357" w:hanging="357"/>
        <w:rPr>
          <w:rFonts w:ascii="Calibri" w:eastAsia="Times New Roman" w:hAnsi="Calibri" w:cs="Calibri"/>
          <w:lang w:val="en-AU"/>
        </w:rPr>
      </w:pPr>
      <w:bookmarkStart w:id="30" w:name="_Hlk90983562"/>
      <w:r w:rsidRPr="005B5A2D">
        <w:rPr>
          <w:rFonts w:ascii="Calibri" w:eastAsia="Times New Roman" w:hAnsi="Calibri" w:cs="Calibri"/>
          <w:b/>
          <w:lang w:val="en-AU"/>
        </w:rPr>
        <w:t>Acceptance of DG.</w:t>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Cs/>
          <w:i/>
          <w:iCs/>
          <w:lang w:val="en-AU"/>
        </w:rPr>
        <w:t>Rules</w:t>
      </w:r>
      <w:r w:rsidRPr="005B5A2D">
        <w:rPr>
          <w:rFonts w:ascii="Calibri" w:eastAsia="Times New Roman" w:hAnsi="Calibri" w:cs="Calibri"/>
          <w:b/>
          <w:lang w:val="en-AU"/>
        </w:rPr>
        <w:t xml:space="preserve"> </w:t>
      </w:r>
      <w:r w:rsidRPr="005B5A2D">
        <w:rPr>
          <w:rFonts w:ascii="Calibri" w:eastAsia="Times New Roman" w:hAnsi="Calibri" w:cs="Calibri"/>
          <w:i/>
          <w:lang w:val="en-AU"/>
        </w:rPr>
        <w:t>92.153, 92.155, 92.163</w:t>
      </w:r>
    </w:p>
    <w:bookmarkEnd w:id="30"/>
    <w:p w14:paraId="1258501E" w14:textId="77777777" w:rsidR="005B5A2D" w:rsidRPr="005B5A2D" w:rsidRDefault="005B5A2D" w:rsidP="005B5A2D">
      <w:pPr>
        <w:tabs>
          <w:tab w:val="left" w:pos="709"/>
        </w:tabs>
        <w:spacing w:after="0" w:line="240" w:lineRule="auto"/>
        <w:rPr>
          <w:rFonts w:ascii="Calibri" w:eastAsia="Times New Roman" w:hAnsi="Calibri" w:cs="Calibri"/>
          <w:lang w:val="en-AU"/>
        </w:rPr>
      </w:pPr>
    </w:p>
    <w:p w14:paraId="610649CA" w14:textId="77777777" w:rsidR="005B5A2D" w:rsidRPr="005B5A2D" w:rsidRDefault="005B5A2D" w:rsidP="005B5A2D">
      <w:pPr>
        <w:tabs>
          <w:tab w:val="left" w:pos="709"/>
        </w:tabs>
        <w:spacing w:after="0" w:line="240" w:lineRule="auto"/>
        <w:rPr>
          <w:rFonts w:ascii="Calibri" w:eastAsia="Times New Roman" w:hAnsi="Calibri" w:cs="Calibri"/>
          <w:lang w:val="en-AU"/>
        </w:rPr>
      </w:pPr>
      <w:r w:rsidRPr="005B5A2D">
        <w:rPr>
          <w:rFonts w:ascii="Calibri" w:eastAsia="Times New Roman" w:hAnsi="Calibri" w:cs="Calibri"/>
          <w:lang w:val="en-AU"/>
        </w:rPr>
        <w:t>DG that is offered to ABC Aviation for carriage by air as cargo is to be processed using the acceptance checklist at Appendix E. A copy of the acceptance checklist and the DGD are to be kept for a minimum of six months. By using the checklist, the acceptance person will ensure that:</w:t>
      </w:r>
    </w:p>
    <w:p w14:paraId="4949C1BE" w14:textId="77777777" w:rsidR="005B5A2D" w:rsidRPr="005B5A2D" w:rsidRDefault="005B5A2D" w:rsidP="005B5A2D">
      <w:pPr>
        <w:numPr>
          <w:ilvl w:val="1"/>
          <w:numId w:val="14"/>
        </w:numPr>
        <w:tabs>
          <w:tab w:val="left" w:pos="709"/>
        </w:tabs>
        <w:spacing w:after="0" w:line="240" w:lineRule="auto"/>
        <w:rPr>
          <w:rFonts w:ascii="Calibri" w:eastAsia="Times New Roman" w:hAnsi="Calibri" w:cs="Calibri"/>
          <w:lang w:val="en-AU"/>
        </w:rPr>
      </w:pPr>
      <w:r w:rsidRPr="005B5A2D">
        <w:rPr>
          <w:rFonts w:ascii="Calibri" w:eastAsia="Times New Roman" w:hAnsi="Calibri" w:cs="Calibri"/>
          <w:lang w:val="en-AU"/>
        </w:rPr>
        <w:t xml:space="preserve">Two copies of the DGD have been received, correctly completed, signed, and </w:t>
      </w:r>
      <w:proofErr w:type="gramStart"/>
      <w:r w:rsidRPr="005B5A2D">
        <w:rPr>
          <w:rFonts w:ascii="Calibri" w:eastAsia="Times New Roman" w:hAnsi="Calibri" w:cs="Calibri"/>
          <w:lang w:val="en-AU"/>
        </w:rPr>
        <w:t>dated;</w:t>
      </w:r>
      <w:proofErr w:type="gramEnd"/>
    </w:p>
    <w:p w14:paraId="2D9A7D6D" w14:textId="77777777" w:rsidR="005B5A2D" w:rsidRPr="005B5A2D" w:rsidRDefault="005B5A2D" w:rsidP="005B5A2D">
      <w:pPr>
        <w:numPr>
          <w:ilvl w:val="1"/>
          <w:numId w:val="14"/>
        </w:numPr>
        <w:tabs>
          <w:tab w:val="left" w:pos="709"/>
        </w:tabs>
        <w:spacing w:after="0" w:line="240" w:lineRule="auto"/>
        <w:rPr>
          <w:rFonts w:ascii="Calibri" w:eastAsia="Times New Roman" w:hAnsi="Calibri" w:cs="Calibri"/>
          <w:lang w:val="en-AU"/>
        </w:rPr>
      </w:pPr>
      <w:r w:rsidRPr="005B5A2D">
        <w:rPr>
          <w:rFonts w:ascii="Calibri" w:eastAsia="Times New Roman" w:hAnsi="Calibri" w:cs="Calibri"/>
          <w:lang w:val="en-AU"/>
        </w:rPr>
        <w:t xml:space="preserve">The information in the DGD accurately reflects the DG and the </w:t>
      </w:r>
      <w:proofErr w:type="gramStart"/>
      <w:r w:rsidRPr="005B5A2D">
        <w:rPr>
          <w:rFonts w:ascii="Calibri" w:eastAsia="Times New Roman" w:hAnsi="Calibri" w:cs="Calibri"/>
          <w:lang w:val="en-AU"/>
        </w:rPr>
        <w:t>packaging;</w:t>
      </w:r>
      <w:proofErr w:type="gramEnd"/>
    </w:p>
    <w:p w14:paraId="1ACA8B8D" w14:textId="77777777" w:rsidR="005B5A2D" w:rsidRPr="005B5A2D" w:rsidRDefault="005B5A2D" w:rsidP="005B5A2D">
      <w:pPr>
        <w:numPr>
          <w:ilvl w:val="1"/>
          <w:numId w:val="14"/>
        </w:numPr>
        <w:tabs>
          <w:tab w:val="left" w:pos="709"/>
        </w:tabs>
        <w:spacing w:after="0" w:line="240" w:lineRule="auto"/>
        <w:rPr>
          <w:rFonts w:ascii="Calibri" w:eastAsia="Times New Roman" w:hAnsi="Calibri" w:cs="Calibri"/>
          <w:lang w:val="en-AU"/>
        </w:rPr>
      </w:pPr>
      <w:r w:rsidRPr="005B5A2D">
        <w:rPr>
          <w:rFonts w:ascii="Calibri" w:eastAsia="Times New Roman" w:hAnsi="Calibri" w:cs="Calibri"/>
          <w:lang w:val="en-AU"/>
        </w:rPr>
        <w:t xml:space="preserve">The DG is marked and labelled </w:t>
      </w:r>
      <w:proofErr w:type="gramStart"/>
      <w:r w:rsidRPr="005B5A2D">
        <w:rPr>
          <w:rFonts w:ascii="Calibri" w:eastAsia="Times New Roman" w:hAnsi="Calibri" w:cs="Calibri"/>
          <w:lang w:val="en-AU"/>
        </w:rPr>
        <w:t>correctly;</w:t>
      </w:r>
      <w:proofErr w:type="gramEnd"/>
    </w:p>
    <w:p w14:paraId="6758689A" w14:textId="77777777" w:rsidR="005B5A2D" w:rsidRPr="005B5A2D" w:rsidRDefault="005B5A2D" w:rsidP="005B5A2D">
      <w:pPr>
        <w:numPr>
          <w:ilvl w:val="1"/>
          <w:numId w:val="14"/>
        </w:numPr>
        <w:tabs>
          <w:tab w:val="left" w:pos="709"/>
        </w:tabs>
        <w:spacing w:after="0" w:line="240" w:lineRule="auto"/>
        <w:rPr>
          <w:rFonts w:ascii="Calibri" w:eastAsia="Times New Roman" w:hAnsi="Calibri" w:cs="Calibri"/>
          <w:lang w:val="en-AU"/>
        </w:rPr>
      </w:pPr>
      <w:r w:rsidRPr="005B5A2D">
        <w:rPr>
          <w:rFonts w:ascii="Calibri" w:eastAsia="Times New Roman" w:hAnsi="Calibri" w:cs="Calibri"/>
          <w:lang w:val="en-AU"/>
        </w:rPr>
        <w:t>The DG is inspected paying attention to:</w:t>
      </w:r>
    </w:p>
    <w:p w14:paraId="45B1C79E" w14:textId="77777777" w:rsidR="005B5A2D" w:rsidRPr="005B5A2D" w:rsidRDefault="005B5A2D" w:rsidP="005B5A2D">
      <w:pPr>
        <w:numPr>
          <w:ilvl w:val="2"/>
          <w:numId w:val="14"/>
        </w:numPr>
        <w:tabs>
          <w:tab w:val="left" w:pos="709"/>
        </w:tabs>
        <w:spacing w:after="0" w:line="240" w:lineRule="auto"/>
        <w:rPr>
          <w:rFonts w:ascii="Calibri" w:eastAsia="Times New Roman" w:hAnsi="Calibri" w:cs="Calibri"/>
          <w:lang w:val="en-AU"/>
        </w:rPr>
      </w:pPr>
      <w:proofErr w:type="gramStart"/>
      <w:r w:rsidRPr="005B5A2D">
        <w:rPr>
          <w:rFonts w:ascii="Calibri" w:eastAsia="Times New Roman" w:hAnsi="Calibri" w:cs="Calibri"/>
          <w:lang w:val="en-AU"/>
        </w:rPr>
        <w:t>Leakage;</w:t>
      </w:r>
      <w:proofErr w:type="gramEnd"/>
    </w:p>
    <w:p w14:paraId="5043D2E9" w14:textId="77777777" w:rsidR="005B5A2D" w:rsidRPr="005B5A2D" w:rsidRDefault="005B5A2D" w:rsidP="005B5A2D">
      <w:pPr>
        <w:numPr>
          <w:ilvl w:val="2"/>
          <w:numId w:val="14"/>
        </w:numPr>
        <w:tabs>
          <w:tab w:val="left" w:pos="709"/>
        </w:tabs>
        <w:spacing w:after="0" w:line="240" w:lineRule="auto"/>
        <w:rPr>
          <w:rFonts w:ascii="Calibri" w:eastAsia="Times New Roman" w:hAnsi="Calibri" w:cs="Calibri"/>
          <w:lang w:val="en-AU"/>
        </w:rPr>
      </w:pPr>
      <w:proofErr w:type="gramStart"/>
      <w:r w:rsidRPr="005B5A2D">
        <w:rPr>
          <w:rFonts w:ascii="Calibri" w:eastAsia="Times New Roman" w:hAnsi="Calibri" w:cs="Calibri"/>
          <w:lang w:val="en-AU"/>
        </w:rPr>
        <w:t>Damage;</w:t>
      </w:r>
      <w:proofErr w:type="gramEnd"/>
    </w:p>
    <w:p w14:paraId="54FF1EAB" w14:textId="77777777" w:rsidR="005B5A2D" w:rsidRPr="005B5A2D" w:rsidRDefault="005B5A2D" w:rsidP="005B5A2D">
      <w:pPr>
        <w:numPr>
          <w:ilvl w:val="2"/>
          <w:numId w:val="14"/>
        </w:numPr>
        <w:tabs>
          <w:tab w:val="left" w:pos="709"/>
        </w:tabs>
        <w:spacing w:after="0" w:line="240" w:lineRule="auto"/>
        <w:rPr>
          <w:rFonts w:ascii="Calibri" w:eastAsia="Times New Roman" w:hAnsi="Calibri" w:cs="Calibri"/>
          <w:lang w:val="en-AU"/>
        </w:rPr>
      </w:pPr>
      <w:r w:rsidRPr="005B5A2D">
        <w:rPr>
          <w:rFonts w:ascii="Calibri" w:eastAsia="Times New Roman" w:hAnsi="Calibri" w:cs="Calibri"/>
          <w:lang w:val="en-AU"/>
        </w:rPr>
        <w:t>Contamination on the exterior of the package; and</w:t>
      </w:r>
    </w:p>
    <w:p w14:paraId="5A4860C8" w14:textId="77777777" w:rsidR="005B5A2D" w:rsidRPr="005B5A2D" w:rsidRDefault="005B5A2D" w:rsidP="005B5A2D">
      <w:pPr>
        <w:numPr>
          <w:ilvl w:val="2"/>
          <w:numId w:val="14"/>
        </w:numPr>
        <w:tabs>
          <w:tab w:val="left" w:pos="709"/>
        </w:tabs>
        <w:spacing w:after="0" w:line="240" w:lineRule="auto"/>
        <w:rPr>
          <w:rFonts w:ascii="Calibri" w:eastAsia="Times New Roman" w:hAnsi="Calibri" w:cs="Calibri"/>
          <w:lang w:val="en-AU"/>
        </w:rPr>
      </w:pPr>
      <w:r w:rsidRPr="005B5A2D">
        <w:rPr>
          <w:rFonts w:ascii="Calibri" w:eastAsia="Times New Roman" w:hAnsi="Calibri" w:cs="Calibri"/>
          <w:lang w:val="en-AU"/>
        </w:rPr>
        <w:t>Clearly visible marks and labels.</w:t>
      </w:r>
    </w:p>
    <w:p w14:paraId="25B5D09E" w14:textId="77777777" w:rsidR="005B5A2D" w:rsidRPr="005B5A2D" w:rsidRDefault="005B5A2D" w:rsidP="005B5A2D">
      <w:pPr>
        <w:tabs>
          <w:tab w:val="left" w:pos="709"/>
        </w:tabs>
        <w:spacing w:after="0" w:line="240" w:lineRule="auto"/>
        <w:rPr>
          <w:rFonts w:ascii="Calibri" w:eastAsia="Times New Roman" w:hAnsi="Calibri" w:cs="Calibri"/>
          <w:lang w:val="en-AU"/>
        </w:rPr>
      </w:pPr>
    </w:p>
    <w:p w14:paraId="4B110FD2" w14:textId="77777777" w:rsidR="005B5A2D" w:rsidRDefault="005B5A2D" w:rsidP="005B5A2D">
      <w:pPr>
        <w:tabs>
          <w:tab w:val="left" w:pos="709"/>
        </w:tabs>
        <w:spacing w:after="0" w:line="240" w:lineRule="auto"/>
        <w:rPr>
          <w:rFonts w:ascii="Calibri" w:eastAsia="Times New Roman" w:hAnsi="Calibri" w:cs="Calibri"/>
          <w:lang w:val="en-AU"/>
        </w:rPr>
      </w:pPr>
      <w:r w:rsidRPr="005B5A2D">
        <w:rPr>
          <w:rFonts w:ascii="Calibri" w:eastAsia="Times New Roman" w:hAnsi="Calibri" w:cs="Calibri"/>
          <w:lang w:val="en-AU"/>
        </w:rPr>
        <w:t>If the DGD or the inspection indicate that the DG is not acceptable in all respects it is to be returned to the shipper or client, along with a copy of the acceptance checklist indicating the reason for rejection.</w:t>
      </w:r>
    </w:p>
    <w:p w14:paraId="45A35348" w14:textId="3A9DEC62" w:rsidR="002B73A7" w:rsidRPr="005B5A2D" w:rsidRDefault="002B73A7" w:rsidP="002B73A7">
      <w:pPr>
        <w:tabs>
          <w:tab w:val="left" w:pos="709"/>
        </w:tabs>
        <w:spacing w:after="0" w:line="240" w:lineRule="auto"/>
        <w:rPr>
          <w:rFonts w:ascii="Calibri" w:eastAsia="Times New Roman" w:hAnsi="Calibri" w:cs="Calibri"/>
          <w:bCs/>
          <w:lang w:val="en-AU"/>
        </w:rPr>
      </w:pPr>
      <w:r>
        <w:rPr>
          <w:rFonts w:ascii="Calibri" w:eastAsia="Times New Roman" w:hAnsi="Calibri" w:cs="Calibri"/>
          <w:bCs/>
          <w:lang w:val="en-AU"/>
        </w:rPr>
        <w:t>For helicopter specific procedures from remote aerodromes, refer to Appendix H</w:t>
      </w:r>
      <w:r w:rsidR="005E60BB">
        <w:rPr>
          <w:rFonts w:ascii="Calibri" w:eastAsia="Times New Roman" w:hAnsi="Calibri" w:cs="Calibri"/>
          <w:bCs/>
          <w:lang w:val="en-AU"/>
        </w:rPr>
        <w:t>.</w:t>
      </w:r>
    </w:p>
    <w:p w14:paraId="6D21D2DD" w14:textId="77777777" w:rsidR="002B73A7" w:rsidRPr="005B5A2D" w:rsidRDefault="002B73A7" w:rsidP="005B5A2D">
      <w:pPr>
        <w:tabs>
          <w:tab w:val="left" w:pos="709"/>
        </w:tabs>
        <w:spacing w:after="0" w:line="240" w:lineRule="auto"/>
        <w:rPr>
          <w:rFonts w:ascii="Calibri" w:eastAsia="Times New Roman" w:hAnsi="Calibri" w:cs="Calibri"/>
          <w:lang w:val="en-AU"/>
        </w:rPr>
      </w:pPr>
    </w:p>
    <w:p w14:paraId="6898BDA2" w14:textId="77777777" w:rsidR="005B5A2D" w:rsidRPr="005B5A2D" w:rsidRDefault="005B5A2D" w:rsidP="005B5A2D">
      <w:pPr>
        <w:tabs>
          <w:tab w:val="left" w:pos="709"/>
        </w:tabs>
        <w:spacing w:after="0" w:line="240" w:lineRule="auto"/>
        <w:rPr>
          <w:rFonts w:ascii="Calibri" w:eastAsia="Times New Roman" w:hAnsi="Calibri" w:cs="Calibri"/>
          <w:lang w:val="en-AU"/>
        </w:rPr>
      </w:pPr>
    </w:p>
    <w:p w14:paraId="46AFE198" w14:textId="77777777" w:rsidR="005B5A2D" w:rsidRPr="005B5A2D" w:rsidRDefault="005B5A2D" w:rsidP="005B5A2D">
      <w:pPr>
        <w:keepNext/>
        <w:numPr>
          <w:ilvl w:val="0"/>
          <w:numId w:val="14"/>
        </w:numPr>
        <w:tabs>
          <w:tab w:val="left" w:pos="709"/>
        </w:tabs>
        <w:spacing w:after="0" w:line="240" w:lineRule="auto"/>
        <w:ind w:left="357" w:hanging="357"/>
        <w:rPr>
          <w:rFonts w:ascii="Times New Roman" w:eastAsia="Times New Roman" w:hAnsi="Times New Roman" w:cs="Calibri"/>
          <w:szCs w:val="20"/>
          <w:lang w:val="en-AU"/>
        </w:rPr>
      </w:pPr>
      <w:bookmarkStart w:id="31" w:name="_Hlk90984010"/>
      <w:r w:rsidRPr="005B5A2D">
        <w:rPr>
          <w:rFonts w:ascii="Calibri" w:eastAsia="Times New Roman" w:hAnsi="Calibri" w:cs="Calibri"/>
          <w:b/>
          <w:lang w:val="en-AU"/>
        </w:rPr>
        <w:t>Loading, stowage, and unloading</w:t>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Cs/>
          <w:i/>
          <w:iCs/>
          <w:lang w:val="en-AU"/>
        </w:rPr>
        <w:t>Rules</w:t>
      </w:r>
      <w:r w:rsidRPr="005B5A2D">
        <w:rPr>
          <w:rFonts w:ascii="Calibri" w:eastAsia="Times New Roman" w:hAnsi="Calibri" w:cs="Calibri"/>
          <w:b/>
          <w:lang w:val="en-AU"/>
        </w:rPr>
        <w:t xml:space="preserve"> </w:t>
      </w:r>
      <w:r w:rsidRPr="005B5A2D">
        <w:rPr>
          <w:rFonts w:ascii="Calibri" w:eastAsia="Times New Roman" w:hAnsi="Calibri" w:cs="Calibri"/>
          <w:bCs/>
          <w:i/>
          <w:iCs/>
          <w:lang w:val="en-AU"/>
        </w:rPr>
        <w:t xml:space="preserve">92.161, 92.163, 92.165, </w:t>
      </w:r>
      <w:proofErr w:type="gramStart"/>
      <w:r w:rsidRPr="005B5A2D">
        <w:rPr>
          <w:rFonts w:ascii="Calibri" w:eastAsia="Times New Roman" w:hAnsi="Calibri" w:cs="Calibri"/>
          <w:bCs/>
          <w:i/>
          <w:iCs/>
          <w:lang w:val="en-AU"/>
        </w:rPr>
        <w:t>91.167</w:t>
      </w:r>
      <w:proofErr w:type="gramEnd"/>
      <w:r w:rsidRPr="005B5A2D">
        <w:rPr>
          <w:rFonts w:ascii="Calibri" w:eastAsia="Times New Roman" w:hAnsi="Calibri" w:cs="Calibri"/>
          <w:bCs/>
          <w:i/>
          <w:iCs/>
          <w:lang w:val="en-AU"/>
        </w:rPr>
        <w:tab/>
      </w:r>
    </w:p>
    <w:bookmarkEnd w:id="31"/>
    <w:p w14:paraId="646E53B7" w14:textId="77777777" w:rsidR="005B5A2D" w:rsidRPr="005B5A2D" w:rsidRDefault="005B5A2D" w:rsidP="005B5A2D">
      <w:pPr>
        <w:tabs>
          <w:tab w:val="left" w:pos="709"/>
        </w:tabs>
        <w:spacing w:after="0" w:line="240" w:lineRule="auto"/>
        <w:rPr>
          <w:rFonts w:ascii="Calibri" w:eastAsia="Times New Roman" w:hAnsi="Calibri" w:cs="Calibri"/>
          <w:b/>
          <w:lang w:val="en-AU"/>
        </w:rPr>
      </w:pPr>
    </w:p>
    <w:p w14:paraId="778E88F7" w14:textId="77777777" w:rsidR="005B5A2D" w:rsidRPr="005B5A2D" w:rsidRDefault="005B5A2D" w:rsidP="005B5A2D">
      <w:pPr>
        <w:tabs>
          <w:tab w:val="left" w:pos="709"/>
        </w:tabs>
        <w:spacing w:after="0" w:line="240" w:lineRule="auto"/>
        <w:rPr>
          <w:rFonts w:ascii="Calibri" w:eastAsia="Times New Roman" w:hAnsi="Calibri" w:cs="Calibri"/>
          <w:bCs/>
          <w:lang w:val="en-AU"/>
        </w:rPr>
      </w:pPr>
      <w:r w:rsidRPr="005B5A2D">
        <w:rPr>
          <w:rFonts w:ascii="Calibri" w:eastAsia="Times New Roman" w:hAnsi="Calibri" w:cs="Calibri"/>
          <w:bCs/>
          <w:lang w:val="en-AU"/>
        </w:rPr>
        <w:t>DG must be inspected immediately prior to loading and found free from evidence of leakage or damage. It must be stowed in the aircraft in a way that ensures that:</w:t>
      </w:r>
    </w:p>
    <w:p w14:paraId="322964BE" w14:textId="77777777" w:rsidR="005B5A2D" w:rsidRPr="005B5A2D" w:rsidRDefault="005B5A2D" w:rsidP="005B5A2D">
      <w:pPr>
        <w:numPr>
          <w:ilvl w:val="1"/>
          <w:numId w:val="14"/>
        </w:numPr>
        <w:tabs>
          <w:tab w:val="left" w:pos="709"/>
        </w:tabs>
        <w:spacing w:after="0" w:line="240" w:lineRule="auto"/>
        <w:rPr>
          <w:rFonts w:ascii="Calibri" w:eastAsia="Times New Roman" w:hAnsi="Calibri" w:cs="Calibri"/>
          <w:bCs/>
          <w:lang w:val="en-AU"/>
        </w:rPr>
      </w:pPr>
      <w:r w:rsidRPr="005B5A2D">
        <w:rPr>
          <w:rFonts w:ascii="Calibri" w:eastAsia="Times New Roman" w:hAnsi="Calibri" w:cs="Calibri"/>
          <w:bCs/>
          <w:lang w:val="en-AU"/>
        </w:rPr>
        <w:t>Packages of poisons and infectious substances are stowed IAW the TIs; and</w:t>
      </w:r>
    </w:p>
    <w:p w14:paraId="790A8DFC" w14:textId="77777777" w:rsidR="005B5A2D" w:rsidRPr="005B5A2D" w:rsidRDefault="005B5A2D" w:rsidP="005B5A2D">
      <w:pPr>
        <w:numPr>
          <w:ilvl w:val="1"/>
          <w:numId w:val="14"/>
        </w:numPr>
        <w:tabs>
          <w:tab w:val="left" w:pos="709"/>
        </w:tabs>
        <w:spacing w:after="0" w:line="240" w:lineRule="auto"/>
        <w:rPr>
          <w:rFonts w:ascii="Calibri" w:eastAsia="Times New Roman" w:hAnsi="Calibri" w:cs="Calibri"/>
          <w:bCs/>
          <w:lang w:val="en-AU"/>
        </w:rPr>
      </w:pPr>
      <w:r w:rsidRPr="005B5A2D">
        <w:rPr>
          <w:rFonts w:ascii="Calibri" w:eastAsia="Times New Roman" w:hAnsi="Calibri" w:cs="Calibri"/>
          <w:bCs/>
          <w:lang w:val="en-AU"/>
        </w:rPr>
        <w:t>The DG is protected from being damaged; and</w:t>
      </w:r>
    </w:p>
    <w:p w14:paraId="24F5E8E5" w14:textId="77777777" w:rsidR="005B5A2D" w:rsidRPr="005B5A2D" w:rsidRDefault="005B5A2D" w:rsidP="005B5A2D">
      <w:pPr>
        <w:numPr>
          <w:ilvl w:val="1"/>
          <w:numId w:val="14"/>
        </w:numPr>
        <w:tabs>
          <w:tab w:val="left" w:pos="709"/>
        </w:tabs>
        <w:spacing w:after="0" w:line="240" w:lineRule="auto"/>
        <w:rPr>
          <w:rFonts w:ascii="Calibri" w:eastAsia="Times New Roman" w:hAnsi="Calibri" w:cs="Calibri"/>
          <w:bCs/>
          <w:lang w:val="en-AU"/>
        </w:rPr>
      </w:pPr>
      <w:r w:rsidRPr="005B5A2D">
        <w:rPr>
          <w:rFonts w:ascii="Calibri" w:eastAsia="Times New Roman" w:hAnsi="Calibri" w:cs="Calibri"/>
          <w:bCs/>
          <w:lang w:val="en-AU"/>
        </w:rPr>
        <w:t>The DG is secured in a manner that will prevent any movement in flight which would change the orientation of the packages.</w:t>
      </w:r>
    </w:p>
    <w:p w14:paraId="08F465D9" w14:textId="77777777" w:rsidR="005B5A2D" w:rsidRPr="005B5A2D" w:rsidRDefault="005B5A2D" w:rsidP="005B5A2D">
      <w:pPr>
        <w:tabs>
          <w:tab w:val="left" w:pos="709"/>
        </w:tabs>
        <w:spacing w:after="0" w:line="240" w:lineRule="auto"/>
        <w:rPr>
          <w:rFonts w:ascii="Calibri" w:eastAsia="Times New Roman" w:hAnsi="Calibri" w:cs="Calibri"/>
          <w:bCs/>
          <w:lang w:val="en-AU"/>
        </w:rPr>
      </w:pPr>
    </w:p>
    <w:p w14:paraId="22F3E257" w14:textId="77777777" w:rsidR="005B5A2D" w:rsidRPr="005B5A2D" w:rsidRDefault="005B5A2D" w:rsidP="005B5A2D">
      <w:pPr>
        <w:tabs>
          <w:tab w:val="left" w:pos="709"/>
        </w:tabs>
        <w:spacing w:after="0" w:line="240" w:lineRule="auto"/>
        <w:rPr>
          <w:rFonts w:ascii="Times New Roman" w:eastAsia="Times New Roman" w:hAnsi="Times New Roman" w:cs="Calibri"/>
          <w:szCs w:val="20"/>
          <w:lang w:val="en-AU"/>
        </w:rPr>
      </w:pPr>
      <w:r w:rsidRPr="005B5A2D">
        <w:rPr>
          <w:rFonts w:ascii="Calibri" w:eastAsia="Times New Roman" w:hAnsi="Calibri" w:cs="Calibri"/>
          <w:bCs/>
          <w:lang w:val="en-AU"/>
        </w:rPr>
        <w:t>When unloading DG an inspection is to be conducted to check for signs of damage or leakage. If evidence of damage or leakage is found the area of the aircraft where the DG was stowed must be inspected for damage or contamination and any hazardous contamination removed.</w:t>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
          <w:lang w:val="en-AU"/>
        </w:rPr>
        <w:tab/>
      </w:r>
    </w:p>
    <w:p w14:paraId="013EF967" w14:textId="77777777" w:rsidR="005B5A2D" w:rsidRPr="005B5A2D" w:rsidRDefault="005B5A2D" w:rsidP="005B5A2D">
      <w:pPr>
        <w:numPr>
          <w:ilvl w:val="0"/>
          <w:numId w:val="14"/>
        </w:numPr>
        <w:tabs>
          <w:tab w:val="left" w:pos="709"/>
        </w:tabs>
        <w:spacing w:after="0" w:line="240" w:lineRule="auto"/>
        <w:rPr>
          <w:rFonts w:ascii="Calibri" w:eastAsia="Times New Roman" w:hAnsi="Calibri" w:cs="Calibri"/>
          <w:szCs w:val="20"/>
          <w:lang w:val="en-AU"/>
        </w:rPr>
      </w:pPr>
      <w:bookmarkStart w:id="32" w:name="_Hlk90984773"/>
      <w:r w:rsidRPr="005B5A2D">
        <w:rPr>
          <w:rFonts w:ascii="Calibri" w:eastAsia="Times New Roman" w:hAnsi="Calibri" w:cs="Calibri"/>
          <w:b/>
          <w:lang w:val="en-AU"/>
        </w:rPr>
        <w:t>Loading restrictions</w:t>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Cs/>
          <w:i/>
          <w:iCs/>
          <w:lang w:val="en-AU"/>
        </w:rPr>
        <w:t>Rules</w:t>
      </w:r>
      <w:r w:rsidRPr="005B5A2D">
        <w:rPr>
          <w:rFonts w:ascii="Calibri" w:eastAsia="Times New Roman" w:hAnsi="Calibri" w:cs="Calibri"/>
          <w:b/>
          <w:lang w:val="en-AU"/>
        </w:rPr>
        <w:t xml:space="preserve"> </w:t>
      </w:r>
      <w:r w:rsidRPr="005B5A2D">
        <w:rPr>
          <w:rFonts w:ascii="Calibri" w:eastAsia="Times New Roman" w:hAnsi="Calibri" w:cs="Calibri"/>
          <w:bCs/>
          <w:i/>
          <w:iCs/>
          <w:lang w:val="en-AU"/>
        </w:rPr>
        <w:t>92.13, 92.157</w:t>
      </w:r>
      <w:r w:rsidRPr="005B5A2D">
        <w:rPr>
          <w:rFonts w:ascii="Calibri" w:eastAsia="Times New Roman" w:hAnsi="Calibri" w:cs="Calibri"/>
          <w:bCs/>
          <w:i/>
          <w:iCs/>
          <w:lang w:val="en-AU"/>
        </w:rPr>
        <w:tab/>
      </w:r>
      <w:bookmarkEnd w:id="32"/>
    </w:p>
    <w:p w14:paraId="67F29711" w14:textId="77777777" w:rsidR="005B5A2D" w:rsidRPr="005B5A2D" w:rsidRDefault="005B5A2D" w:rsidP="005B5A2D">
      <w:pPr>
        <w:tabs>
          <w:tab w:val="left" w:pos="709"/>
        </w:tabs>
        <w:spacing w:after="0" w:line="240" w:lineRule="auto"/>
        <w:ind w:left="360"/>
        <w:rPr>
          <w:rFonts w:ascii="Calibri" w:eastAsia="Times New Roman" w:hAnsi="Calibri" w:cs="Calibri"/>
          <w:b/>
          <w:lang w:val="en-AU"/>
        </w:rPr>
      </w:pPr>
    </w:p>
    <w:p w14:paraId="4EEFDFF4" w14:textId="259A88A6" w:rsidR="0005440A" w:rsidRPr="0005440A" w:rsidRDefault="00314816" w:rsidP="0005440A">
      <w:pPr>
        <w:pStyle w:val="ListParagraph"/>
        <w:numPr>
          <w:ilvl w:val="0"/>
          <w:numId w:val="43"/>
        </w:numPr>
        <w:tabs>
          <w:tab w:val="left" w:pos="709"/>
        </w:tabs>
        <w:spacing w:after="0" w:line="240" w:lineRule="auto"/>
        <w:rPr>
          <w:rFonts w:eastAsia="Times New Roman" w:cs="Calibri"/>
          <w:szCs w:val="20"/>
          <w:lang w:val="en-AU"/>
        </w:rPr>
      </w:pPr>
      <w:r w:rsidRPr="00314816">
        <w:rPr>
          <w:rFonts w:eastAsia="Times New Roman" w:cs="Calibri"/>
          <w:b/>
          <w:bCs/>
          <w:szCs w:val="20"/>
          <w:lang w:val="en-AU"/>
        </w:rPr>
        <w:t>Loading of all aircraft</w:t>
      </w:r>
      <w:r>
        <w:rPr>
          <w:rFonts w:eastAsia="Times New Roman" w:cs="Calibri"/>
          <w:szCs w:val="20"/>
          <w:lang w:val="en-AU"/>
        </w:rPr>
        <w:t>.</w:t>
      </w:r>
    </w:p>
    <w:p w14:paraId="636F6563" w14:textId="77777777" w:rsidR="0005440A" w:rsidRDefault="0005440A" w:rsidP="0005440A">
      <w:pPr>
        <w:pStyle w:val="ListParagraph"/>
        <w:spacing w:after="0" w:line="240" w:lineRule="auto"/>
        <w:rPr>
          <w:i/>
          <w:iCs/>
          <w:lang w:val="en-AU"/>
        </w:rPr>
      </w:pPr>
    </w:p>
    <w:p w14:paraId="43916753" w14:textId="77777777" w:rsidR="0005440A" w:rsidRPr="0005440A" w:rsidRDefault="0005440A" w:rsidP="0005440A">
      <w:pPr>
        <w:ind w:left="709"/>
        <w:rPr>
          <w:lang w:val="en-AU"/>
        </w:rPr>
      </w:pPr>
      <w:r w:rsidRPr="0005440A">
        <w:rPr>
          <w:lang w:val="en-AU"/>
        </w:rPr>
        <w:t>DG must not be carried in the cabin of an aircraft occupied by passengers or on the flight deck, except under the following two provisions.</w:t>
      </w:r>
    </w:p>
    <w:p w14:paraId="7111A11A" w14:textId="77777777" w:rsidR="0005440A" w:rsidRPr="0005440A" w:rsidRDefault="0005440A" w:rsidP="0005440A">
      <w:pPr>
        <w:ind w:left="709"/>
      </w:pPr>
      <w:r w:rsidRPr="0005440A">
        <w:rPr>
          <w:lang w:val="en-AU"/>
        </w:rPr>
        <w:t xml:space="preserve">Firstly, a </w:t>
      </w:r>
      <w:r w:rsidRPr="0005440A">
        <w:t>passenger or crew member may carry DG as carry‐on or checked baggage or on their person if permitted to do so under the ICAO TIs.  This applies to the carriage of DG by passengers and crew as detailed in paragraph 9 above.</w:t>
      </w:r>
    </w:p>
    <w:p w14:paraId="59606A0E" w14:textId="77777777" w:rsidR="0005440A" w:rsidRDefault="0005440A" w:rsidP="0005440A">
      <w:pPr>
        <w:ind w:left="709"/>
        <w:contextualSpacing/>
      </w:pPr>
      <w:r w:rsidRPr="0005440A">
        <w:t>Secondly, for the carriage of all other DG, only the following DG may be carried in the cargo compartment of the passenger cabin:</w:t>
      </w:r>
    </w:p>
    <w:p w14:paraId="49AA0794" w14:textId="77777777" w:rsidR="0005440A" w:rsidRPr="0005440A" w:rsidRDefault="0005440A" w:rsidP="0005440A">
      <w:pPr>
        <w:ind w:left="709"/>
        <w:contextualSpacing/>
      </w:pPr>
    </w:p>
    <w:p w14:paraId="190693B2" w14:textId="77777777" w:rsidR="0005440A" w:rsidRPr="0005440A" w:rsidRDefault="0005440A" w:rsidP="0005440A">
      <w:pPr>
        <w:numPr>
          <w:ilvl w:val="0"/>
          <w:numId w:val="49"/>
        </w:numPr>
        <w:spacing w:after="0" w:line="240" w:lineRule="auto"/>
        <w:contextualSpacing/>
      </w:pPr>
      <w:r w:rsidRPr="0005440A">
        <w:t xml:space="preserve">Class 1, Division 1.4, Compatibility Group S </w:t>
      </w:r>
      <w:proofErr w:type="gramStart"/>
      <w:r w:rsidRPr="0005440A">
        <w:t>explosives;</w:t>
      </w:r>
      <w:proofErr w:type="gramEnd"/>
    </w:p>
    <w:p w14:paraId="2C5CC4D2" w14:textId="77777777" w:rsidR="0005440A" w:rsidRPr="0005440A" w:rsidRDefault="0005440A" w:rsidP="0005440A">
      <w:pPr>
        <w:numPr>
          <w:ilvl w:val="0"/>
          <w:numId w:val="49"/>
        </w:numPr>
        <w:spacing w:after="0" w:line="240" w:lineRule="auto"/>
        <w:contextualSpacing/>
      </w:pPr>
      <w:r w:rsidRPr="0005440A">
        <w:t xml:space="preserve">Class 2, Division 2.2, non‐flammable, non‐toxic </w:t>
      </w:r>
      <w:proofErr w:type="gramStart"/>
      <w:r w:rsidRPr="0005440A">
        <w:t>gas;</w:t>
      </w:r>
      <w:proofErr w:type="gramEnd"/>
    </w:p>
    <w:p w14:paraId="7DF765C1" w14:textId="77777777" w:rsidR="0005440A" w:rsidRPr="0005440A" w:rsidRDefault="0005440A" w:rsidP="0005440A">
      <w:pPr>
        <w:numPr>
          <w:ilvl w:val="0"/>
          <w:numId w:val="49"/>
        </w:numPr>
        <w:spacing w:after="0" w:line="240" w:lineRule="auto"/>
        <w:contextualSpacing/>
      </w:pPr>
      <w:r w:rsidRPr="0005440A">
        <w:t xml:space="preserve">Class 3, flammable liquids, Packing Group </w:t>
      </w:r>
      <w:proofErr w:type="gramStart"/>
      <w:r w:rsidRPr="0005440A">
        <w:t>III;</w:t>
      </w:r>
      <w:proofErr w:type="gramEnd"/>
    </w:p>
    <w:p w14:paraId="1707A988" w14:textId="77777777" w:rsidR="0005440A" w:rsidRPr="0005440A" w:rsidRDefault="0005440A" w:rsidP="0005440A">
      <w:pPr>
        <w:numPr>
          <w:ilvl w:val="0"/>
          <w:numId w:val="49"/>
        </w:numPr>
        <w:spacing w:after="0" w:line="240" w:lineRule="auto"/>
        <w:contextualSpacing/>
      </w:pPr>
      <w:r w:rsidRPr="0005440A">
        <w:t xml:space="preserve">Class 4, Division 4.1, flammable solids, Packing Group </w:t>
      </w:r>
      <w:proofErr w:type="gramStart"/>
      <w:r w:rsidRPr="0005440A">
        <w:t>III;</w:t>
      </w:r>
      <w:proofErr w:type="gramEnd"/>
    </w:p>
    <w:p w14:paraId="1BFF892B" w14:textId="77777777" w:rsidR="0005440A" w:rsidRPr="0005440A" w:rsidRDefault="0005440A" w:rsidP="0005440A">
      <w:pPr>
        <w:numPr>
          <w:ilvl w:val="0"/>
          <w:numId w:val="49"/>
        </w:numPr>
        <w:spacing w:after="0" w:line="240" w:lineRule="auto"/>
        <w:contextualSpacing/>
      </w:pPr>
      <w:r w:rsidRPr="0005440A">
        <w:t xml:space="preserve">Class 5, Division 5.1, oxidising substances, Packing Group </w:t>
      </w:r>
      <w:proofErr w:type="gramStart"/>
      <w:r w:rsidRPr="0005440A">
        <w:t>III;</w:t>
      </w:r>
      <w:proofErr w:type="gramEnd"/>
    </w:p>
    <w:p w14:paraId="353E0A64" w14:textId="77777777" w:rsidR="0005440A" w:rsidRPr="0005440A" w:rsidRDefault="0005440A" w:rsidP="0005440A">
      <w:pPr>
        <w:numPr>
          <w:ilvl w:val="0"/>
          <w:numId w:val="49"/>
        </w:numPr>
        <w:spacing w:after="0" w:line="240" w:lineRule="auto"/>
        <w:contextualSpacing/>
      </w:pPr>
      <w:r w:rsidRPr="0005440A">
        <w:t xml:space="preserve">Class 6, Division 6.1, poisonous substances, Packing Group </w:t>
      </w:r>
      <w:proofErr w:type="gramStart"/>
      <w:r w:rsidRPr="0005440A">
        <w:t>III;</w:t>
      </w:r>
      <w:proofErr w:type="gramEnd"/>
    </w:p>
    <w:p w14:paraId="28217B04" w14:textId="77777777" w:rsidR="0005440A" w:rsidRPr="0005440A" w:rsidRDefault="0005440A" w:rsidP="0005440A">
      <w:pPr>
        <w:numPr>
          <w:ilvl w:val="0"/>
          <w:numId w:val="49"/>
        </w:numPr>
        <w:spacing w:after="0" w:line="240" w:lineRule="auto"/>
        <w:contextualSpacing/>
      </w:pPr>
      <w:r w:rsidRPr="0005440A">
        <w:t>Class 8, Packing Group III substances; and/ or</w:t>
      </w:r>
    </w:p>
    <w:p w14:paraId="27791661" w14:textId="77777777" w:rsidR="0005440A" w:rsidRPr="0005440A" w:rsidRDefault="0005440A" w:rsidP="0005440A">
      <w:pPr>
        <w:numPr>
          <w:ilvl w:val="0"/>
          <w:numId w:val="49"/>
        </w:numPr>
        <w:spacing w:after="0" w:line="240" w:lineRule="auto"/>
        <w:contextualSpacing/>
      </w:pPr>
      <w:r w:rsidRPr="0005440A">
        <w:t>Class 9, miscellaneous goods.</w:t>
      </w:r>
    </w:p>
    <w:p w14:paraId="20D2B841" w14:textId="77777777" w:rsidR="005B5A2D" w:rsidRPr="005B5A2D" w:rsidRDefault="005B5A2D" w:rsidP="005B5A2D">
      <w:pPr>
        <w:spacing w:after="0"/>
        <w:contextualSpacing/>
        <w:rPr>
          <w:rFonts w:ascii="Calibri" w:eastAsia="Calibri" w:hAnsi="Calibri" w:cs="Calibri"/>
        </w:rPr>
      </w:pPr>
    </w:p>
    <w:p w14:paraId="45AE5CA8" w14:textId="551E5E89" w:rsidR="00314816" w:rsidRPr="00314816" w:rsidRDefault="00314816" w:rsidP="00314816">
      <w:pPr>
        <w:pStyle w:val="ListParagraph"/>
        <w:numPr>
          <w:ilvl w:val="0"/>
          <w:numId w:val="43"/>
        </w:numPr>
        <w:spacing w:after="0"/>
        <w:rPr>
          <w:rFonts w:cs="Calibri"/>
          <w:b/>
          <w:bCs/>
        </w:rPr>
      </w:pPr>
      <w:r w:rsidRPr="00314816">
        <w:rPr>
          <w:rFonts w:cs="Calibri"/>
          <w:b/>
          <w:bCs/>
        </w:rPr>
        <w:t xml:space="preserve">Loading of </w:t>
      </w:r>
      <w:r>
        <w:rPr>
          <w:rFonts w:cs="Calibri"/>
          <w:b/>
          <w:bCs/>
        </w:rPr>
        <w:t>c</w:t>
      </w:r>
      <w:r w:rsidRPr="00314816">
        <w:rPr>
          <w:rFonts w:cs="Calibri"/>
          <w:b/>
          <w:bCs/>
        </w:rPr>
        <w:t>argo</w:t>
      </w:r>
      <w:r>
        <w:rPr>
          <w:rFonts w:cs="Calibri"/>
          <w:b/>
          <w:bCs/>
        </w:rPr>
        <w:t>-only a</w:t>
      </w:r>
      <w:r w:rsidRPr="00314816">
        <w:rPr>
          <w:rFonts w:cs="Calibri"/>
          <w:b/>
          <w:bCs/>
        </w:rPr>
        <w:t>ircraft:</w:t>
      </w:r>
    </w:p>
    <w:p w14:paraId="0764EFFE" w14:textId="77777777" w:rsidR="00314816" w:rsidRPr="00314816" w:rsidRDefault="00314816" w:rsidP="005B5A2D">
      <w:pPr>
        <w:spacing w:after="0"/>
        <w:contextualSpacing/>
        <w:rPr>
          <w:rFonts w:ascii="Calibri" w:eastAsia="Calibri" w:hAnsi="Calibri" w:cs="Calibri"/>
          <w:b/>
          <w:bCs/>
        </w:rPr>
      </w:pPr>
    </w:p>
    <w:p w14:paraId="28F313BB" w14:textId="04C4967D" w:rsidR="00812FF6" w:rsidRDefault="00812FF6" w:rsidP="00812FF6">
      <w:pPr>
        <w:spacing w:after="0"/>
        <w:ind w:left="720"/>
        <w:contextualSpacing/>
        <w:rPr>
          <w:rFonts w:ascii="Calibri" w:eastAsia="Calibri" w:hAnsi="Calibri" w:cs="Calibri"/>
        </w:rPr>
      </w:pPr>
      <w:r>
        <w:rPr>
          <w:rFonts w:ascii="Calibri" w:eastAsia="Calibri" w:hAnsi="Calibri" w:cs="Calibri"/>
        </w:rPr>
        <w:t xml:space="preserve">The loading restrictions above apply to </w:t>
      </w:r>
      <w:r w:rsidR="00403E85">
        <w:rPr>
          <w:rFonts w:ascii="Calibri" w:eastAsia="Calibri" w:hAnsi="Calibri" w:cs="Calibri"/>
        </w:rPr>
        <w:t>DG</w:t>
      </w:r>
      <w:r>
        <w:rPr>
          <w:rFonts w:ascii="Calibri" w:eastAsia="Calibri" w:hAnsi="Calibri" w:cs="Calibri"/>
        </w:rPr>
        <w:t xml:space="preserve"> cargo on cargo-only aircraft: unless the DG cargo is included in </w:t>
      </w:r>
      <w:r w:rsidR="00DA453C">
        <w:rPr>
          <w:rFonts w:ascii="Calibri" w:eastAsia="Calibri" w:hAnsi="Calibri" w:cs="Calibri"/>
        </w:rPr>
        <w:t>the list (a) (</w:t>
      </w:r>
      <w:proofErr w:type="spellStart"/>
      <w:r w:rsidR="00DA453C">
        <w:rPr>
          <w:rFonts w:ascii="Calibri" w:eastAsia="Calibri" w:hAnsi="Calibri" w:cs="Calibri"/>
        </w:rPr>
        <w:t>i</w:t>
      </w:r>
      <w:proofErr w:type="spellEnd"/>
      <w:r w:rsidR="00DA453C">
        <w:rPr>
          <w:rFonts w:ascii="Calibri" w:eastAsia="Calibri" w:hAnsi="Calibri" w:cs="Calibri"/>
        </w:rPr>
        <w:t>-viii</w:t>
      </w:r>
      <w:r w:rsidR="006B6EB1">
        <w:rPr>
          <w:rFonts w:ascii="Calibri" w:eastAsia="Calibri" w:hAnsi="Calibri" w:cs="Calibri"/>
        </w:rPr>
        <w:t>) above</w:t>
      </w:r>
      <w:r w:rsidR="00DA453C">
        <w:rPr>
          <w:rFonts w:ascii="Calibri" w:eastAsia="Calibri" w:hAnsi="Calibri" w:cs="Calibri"/>
        </w:rPr>
        <w:t xml:space="preserve">, </w:t>
      </w:r>
      <w:r>
        <w:rPr>
          <w:rFonts w:ascii="Calibri" w:eastAsia="Calibri" w:hAnsi="Calibri" w:cs="Calibri"/>
        </w:rPr>
        <w:t>then it must not be carried in the passenger cabin, in the cargo compartment of the passenger cabin, or on the flight deck.</w:t>
      </w:r>
      <w:r w:rsidR="002B326A">
        <w:rPr>
          <w:rFonts w:ascii="Calibri" w:eastAsia="Calibri" w:hAnsi="Calibri" w:cs="Calibri"/>
        </w:rPr>
        <w:t xml:space="preserve">  In aircraft where the flight deck is the same space as the passenger cabin (there is no separation to restrict fumes, smoke, etc) then DG that is not in the list above must be carried in a cargo compartment that is separated: for </w:t>
      </w:r>
      <w:r w:rsidR="00DA453C">
        <w:rPr>
          <w:rFonts w:ascii="Calibri" w:eastAsia="Calibri" w:hAnsi="Calibri" w:cs="Calibri"/>
        </w:rPr>
        <w:t>example,</w:t>
      </w:r>
      <w:r w:rsidR="002B326A">
        <w:rPr>
          <w:rFonts w:ascii="Calibri" w:eastAsia="Calibri" w:hAnsi="Calibri" w:cs="Calibri"/>
        </w:rPr>
        <w:t xml:space="preserve"> the rear baggage locker or an external cargo pod.</w:t>
      </w:r>
    </w:p>
    <w:p w14:paraId="20573ED7" w14:textId="77777777" w:rsidR="00DA453C" w:rsidRDefault="00DA453C" w:rsidP="00812FF6">
      <w:pPr>
        <w:spacing w:after="0"/>
        <w:ind w:left="720"/>
        <w:contextualSpacing/>
        <w:rPr>
          <w:rFonts w:ascii="Calibri" w:eastAsia="Calibri" w:hAnsi="Calibri" w:cs="Calibri"/>
        </w:rPr>
      </w:pPr>
    </w:p>
    <w:p w14:paraId="4F1338BC" w14:textId="2216D38A" w:rsidR="00812FF6" w:rsidRDefault="00DA453C" w:rsidP="00812FF6">
      <w:pPr>
        <w:spacing w:after="0"/>
        <w:ind w:left="720"/>
        <w:contextualSpacing/>
        <w:rPr>
          <w:rFonts w:ascii="Calibri" w:eastAsia="Calibri" w:hAnsi="Calibri" w:cs="Calibri"/>
        </w:rPr>
      </w:pPr>
      <w:r w:rsidRPr="000202DF">
        <w:rPr>
          <w:rFonts w:ascii="Calibri" w:eastAsia="Calibri" w:hAnsi="Calibri" w:cs="Calibri"/>
        </w:rPr>
        <w:t>DG packages</w:t>
      </w:r>
      <w:r>
        <w:rPr>
          <w:rFonts w:ascii="Calibri" w:eastAsia="Calibri" w:hAnsi="Calibri" w:cs="Calibri"/>
        </w:rPr>
        <w:t xml:space="preserve"> that are required to be carried on cargo-only aircraft must be</w:t>
      </w:r>
      <w:r w:rsidRPr="000202DF">
        <w:rPr>
          <w:rFonts w:ascii="Calibri" w:eastAsia="Calibri" w:hAnsi="Calibri" w:cs="Calibri"/>
        </w:rPr>
        <w:t xml:space="preserve"> labelled “Cargo Aircraft Only”</w:t>
      </w:r>
      <w:r>
        <w:rPr>
          <w:rFonts w:ascii="Calibri" w:eastAsia="Calibri" w:hAnsi="Calibri" w:cs="Calibri"/>
        </w:rPr>
        <w:t xml:space="preserve"> (CAO) and </w:t>
      </w:r>
      <w:r w:rsidRPr="000202DF">
        <w:rPr>
          <w:rFonts w:ascii="Calibri" w:eastAsia="Calibri" w:hAnsi="Calibri" w:cs="Calibri"/>
        </w:rPr>
        <w:t>must not be carried on aircraft with passengers</w:t>
      </w:r>
      <w:r>
        <w:rPr>
          <w:rFonts w:ascii="Calibri" w:eastAsia="Calibri" w:hAnsi="Calibri" w:cs="Calibri"/>
        </w:rPr>
        <w:t xml:space="preserve">.  </w:t>
      </w:r>
      <w:r w:rsidR="00812FF6">
        <w:rPr>
          <w:rFonts w:ascii="Calibri" w:eastAsia="Calibri" w:hAnsi="Calibri" w:cs="Calibri"/>
        </w:rPr>
        <w:t xml:space="preserve">Generally, dangerous goods bearing the CAO label may only be carried as a helicopter </w:t>
      </w:r>
      <w:r w:rsidR="00812FF6">
        <w:rPr>
          <w:rFonts w:ascii="Calibri" w:eastAsia="Calibri" w:hAnsi="Calibri" w:cs="Calibri"/>
        </w:rPr>
        <w:lastRenderedPageBreak/>
        <w:t>external load.  However, the following dangerous goods bearing a CAO label may be carried in the aircraft</w:t>
      </w:r>
      <w:r>
        <w:rPr>
          <w:rFonts w:ascii="Calibri" w:eastAsia="Calibri" w:hAnsi="Calibri" w:cs="Calibri"/>
        </w:rPr>
        <w:t>, bearing in mind the restrictions on loading locations above</w:t>
      </w:r>
      <w:r w:rsidR="00812FF6">
        <w:rPr>
          <w:rFonts w:ascii="Calibri" w:eastAsia="Calibri" w:hAnsi="Calibri" w:cs="Calibri"/>
        </w:rPr>
        <w:t>:</w:t>
      </w:r>
    </w:p>
    <w:p w14:paraId="2F74707F" w14:textId="77777777" w:rsidR="00812FF6" w:rsidRPr="00BC5B98" w:rsidRDefault="00812FF6" w:rsidP="00812FF6">
      <w:pPr>
        <w:numPr>
          <w:ilvl w:val="0"/>
          <w:numId w:val="42"/>
        </w:numPr>
        <w:spacing w:before="100" w:beforeAutospacing="1" w:after="100" w:afterAutospacing="1" w:line="240" w:lineRule="auto"/>
        <w:rPr>
          <w:rFonts w:eastAsia="Times New Roman" w:cstheme="minorHAnsi"/>
          <w:lang w:eastAsia="en-NZ"/>
        </w:rPr>
      </w:pPr>
      <w:r w:rsidRPr="00BC5B98">
        <w:rPr>
          <w:rFonts w:eastAsia="Times New Roman" w:cstheme="minorHAnsi"/>
          <w:lang w:eastAsia="en-NZ"/>
        </w:rPr>
        <w:t xml:space="preserve">UN 3529, Engine, internal combustion, flammable gas powered or Engine, fuel cell, flammable gas powered or Machinery, internal combustion, flammable gas powered or Machinery, fuel cell, flammable gas </w:t>
      </w:r>
      <w:proofErr w:type="gramStart"/>
      <w:r w:rsidRPr="00BC5B98">
        <w:rPr>
          <w:rFonts w:eastAsia="Times New Roman" w:cstheme="minorHAnsi"/>
          <w:lang w:eastAsia="en-NZ"/>
        </w:rPr>
        <w:t>powered;</w:t>
      </w:r>
      <w:proofErr w:type="gramEnd"/>
    </w:p>
    <w:p w14:paraId="210C76B4" w14:textId="77777777" w:rsidR="00812FF6" w:rsidRPr="00BC5B98" w:rsidRDefault="00812FF6" w:rsidP="00812FF6">
      <w:pPr>
        <w:numPr>
          <w:ilvl w:val="0"/>
          <w:numId w:val="42"/>
        </w:numPr>
        <w:spacing w:before="100" w:beforeAutospacing="1" w:after="100" w:afterAutospacing="1" w:line="240" w:lineRule="auto"/>
        <w:rPr>
          <w:rFonts w:eastAsia="Times New Roman" w:cstheme="minorHAnsi"/>
          <w:lang w:eastAsia="en-NZ"/>
        </w:rPr>
      </w:pPr>
      <w:r>
        <w:rPr>
          <w:rFonts w:eastAsia="Times New Roman" w:cstheme="minorHAnsi"/>
          <w:lang w:eastAsia="en-NZ"/>
        </w:rPr>
        <w:t>F</w:t>
      </w:r>
      <w:r w:rsidRPr="00BC5B98">
        <w:rPr>
          <w:rFonts w:eastAsia="Times New Roman" w:cstheme="minorHAnsi"/>
          <w:lang w:eastAsia="en-NZ"/>
        </w:rPr>
        <w:t>lammable liquids (Class 3), Packing Group III, other than those with a subsidiary hazard of Class 8</w:t>
      </w:r>
    </w:p>
    <w:p w14:paraId="7632A490" w14:textId="77777777" w:rsidR="00812FF6" w:rsidRPr="00BC5B98" w:rsidRDefault="00812FF6" w:rsidP="00812FF6">
      <w:pPr>
        <w:numPr>
          <w:ilvl w:val="0"/>
          <w:numId w:val="42"/>
        </w:numPr>
        <w:spacing w:before="100" w:beforeAutospacing="1" w:after="100" w:afterAutospacing="1" w:line="240" w:lineRule="auto"/>
        <w:rPr>
          <w:rFonts w:eastAsia="Times New Roman" w:cstheme="minorHAnsi"/>
          <w:lang w:eastAsia="en-NZ"/>
        </w:rPr>
      </w:pPr>
      <w:r w:rsidRPr="00BC5B98">
        <w:rPr>
          <w:rFonts w:eastAsia="Times New Roman" w:cstheme="minorHAnsi"/>
          <w:lang w:eastAsia="en-NZ"/>
        </w:rPr>
        <w:t xml:space="preserve">UN 3528, Engine, internal combustion, flammable liquid powered or Engine, fuel cell, flammable liquid powered or Machinery, internal combustion, flammable liquid powered or Machinery, fuel cell, flammable liquid </w:t>
      </w:r>
      <w:proofErr w:type="gramStart"/>
      <w:r w:rsidRPr="00BC5B98">
        <w:rPr>
          <w:rFonts w:eastAsia="Times New Roman" w:cstheme="minorHAnsi"/>
          <w:lang w:eastAsia="en-NZ"/>
        </w:rPr>
        <w:t>powered;</w:t>
      </w:r>
      <w:proofErr w:type="gramEnd"/>
    </w:p>
    <w:p w14:paraId="0FE02BF7" w14:textId="77777777" w:rsidR="00812FF6" w:rsidRPr="00BC5B98" w:rsidRDefault="00812FF6" w:rsidP="00812FF6">
      <w:pPr>
        <w:numPr>
          <w:ilvl w:val="0"/>
          <w:numId w:val="42"/>
        </w:numPr>
        <w:spacing w:before="100" w:beforeAutospacing="1" w:after="100" w:afterAutospacing="1" w:line="240" w:lineRule="auto"/>
        <w:rPr>
          <w:rFonts w:eastAsia="Times New Roman" w:cstheme="minorHAnsi"/>
          <w:lang w:eastAsia="en-NZ"/>
        </w:rPr>
      </w:pPr>
      <w:r>
        <w:rPr>
          <w:rFonts w:eastAsia="Times New Roman" w:cstheme="minorHAnsi"/>
          <w:lang w:eastAsia="en-NZ"/>
        </w:rPr>
        <w:t>T</w:t>
      </w:r>
      <w:r w:rsidRPr="00BC5B98">
        <w:rPr>
          <w:rFonts w:eastAsia="Times New Roman" w:cstheme="minorHAnsi"/>
          <w:lang w:eastAsia="en-NZ"/>
        </w:rPr>
        <w:t xml:space="preserve">oxic substances (Division 6.1) with no subsidiary hazard other than Class </w:t>
      </w:r>
      <w:proofErr w:type="gramStart"/>
      <w:r w:rsidRPr="00BC5B98">
        <w:rPr>
          <w:rFonts w:eastAsia="Times New Roman" w:cstheme="minorHAnsi"/>
          <w:lang w:eastAsia="en-NZ"/>
        </w:rPr>
        <w:t>3;</w:t>
      </w:r>
      <w:proofErr w:type="gramEnd"/>
    </w:p>
    <w:p w14:paraId="26035BC1" w14:textId="77777777" w:rsidR="00812FF6" w:rsidRPr="00BC5B98" w:rsidRDefault="00812FF6" w:rsidP="00812FF6">
      <w:pPr>
        <w:numPr>
          <w:ilvl w:val="0"/>
          <w:numId w:val="42"/>
        </w:numPr>
        <w:spacing w:before="100" w:beforeAutospacing="1" w:after="100" w:afterAutospacing="1" w:line="240" w:lineRule="auto"/>
        <w:rPr>
          <w:rFonts w:eastAsia="Times New Roman" w:cstheme="minorHAnsi"/>
          <w:lang w:eastAsia="en-NZ"/>
        </w:rPr>
      </w:pPr>
      <w:r>
        <w:rPr>
          <w:rFonts w:eastAsia="Times New Roman" w:cstheme="minorHAnsi"/>
          <w:lang w:eastAsia="en-NZ"/>
        </w:rPr>
        <w:t>I</w:t>
      </w:r>
      <w:r w:rsidRPr="00BC5B98">
        <w:rPr>
          <w:rFonts w:eastAsia="Times New Roman" w:cstheme="minorHAnsi"/>
          <w:lang w:eastAsia="en-NZ"/>
        </w:rPr>
        <w:t>nfectious substances (Division 6.2</w:t>
      </w:r>
      <w:proofErr w:type="gramStart"/>
      <w:r w:rsidRPr="00BC5B98">
        <w:rPr>
          <w:rFonts w:eastAsia="Times New Roman" w:cstheme="minorHAnsi"/>
          <w:lang w:eastAsia="en-NZ"/>
        </w:rPr>
        <w:t>);</w:t>
      </w:r>
      <w:proofErr w:type="gramEnd"/>
    </w:p>
    <w:p w14:paraId="69E3B75A" w14:textId="77777777" w:rsidR="00812FF6" w:rsidRPr="00BC5B98" w:rsidRDefault="00812FF6" w:rsidP="00812FF6">
      <w:pPr>
        <w:numPr>
          <w:ilvl w:val="0"/>
          <w:numId w:val="42"/>
        </w:numPr>
        <w:spacing w:before="100" w:beforeAutospacing="1" w:after="100" w:afterAutospacing="1" w:line="240" w:lineRule="auto"/>
        <w:rPr>
          <w:rFonts w:eastAsia="Times New Roman" w:cstheme="minorHAnsi"/>
          <w:lang w:eastAsia="en-NZ"/>
        </w:rPr>
      </w:pPr>
      <w:r>
        <w:rPr>
          <w:rFonts w:eastAsia="Times New Roman" w:cstheme="minorHAnsi"/>
          <w:lang w:eastAsia="en-NZ"/>
        </w:rPr>
        <w:t>M</w:t>
      </w:r>
      <w:r w:rsidRPr="00BC5B98">
        <w:rPr>
          <w:rFonts w:eastAsia="Times New Roman" w:cstheme="minorHAnsi"/>
          <w:lang w:eastAsia="en-NZ"/>
        </w:rPr>
        <w:t>iscellaneous dangerous goods (Class 9).</w:t>
      </w:r>
    </w:p>
    <w:p w14:paraId="6789BA8A" w14:textId="77777777" w:rsidR="005B5A2D" w:rsidRPr="005B5A2D" w:rsidRDefault="005B5A2D" w:rsidP="005B5A2D">
      <w:pPr>
        <w:spacing w:after="0"/>
        <w:ind w:left="720"/>
        <w:contextualSpacing/>
        <w:rPr>
          <w:rFonts w:ascii="Calibri" w:eastAsia="Calibri" w:hAnsi="Calibri" w:cs="Calibri"/>
        </w:rPr>
      </w:pPr>
    </w:p>
    <w:p w14:paraId="29C63EB0" w14:textId="77777777" w:rsidR="005B5A2D" w:rsidRPr="005B5A2D" w:rsidRDefault="005B5A2D" w:rsidP="005B5A2D">
      <w:pPr>
        <w:numPr>
          <w:ilvl w:val="0"/>
          <w:numId w:val="14"/>
        </w:numPr>
        <w:tabs>
          <w:tab w:val="left" w:pos="709"/>
        </w:tabs>
        <w:spacing w:after="0" w:line="240" w:lineRule="auto"/>
        <w:rPr>
          <w:rFonts w:ascii="Times New Roman" w:eastAsia="Times New Roman" w:hAnsi="Times New Roman" w:cs="Calibri"/>
          <w:szCs w:val="20"/>
          <w:lang w:val="en-AU"/>
        </w:rPr>
      </w:pPr>
      <w:bookmarkStart w:id="33" w:name="_Hlk90985912"/>
      <w:r w:rsidRPr="005B5A2D">
        <w:rPr>
          <w:rFonts w:ascii="Calibri" w:eastAsia="Times New Roman" w:hAnsi="Calibri" w:cs="Calibri"/>
          <w:b/>
          <w:lang w:val="en-AU"/>
        </w:rPr>
        <w:t>Incompatible DG, separation, segregation, and security</w:t>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Cs/>
          <w:i/>
          <w:iCs/>
          <w:lang w:val="en-AU"/>
        </w:rPr>
        <w:t>Rules</w:t>
      </w:r>
      <w:r w:rsidRPr="005B5A2D">
        <w:rPr>
          <w:rFonts w:ascii="Calibri" w:eastAsia="Times New Roman" w:hAnsi="Calibri" w:cs="Calibri"/>
          <w:b/>
          <w:lang w:val="en-AU"/>
        </w:rPr>
        <w:t xml:space="preserve"> </w:t>
      </w:r>
      <w:r w:rsidRPr="005B5A2D">
        <w:rPr>
          <w:rFonts w:ascii="Calibri" w:eastAsia="Times New Roman" w:hAnsi="Calibri" w:cs="Calibri"/>
          <w:bCs/>
          <w:i/>
          <w:iCs/>
          <w:lang w:val="en-AU"/>
        </w:rPr>
        <w:t>92.159, 92.161</w:t>
      </w:r>
      <w:r w:rsidRPr="005B5A2D">
        <w:rPr>
          <w:rFonts w:ascii="Calibri" w:eastAsia="Times New Roman" w:hAnsi="Calibri" w:cs="Calibri"/>
          <w:bCs/>
          <w:i/>
          <w:iCs/>
          <w:lang w:val="en-AU"/>
        </w:rPr>
        <w:tab/>
      </w:r>
    </w:p>
    <w:bookmarkEnd w:id="33"/>
    <w:p w14:paraId="355FB7C3" w14:textId="77777777" w:rsidR="005B5A2D" w:rsidRPr="005B5A2D" w:rsidRDefault="005B5A2D" w:rsidP="005B5A2D">
      <w:pPr>
        <w:spacing w:after="0"/>
        <w:contextualSpacing/>
        <w:rPr>
          <w:rFonts w:ascii="Calibri" w:eastAsia="Calibri" w:hAnsi="Calibri" w:cs="Calibri"/>
        </w:rPr>
      </w:pPr>
    </w:p>
    <w:p w14:paraId="341974CE" w14:textId="77777777" w:rsidR="005B5A2D" w:rsidRPr="005B5A2D" w:rsidRDefault="005B5A2D" w:rsidP="005B5A2D">
      <w:pPr>
        <w:spacing w:after="0"/>
        <w:contextualSpacing/>
        <w:rPr>
          <w:rFonts w:ascii="Calibri" w:eastAsia="Calibri" w:hAnsi="Calibri" w:cs="Calibri"/>
        </w:rPr>
      </w:pPr>
      <w:r w:rsidRPr="005B5A2D">
        <w:rPr>
          <w:rFonts w:ascii="Calibri" w:eastAsia="Calibri" w:hAnsi="Calibri" w:cs="Calibri"/>
        </w:rPr>
        <w:t xml:space="preserve">Items of DG that might react dangerously with each other must not be stowed near to each other. Particular attention should be paid to DG that might be a source of heat (such as lithium batteries) and DG that is flammable or may emit flammable vapour.  A segregation table is attached as Appendix F, which details the minimum segregation requirements for different classes and divisions of DG. </w:t>
      </w:r>
    </w:p>
    <w:p w14:paraId="4FA2C8D1" w14:textId="77777777" w:rsidR="005B5A2D" w:rsidRPr="005B5A2D" w:rsidRDefault="005B5A2D" w:rsidP="005B5A2D">
      <w:pPr>
        <w:spacing w:after="0"/>
        <w:contextualSpacing/>
        <w:rPr>
          <w:rFonts w:ascii="Calibri" w:eastAsia="Calibri" w:hAnsi="Calibri" w:cs="Calibri"/>
        </w:rPr>
      </w:pPr>
    </w:p>
    <w:p w14:paraId="32FEECCB" w14:textId="77777777" w:rsidR="005B5A2D" w:rsidRPr="005B5A2D" w:rsidRDefault="005B5A2D" w:rsidP="005B5A2D">
      <w:pPr>
        <w:spacing w:after="0"/>
        <w:contextualSpacing/>
        <w:rPr>
          <w:rFonts w:ascii="Calibri" w:eastAsia="Calibri" w:hAnsi="Calibri" w:cs="Calibri"/>
        </w:rPr>
      </w:pPr>
      <w:r w:rsidRPr="005B5A2D">
        <w:rPr>
          <w:rFonts w:ascii="Calibri" w:eastAsia="Calibri" w:hAnsi="Calibri" w:cs="Calibri"/>
        </w:rPr>
        <w:t>In particular, the following standards are to be applied:</w:t>
      </w:r>
    </w:p>
    <w:p w14:paraId="78CEECAD" w14:textId="77777777" w:rsidR="005B5A2D" w:rsidRPr="005B5A2D" w:rsidRDefault="005B5A2D" w:rsidP="005B5A2D">
      <w:pPr>
        <w:numPr>
          <w:ilvl w:val="1"/>
          <w:numId w:val="14"/>
        </w:numPr>
        <w:tabs>
          <w:tab w:val="left" w:pos="709"/>
        </w:tabs>
        <w:spacing w:after="0" w:line="240" w:lineRule="auto"/>
        <w:contextualSpacing/>
        <w:rPr>
          <w:rFonts w:ascii="Calibri" w:eastAsia="Calibri" w:hAnsi="Calibri" w:cs="Calibri"/>
        </w:rPr>
      </w:pPr>
      <w:r w:rsidRPr="005B5A2D">
        <w:rPr>
          <w:rFonts w:ascii="Calibri" w:eastAsia="Calibri" w:hAnsi="Calibri" w:cs="Calibri"/>
        </w:rPr>
        <w:t>Packages of poisons and infectious substances must be stowed IAW the instructions contained in the ICAO TIs.</w:t>
      </w:r>
    </w:p>
    <w:p w14:paraId="355AAD3F" w14:textId="77777777" w:rsidR="005B5A2D" w:rsidRPr="005B5A2D" w:rsidRDefault="005B5A2D" w:rsidP="005B5A2D">
      <w:pPr>
        <w:numPr>
          <w:ilvl w:val="1"/>
          <w:numId w:val="14"/>
        </w:numPr>
        <w:tabs>
          <w:tab w:val="left" w:pos="709"/>
        </w:tabs>
        <w:spacing w:after="0" w:line="240" w:lineRule="auto"/>
        <w:contextualSpacing/>
        <w:rPr>
          <w:rFonts w:ascii="Calibri" w:eastAsia="Calibri" w:hAnsi="Calibri" w:cs="Calibri"/>
        </w:rPr>
      </w:pPr>
      <w:r w:rsidRPr="005B5A2D">
        <w:rPr>
          <w:rFonts w:ascii="Calibri" w:eastAsia="Calibri" w:hAnsi="Calibri" w:cs="Calibri"/>
        </w:rPr>
        <w:t>DG must be protected from damage during the loading process.</w:t>
      </w:r>
    </w:p>
    <w:p w14:paraId="72B52239" w14:textId="77777777" w:rsidR="005B5A2D" w:rsidRPr="005B5A2D" w:rsidRDefault="005B5A2D" w:rsidP="005B5A2D">
      <w:pPr>
        <w:numPr>
          <w:ilvl w:val="1"/>
          <w:numId w:val="14"/>
        </w:numPr>
        <w:tabs>
          <w:tab w:val="left" w:pos="709"/>
        </w:tabs>
        <w:spacing w:after="0" w:line="240" w:lineRule="auto"/>
        <w:contextualSpacing/>
        <w:rPr>
          <w:rFonts w:ascii="Calibri" w:eastAsia="Calibri" w:hAnsi="Calibri" w:cs="Calibri"/>
        </w:rPr>
      </w:pPr>
      <w:r w:rsidRPr="005B5A2D">
        <w:rPr>
          <w:rFonts w:ascii="Calibri" w:eastAsia="Calibri" w:hAnsi="Calibri" w:cs="Calibri"/>
        </w:rPr>
        <w:t xml:space="preserve">DG must be stowed to prevent any movement in flight and </w:t>
      </w:r>
      <w:proofErr w:type="gramStart"/>
      <w:r w:rsidRPr="005B5A2D">
        <w:rPr>
          <w:rFonts w:ascii="Calibri" w:eastAsia="Calibri" w:hAnsi="Calibri" w:cs="Calibri"/>
        </w:rPr>
        <w:t>in particular to</w:t>
      </w:r>
      <w:proofErr w:type="gramEnd"/>
      <w:r w:rsidRPr="005B5A2D">
        <w:rPr>
          <w:rFonts w:ascii="Calibri" w:eastAsia="Calibri" w:hAnsi="Calibri" w:cs="Calibri"/>
        </w:rPr>
        <w:t xml:space="preserve"> ensure that the orientation of packages that need to remain upright does not change.</w:t>
      </w:r>
    </w:p>
    <w:p w14:paraId="29EEEAD5" w14:textId="77777777" w:rsidR="005B5A2D" w:rsidRPr="005B5A2D" w:rsidRDefault="005B5A2D" w:rsidP="005B5A2D">
      <w:pPr>
        <w:tabs>
          <w:tab w:val="left" w:pos="709"/>
        </w:tabs>
        <w:spacing w:after="0" w:line="240" w:lineRule="auto"/>
        <w:rPr>
          <w:rFonts w:ascii="Times New Roman" w:eastAsia="Times New Roman" w:hAnsi="Times New Roman" w:cs="Calibri"/>
          <w:szCs w:val="20"/>
          <w:lang w:val="en-AU"/>
        </w:rPr>
      </w:pPr>
    </w:p>
    <w:p w14:paraId="4DB3A640" w14:textId="77777777" w:rsidR="005B5A2D" w:rsidRPr="005B5A2D" w:rsidRDefault="005B5A2D" w:rsidP="005B5A2D">
      <w:pPr>
        <w:numPr>
          <w:ilvl w:val="0"/>
          <w:numId w:val="14"/>
        </w:numPr>
        <w:tabs>
          <w:tab w:val="left" w:pos="709"/>
        </w:tabs>
        <w:spacing w:after="0" w:line="240" w:lineRule="auto"/>
        <w:rPr>
          <w:rFonts w:ascii="Times New Roman" w:eastAsia="Times New Roman" w:hAnsi="Times New Roman" w:cs="Calibri"/>
          <w:szCs w:val="20"/>
          <w:lang w:val="en-AU"/>
        </w:rPr>
      </w:pPr>
      <w:bookmarkStart w:id="34" w:name="_Hlk90986560"/>
      <w:r w:rsidRPr="005B5A2D">
        <w:rPr>
          <w:rFonts w:ascii="Calibri" w:eastAsia="Times New Roman" w:hAnsi="Calibri" w:cs="Calibri"/>
          <w:b/>
          <w:lang w:val="en-AU"/>
        </w:rPr>
        <w:t>Infectious substances</w:t>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Cs/>
          <w:i/>
          <w:iCs/>
          <w:lang w:val="en-AU"/>
        </w:rPr>
        <w:t>Rules</w:t>
      </w:r>
      <w:r w:rsidRPr="005B5A2D">
        <w:rPr>
          <w:rFonts w:ascii="Calibri" w:eastAsia="Times New Roman" w:hAnsi="Calibri" w:cs="Calibri"/>
          <w:b/>
          <w:lang w:val="en-AU"/>
        </w:rPr>
        <w:t xml:space="preserve"> </w:t>
      </w:r>
      <w:r w:rsidRPr="005B5A2D">
        <w:rPr>
          <w:rFonts w:ascii="Calibri" w:eastAsia="Times New Roman" w:hAnsi="Calibri" w:cs="Calibri"/>
          <w:bCs/>
          <w:i/>
          <w:iCs/>
          <w:lang w:val="en-AU"/>
        </w:rPr>
        <w:t>92.169, 92.171</w:t>
      </w:r>
    </w:p>
    <w:bookmarkEnd w:id="34"/>
    <w:p w14:paraId="7FFDB9EA" w14:textId="77777777" w:rsidR="005B5A2D" w:rsidRPr="005B5A2D" w:rsidRDefault="005B5A2D" w:rsidP="005B5A2D">
      <w:pPr>
        <w:tabs>
          <w:tab w:val="left" w:pos="709"/>
        </w:tabs>
        <w:spacing w:after="0" w:line="240" w:lineRule="auto"/>
        <w:rPr>
          <w:rFonts w:ascii="Times New Roman" w:eastAsia="Times New Roman" w:hAnsi="Times New Roman" w:cs="Calibri"/>
          <w:szCs w:val="20"/>
          <w:lang w:val="en-AU"/>
        </w:rPr>
      </w:pPr>
    </w:p>
    <w:p w14:paraId="43D24FF3"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In the event of damage to, or a leak or contamination from, a package containing an infectious substance the primary responsibility of all staff is the safety of passengers and crew. If necessary, the only action may be to vacate the area and seek specialist assistance. If it is considered safe to do so the following procedures apply.</w:t>
      </w:r>
    </w:p>
    <w:p w14:paraId="7652068C"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p>
    <w:p w14:paraId="43D230EE"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Where any package containing infectious substances appears to be damaged or leaking:</w:t>
      </w:r>
    </w:p>
    <w:p w14:paraId="71ABEEE7" w14:textId="77777777" w:rsidR="005B5A2D" w:rsidRPr="005B5A2D" w:rsidRDefault="005B5A2D" w:rsidP="005B5A2D">
      <w:pPr>
        <w:numPr>
          <w:ilvl w:val="0"/>
          <w:numId w:val="7"/>
        </w:numPr>
        <w:tabs>
          <w:tab w:val="left" w:pos="709"/>
        </w:tabs>
        <w:spacing w:after="0" w:line="240" w:lineRule="auto"/>
        <w:contextualSpacing/>
        <w:rPr>
          <w:rFonts w:ascii="Calibri" w:eastAsia="Calibri" w:hAnsi="Calibri" w:cs="Calibri"/>
        </w:rPr>
      </w:pPr>
      <w:r w:rsidRPr="005B5A2D">
        <w:rPr>
          <w:rFonts w:ascii="Calibri" w:eastAsia="Calibri" w:hAnsi="Calibri" w:cs="Calibri"/>
        </w:rPr>
        <w:t>Avoid handling the package or, if necessary, keep handling to a minimum and use appropriate PPE.</w:t>
      </w:r>
    </w:p>
    <w:p w14:paraId="6BF908F4" w14:textId="77777777" w:rsidR="005B5A2D" w:rsidRPr="005B5A2D" w:rsidRDefault="005B5A2D" w:rsidP="005B5A2D">
      <w:pPr>
        <w:numPr>
          <w:ilvl w:val="0"/>
          <w:numId w:val="7"/>
        </w:numPr>
        <w:tabs>
          <w:tab w:val="left" w:pos="709"/>
        </w:tabs>
        <w:spacing w:after="0" w:line="240" w:lineRule="auto"/>
        <w:contextualSpacing/>
        <w:rPr>
          <w:rFonts w:ascii="Calibri" w:eastAsia="Calibri" w:hAnsi="Calibri" w:cs="Calibri"/>
        </w:rPr>
      </w:pPr>
      <w:r w:rsidRPr="005B5A2D">
        <w:rPr>
          <w:rFonts w:ascii="Calibri" w:eastAsia="Calibri" w:hAnsi="Calibri" w:cs="Calibri"/>
        </w:rPr>
        <w:t xml:space="preserve">Inspect adjacent packages, </w:t>
      </w:r>
      <w:proofErr w:type="gramStart"/>
      <w:r w:rsidRPr="005B5A2D">
        <w:rPr>
          <w:rFonts w:ascii="Calibri" w:eastAsia="Calibri" w:hAnsi="Calibri" w:cs="Calibri"/>
        </w:rPr>
        <w:t>baggage</w:t>
      </w:r>
      <w:proofErr w:type="gramEnd"/>
      <w:r w:rsidRPr="005B5A2D">
        <w:rPr>
          <w:rFonts w:ascii="Calibri" w:eastAsia="Calibri" w:hAnsi="Calibri" w:cs="Calibri"/>
        </w:rPr>
        <w:t xml:space="preserve"> or other cargo, for contamination and put aside any that may be contaminated.</w:t>
      </w:r>
    </w:p>
    <w:p w14:paraId="4BD96E5A" w14:textId="77777777" w:rsidR="005B5A2D" w:rsidRPr="005B5A2D" w:rsidRDefault="005B5A2D" w:rsidP="005B5A2D">
      <w:pPr>
        <w:numPr>
          <w:ilvl w:val="0"/>
          <w:numId w:val="7"/>
        </w:numPr>
        <w:tabs>
          <w:tab w:val="left" w:pos="709"/>
        </w:tabs>
        <w:spacing w:after="0" w:line="240" w:lineRule="auto"/>
        <w:contextualSpacing/>
        <w:rPr>
          <w:rFonts w:ascii="Calibri" w:eastAsia="Calibri" w:hAnsi="Calibri" w:cs="Calibri"/>
        </w:rPr>
      </w:pPr>
      <w:r w:rsidRPr="005B5A2D">
        <w:rPr>
          <w:rFonts w:ascii="Calibri" w:eastAsia="Calibri" w:hAnsi="Calibri" w:cs="Calibri"/>
        </w:rPr>
        <w:t>Inform the appropriate public health or veterinary authority.</w:t>
      </w:r>
    </w:p>
    <w:p w14:paraId="6F6B5A52" w14:textId="73949DE4" w:rsidR="005B5A2D" w:rsidRPr="005B5A2D" w:rsidRDefault="005B5A2D" w:rsidP="005B5A2D">
      <w:pPr>
        <w:numPr>
          <w:ilvl w:val="0"/>
          <w:numId w:val="7"/>
        </w:numPr>
        <w:tabs>
          <w:tab w:val="left" w:pos="709"/>
        </w:tabs>
        <w:spacing w:after="0" w:line="240" w:lineRule="auto"/>
        <w:contextualSpacing/>
        <w:rPr>
          <w:rFonts w:ascii="Calibri" w:eastAsia="Calibri" w:hAnsi="Calibri" w:cs="Calibri"/>
        </w:rPr>
      </w:pPr>
      <w:r w:rsidRPr="005B5A2D">
        <w:rPr>
          <w:rFonts w:ascii="Calibri" w:eastAsia="Calibri" w:hAnsi="Calibri" w:cs="Calibri"/>
        </w:rPr>
        <w:t xml:space="preserve">Notify the consignor </w:t>
      </w:r>
      <w:r w:rsidR="006B5C2D">
        <w:rPr>
          <w:rFonts w:ascii="Calibri" w:eastAsia="Calibri" w:hAnsi="Calibri" w:cs="Calibri"/>
        </w:rPr>
        <w:t xml:space="preserve">or </w:t>
      </w:r>
      <w:r w:rsidRPr="005B5A2D">
        <w:rPr>
          <w:rFonts w:ascii="Calibri" w:eastAsia="Calibri" w:hAnsi="Calibri" w:cs="Calibri"/>
        </w:rPr>
        <w:t>the consignee.</w:t>
      </w:r>
    </w:p>
    <w:p w14:paraId="0474DDA6" w14:textId="77777777" w:rsidR="005B5A2D" w:rsidRPr="005B5A2D" w:rsidRDefault="005B5A2D" w:rsidP="005B5A2D">
      <w:pPr>
        <w:numPr>
          <w:ilvl w:val="0"/>
          <w:numId w:val="7"/>
        </w:numPr>
        <w:tabs>
          <w:tab w:val="left" w:pos="709"/>
        </w:tabs>
        <w:spacing w:after="0" w:line="240" w:lineRule="auto"/>
        <w:contextualSpacing/>
        <w:rPr>
          <w:rFonts w:ascii="Calibri" w:eastAsia="Calibri" w:hAnsi="Calibri" w:cs="Calibri"/>
        </w:rPr>
      </w:pPr>
      <w:r w:rsidRPr="005B5A2D">
        <w:rPr>
          <w:rFonts w:ascii="Calibri" w:eastAsia="Calibri" w:hAnsi="Calibri" w:cs="Calibri"/>
        </w:rPr>
        <w:t xml:space="preserve">Notify any persons who could interact with contaminated </w:t>
      </w:r>
      <w:proofErr w:type="gramStart"/>
      <w:r w:rsidRPr="005B5A2D">
        <w:rPr>
          <w:rFonts w:ascii="Calibri" w:eastAsia="Calibri" w:hAnsi="Calibri" w:cs="Calibri"/>
        </w:rPr>
        <w:t>material, or</w:t>
      </w:r>
      <w:proofErr w:type="gramEnd"/>
      <w:r w:rsidRPr="005B5A2D">
        <w:rPr>
          <w:rFonts w:ascii="Calibri" w:eastAsia="Calibri" w:hAnsi="Calibri" w:cs="Calibri"/>
        </w:rPr>
        <w:t xml:space="preserve"> need to inspect the aircraft.</w:t>
      </w:r>
    </w:p>
    <w:p w14:paraId="1267E57A" w14:textId="77777777" w:rsidR="005B5A2D" w:rsidRPr="005B5A2D" w:rsidRDefault="005B5A2D" w:rsidP="005B5A2D">
      <w:pPr>
        <w:numPr>
          <w:ilvl w:val="0"/>
          <w:numId w:val="7"/>
        </w:numPr>
        <w:tabs>
          <w:tab w:val="left" w:pos="709"/>
        </w:tabs>
        <w:spacing w:after="0" w:line="240" w:lineRule="auto"/>
        <w:contextualSpacing/>
        <w:rPr>
          <w:rFonts w:ascii="Calibri" w:eastAsia="Calibri" w:hAnsi="Calibri" w:cs="Calibri"/>
        </w:rPr>
      </w:pPr>
      <w:r w:rsidRPr="005B5A2D">
        <w:rPr>
          <w:rFonts w:ascii="Calibri" w:eastAsia="Calibri" w:hAnsi="Calibri" w:cs="Calibri"/>
        </w:rPr>
        <w:t>Notify and report IAW paragraph 19 (below).</w:t>
      </w:r>
    </w:p>
    <w:p w14:paraId="36DB2754" w14:textId="77777777" w:rsidR="005B5A2D" w:rsidRPr="005B5A2D" w:rsidRDefault="005B5A2D" w:rsidP="005B5A2D">
      <w:pPr>
        <w:spacing w:after="0"/>
        <w:ind w:left="720"/>
        <w:contextualSpacing/>
        <w:rPr>
          <w:rFonts w:ascii="Calibri" w:eastAsia="Calibri" w:hAnsi="Calibri" w:cs="Calibri"/>
        </w:rPr>
      </w:pPr>
    </w:p>
    <w:p w14:paraId="44A65DE3" w14:textId="77777777" w:rsidR="006B6EB1" w:rsidRDefault="006B6EB1" w:rsidP="005B5A2D">
      <w:pPr>
        <w:keepNext/>
        <w:tabs>
          <w:tab w:val="left" w:pos="709"/>
        </w:tabs>
        <w:spacing w:after="0" w:line="240" w:lineRule="auto"/>
        <w:jc w:val="center"/>
        <w:rPr>
          <w:rFonts w:ascii="Calibri" w:eastAsia="Times New Roman" w:hAnsi="Calibri" w:cs="Calibri"/>
          <w:b/>
          <w:bCs/>
          <w:sz w:val="24"/>
          <w:szCs w:val="24"/>
          <w:lang w:val="en-AU"/>
        </w:rPr>
      </w:pPr>
    </w:p>
    <w:p w14:paraId="1080893A" w14:textId="2D417EB3" w:rsidR="005B5A2D" w:rsidRPr="005B5A2D" w:rsidRDefault="005B5A2D" w:rsidP="005B5A2D">
      <w:pPr>
        <w:keepNext/>
        <w:tabs>
          <w:tab w:val="left" w:pos="709"/>
        </w:tabs>
        <w:spacing w:after="0" w:line="240" w:lineRule="auto"/>
        <w:jc w:val="center"/>
        <w:rPr>
          <w:rFonts w:ascii="Calibri" w:eastAsia="Times New Roman" w:hAnsi="Calibri" w:cs="Calibri"/>
          <w:b/>
          <w:bCs/>
          <w:sz w:val="24"/>
          <w:szCs w:val="24"/>
          <w:lang w:val="en-AU"/>
        </w:rPr>
      </w:pPr>
      <w:r w:rsidRPr="005B5A2D">
        <w:rPr>
          <w:rFonts w:ascii="Calibri" w:eastAsia="Times New Roman" w:hAnsi="Calibri" w:cs="Calibri"/>
          <w:b/>
          <w:bCs/>
          <w:sz w:val="24"/>
          <w:szCs w:val="24"/>
          <w:lang w:val="en-AU"/>
        </w:rPr>
        <w:t xml:space="preserve">Part </w:t>
      </w:r>
      <w:r w:rsidR="00B10672">
        <w:rPr>
          <w:rFonts w:ascii="Calibri" w:eastAsia="Times New Roman" w:hAnsi="Calibri" w:cs="Calibri"/>
          <w:b/>
          <w:bCs/>
          <w:sz w:val="24"/>
          <w:szCs w:val="24"/>
          <w:lang w:val="en-AU"/>
        </w:rPr>
        <w:t>5</w:t>
      </w:r>
      <w:r w:rsidRPr="005B5A2D">
        <w:rPr>
          <w:rFonts w:ascii="Calibri" w:eastAsia="Times New Roman" w:hAnsi="Calibri" w:cs="Calibri"/>
          <w:b/>
          <w:bCs/>
          <w:sz w:val="24"/>
          <w:szCs w:val="24"/>
          <w:lang w:val="en-AU"/>
        </w:rPr>
        <w:t>: Communication and notification requirements</w:t>
      </w:r>
    </w:p>
    <w:p w14:paraId="2E1D2307" w14:textId="77777777" w:rsidR="005B5A2D" w:rsidRPr="005B5A2D" w:rsidRDefault="005B5A2D" w:rsidP="005B5A2D">
      <w:pPr>
        <w:tabs>
          <w:tab w:val="left" w:pos="709"/>
        </w:tabs>
        <w:spacing w:after="0" w:line="240" w:lineRule="auto"/>
        <w:rPr>
          <w:rFonts w:ascii="Calibri" w:eastAsia="Times New Roman" w:hAnsi="Calibri" w:cs="Calibri"/>
          <w:b/>
          <w:bCs/>
          <w:sz w:val="24"/>
          <w:szCs w:val="24"/>
          <w:lang w:val="en-AU"/>
        </w:rPr>
      </w:pPr>
    </w:p>
    <w:p w14:paraId="2ED59CC9" w14:textId="77777777" w:rsidR="005B5A2D" w:rsidRPr="005B5A2D" w:rsidRDefault="005B5A2D" w:rsidP="005B5A2D">
      <w:pPr>
        <w:numPr>
          <w:ilvl w:val="0"/>
          <w:numId w:val="14"/>
        </w:numPr>
        <w:tabs>
          <w:tab w:val="left" w:pos="709"/>
        </w:tabs>
        <w:spacing w:after="0" w:line="240" w:lineRule="auto"/>
        <w:rPr>
          <w:rFonts w:ascii="Times New Roman" w:eastAsia="Times New Roman" w:hAnsi="Times New Roman" w:cs="Calibri"/>
          <w:szCs w:val="20"/>
          <w:lang w:val="en-AU"/>
        </w:rPr>
      </w:pPr>
      <w:bookmarkStart w:id="35" w:name="_Hlk90987204"/>
      <w:r w:rsidRPr="005B5A2D">
        <w:rPr>
          <w:rFonts w:ascii="Calibri" w:eastAsia="Times New Roman" w:hAnsi="Calibri" w:cs="Calibri"/>
          <w:b/>
          <w:lang w:val="en-AU"/>
        </w:rPr>
        <w:t>Information to the pilot-in-command</w:t>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Cs/>
          <w:i/>
          <w:iCs/>
          <w:lang w:val="en-AU"/>
        </w:rPr>
        <w:t>Rule 92.173</w:t>
      </w:r>
    </w:p>
    <w:bookmarkEnd w:id="35"/>
    <w:p w14:paraId="53EC8B4F" w14:textId="77777777" w:rsidR="005B5A2D" w:rsidRPr="005B5A2D" w:rsidRDefault="005B5A2D" w:rsidP="005B5A2D">
      <w:pPr>
        <w:tabs>
          <w:tab w:val="left" w:pos="709"/>
        </w:tabs>
        <w:spacing w:after="0" w:line="240" w:lineRule="auto"/>
        <w:rPr>
          <w:rFonts w:ascii="Times New Roman" w:eastAsia="Times New Roman" w:hAnsi="Times New Roman" w:cs="Calibri"/>
          <w:szCs w:val="20"/>
          <w:lang w:val="en-AU"/>
        </w:rPr>
      </w:pPr>
    </w:p>
    <w:p w14:paraId="34A929B2"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For all flights carrying DG as cargo a Notification to Captain (NOTOC) must be handed to the pilot prior to flight, detailing the DG on board and the emergency response guidance. The NOTOC form is attached to the acceptance form at Appendix E and is to be filled in using the information detailed on the DGD and the emergency response guidance from Appendix G. A copy of the DGD is to be attached to the NOTOC, and the pilot is to ensure that these forms are carried in the cockpit in an easily accessible location.</w:t>
      </w:r>
    </w:p>
    <w:p w14:paraId="58B15CE4"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p>
    <w:p w14:paraId="27457EC1"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The PIC is to be provided with emergency response information from Appendix G that is specific to the type of DG carried.</w:t>
      </w:r>
    </w:p>
    <w:p w14:paraId="301C897B" w14:textId="77777777" w:rsidR="005B5A2D" w:rsidRPr="005B5A2D" w:rsidRDefault="005B5A2D" w:rsidP="005B5A2D">
      <w:pPr>
        <w:tabs>
          <w:tab w:val="left" w:pos="709"/>
        </w:tabs>
        <w:spacing w:after="0" w:line="240" w:lineRule="auto"/>
        <w:rPr>
          <w:rFonts w:ascii="Calibri" w:eastAsia="Times New Roman" w:hAnsi="Calibri" w:cs="Calibri"/>
          <w:b/>
          <w:bCs/>
          <w:sz w:val="24"/>
          <w:szCs w:val="24"/>
          <w:lang w:val="en-AU"/>
        </w:rPr>
      </w:pPr>
    </w:p>
    <w:p w14:paraId="51D30594" w14:textId="77777777" w:rsidR="005B5A2D" w:rsidRPr="005B5A2D" w:rsidRDefault="005B5A2D" w:rsidP="005B5A2D">
      <w:pPr>
        <w:numPr>
          <w:ilvl w:val="0"/>
          <w:numId w:val="14"/>
        </w:num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b/>
          <w:lang w:val="en-AU"/>
        </w:rPr>
        <w:t>Information to employees</w:t>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Cs/>
          <w:i/>
          <w:iCs/>
          <w:lang w:val="en-AU"/>
        </w:rPr>
        <w:t>Rule 92.175</w:t>
      </w:r>
    </w:p>
    <w:p w14:paraId="2789ED10"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p>
    <w:p w14:paraId="715840AC"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 xml:space="preserve">All employees of ABC Aviation are to have read this DG manual before taking part in any actions involving DG. Employees who have a role in the handling and carriage of DG will receive DG training (detailed below) and </w:t>
      </w:r>
      <w:proofErr w:type="gramStart"/>
      <w:r w:rsidRPr="005B5A2D">
        <w:rPr>
          <w:rFonts w:ascii="Calibri" w:eastAsia="Times New Roman" w:hAnsi="Calibri" w:cs="Calibri"/>
          <w:szCs w:val="20"/>
          <w:lang w:val="en-AU"/>
        </w:rPr>
        <w:t>have access to AC 92-2 and this manual at all times</w:t>
      </w:r>
      <w:proofErr w:type="gramEnd"/>
      <w:r w:rsidRPr="005B5A2D">
        <w:rPr>
          <w:rFonts w:ascii="Calibri" w:eastAsia="Times New Roman" w:hAnsi="Calibri" w:cs="Calibri"/>
          <w:szCs w:val="20"/>
          <w:lang w:val="en-AU"/>
        </w:rPr>
        <w:t xml:space="preserve"> when involved in the handling of DG.</w:t>
      </w:r>
    </w:p>
    <w:p w14:paraId="61B5F9B9"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p>
    <w:p w14:paraId="1D3A1623" w14:textId="77777777" w:rsidR="005B5A2D" w:rsidRPr="005B5A2D" w:rsidRDefault="005B5A2D" w:rsidP="005B5A2D">
      <w:pPr>
        <w:numPr>
          <w:ilvl w:val="0"/>
          <w:numId w:val="14"/>
        </w:numPr>
        <w:tabs>
          <w:tab w:val="left" w:pos="709"/>
        </w:tabs>
        <w:spacing w:after="0" w:line="240" w:lineRule="auto"/>
        <w:rPr>
          <w:rFonts w:ascii="Times New Roman" w:eastAsia="Times New Roman" w:hAnsi="Times New Roman" w:cs="Calibri"/>
          <w:szCs w:val="20"/>
          <w:lang w:val="en-AU"/>
        </w:rPr>
      </w:pPr>
      <w:bookmarkStart w:id="36" w:name="_Hlk91080962"/>
      <w:r w:rsidRPr="005B5A2D">
        <w:rPr>
          <w:rFonts w:ascii="Calibri" w:eastAsia="Times New Roman" w:hAnsi="Calibri" w:cs="Calibri"/>
          <w:b/>
          <w:lang w:val="en-AU"/>
        </w:rPr>
        <w:t>Information to the public and passengers</w:t>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Cs/>
          <w:i/>
          <w:iCs/>
          <w:lang w:val="en-AU"/>
        </w:rPr>
        <w:t>Rule 92.177, 92.179</w:t>
      </w:r>
    </w:p>
    <w:bookmarkEnd w:id="36"/>
    <w:p w14:paraId="586FEDB7"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p>
    <w:p w14:paraId="58FF7DBD"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Passengers must be informed of the type of goods that they are prohibited from carrying aboard an aircraft. This information is conveyed in the following manner:</w:t>
      </w:r>
    </w:p>
    <w:p w14:paraId="5C87A9F4" w14:textId="77777777" w:rsidR="005B5A2D" w:rsidRPr="005B5A2D" w:rsidRDefault="005B5A2D" w:rsidP="005B5A2D">
      <w:pPr>
        <w:numPr>
          <w:ilvl w:val="1"/>
          <w:numId w:val="14"/>
        </w:num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 xml:space="preserve">CAA DG notices being prominently displayed in the reception area and </w:t>
      </w:r>
      <w:proofErr w:type="gramStart"/>
      <w:r w:rsidRPr="005B5A2D">
        <w:rPr>
          <w:rFonts w:ascii="Calibri" w:eastAsia="Times New Roman" w:hAnsi="Calibri" w:cs="Calibri"/>
          <w:szCs w:val="20"/>
          <w:lang w:val="en-AU"/>
        </w:rPr>
        <w:t>hangar;</w:t>
      </w:r>
      <w:proofErr w:type="gramEnd"/>
    </w:p>
    <w:p w14:paraId="5B8FDDDD" w14:textId="77777777" w:rsidR="005B5A2D" w:rsidRPr="005B5A2D" w:rsidRDefault="005B5A2D" w:rsidP="005B5A2D">
      <w:pPr>
        <w:numPr>
          <w:ilvl w:val="1"/>
          <w:numId w:val="14"/>
        </w:num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DG information being included as part of all pre-flight passenger safety briefings; and</w:t>
      </w:r>
    </w:p>
    <w:p w14:paraId="393F5A87" w14:textId="77777777" w:rsidR="005B5A2D" w:rsidRPr="005B5A2D" w:rsidRDefault="005B5A2D" w:rsidP="005B5A2D">
      <w:pPr>
        <w:numPr>
          <w:ilvl w:val="1"/>
          <w:numId w:val="14"/>
        </w:num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DG information being included during the booking process for all advance bookings, particularly for outdoor recreation groups, contractors, and DOC staff.</w:t>
      </w:r>
    </w:p>
    <w:p w14:paraId="4E80AE74"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p>
    <w:p w14:paraId="39B187EF"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The reception area and hangar also serve as the cargo acceptance area, and the display of the CAA DG notices in those areas satisfies the requirement to display notices in cargo acceptance areas.</w:t>
      </w:r>
    </w:p>
    <w:p w14:paraId="6AB8B5F6"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p>
    <w:p w14:paraId="4B298BE9" w14:textId="77777777" w:rsidR="005B5A2D" w:rsidRPr="005B5A2D" w:rsidRDefault="005B5A2D" w:rsidP="005B5A2D">
      <w:pPr>
        <w:numPr>
          <w:ilvl w:val="0"/>
          <w:numId w:val="14"/>
        </w:numPr>
        <w:tabs>
          <w:tab w:val="left" w:pos="709"/>
        </w:tabs>
        <w:spacing w:after="0" w:line="240" w:lineRule="auto"/>
        <w:rPr>
          <w:rFonts w:ascii="Times New Roman" w:eastAsia="Times New Roman" w:hAnsi="Times New Roman" w:cs="Calibri"/>
          <w:szCs w:val="20"/>
          <w:lang w:val="en-AU"/>
        </w:rPr>
      </w:pPr>
      <w:r w:rsidRPr="005B5A2D">
        <w:rPr>
          <w:rFonts w:ascii="Calibri" w:eastAsia="Times New Roman" w:hAnsi="Calibri" w:cs="Calibri"/>
          <w:b/>
          <w:lang w:val="en-AU"/>
        </w:rPr>
        <w:t>Notification, reporting, and custody requirements</w:t>
      </w:r>
      <w:r w:rsidRPr="005B5A2D">
        <w:rPr>
          <w:rFonts w:ascii="Calibri" w:eastAsia="Times New Roman" w:hAnsi="Calibri" w:cs="Calibri"/>
          <w:b/>
          <w:lang w:val="en-AU"/>
        </w:rPr>
        <w:tab/>
      </w:r>
      <w:r w:rsidRPr="005B5A2D">
        <w:rPr>
          <w:rFonts w:ascii="Calibri" w:eastAsia="Times New Roman" w:hAnsi="Calibri" w:cs="Calibri"/>
          <w:bCs/>
          <w:i/>
          <w:iCs/>
          <w:lang w:val="en-AU"/>
        </w:rPr>
        <w:t>Rule</w:t>
      </w:r>
      <w:r w:rsidRPr="005B5A2D">
        <w:rPr>
          <w:rFonts w:ascii="Calibri" w:eastAsia="Times New Roman" w:hAnsi="Calibri" w:cs="Calibri"/>
          <w:b/>
          <w:lang w:val="en-AU"/>
        </w:rPr>
        <w:t xml:space="preserve"> </w:t>
      </w:r>
      <w:r w:rsidRPr="005B5A2D">
        <w:rPr>
          <w:rFonts w:ascii="Calibri" w:eastAsia="Times New Roman" w:hAnsi="Calibri" w:cs="Calibri"/>
          <w:bCs/>
          <w:i/>
          <w:iCs/>
          <w:lang w:val="en-AU"/>
        </w:rPr>
        <w:t xml:space="preserve">12.51, 12.55, 92.17, 92.181 </w:t>
      </w:r>
    </w:p>
    <w:p w14:paraId="13E958EB"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p>
    <w:p w14:paraId="7A04D8BA"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 xml:space="preserve">When an incident or accident occurs that involves DG or where DG is being carried, </w:t>
      </w:r>
      <w:proofErr w:type="gramStart"/>
      <w:r w:rsidRPr="005B5A2D">
        <w:rPr>
          <w:rFonts w:ascii="Calibri" w:eastAsia="Times New Roman" w:hAnsi="Calibri" w:cs="Calibri"/>
          <w:szCs w:val="20"/>
          <w:lang w:val="en-AU"/>
        </w:rPr>
        <w:t>whether or not</w:t>
      </w:r>
      <w:proofErr w:type="gramEnd"/>
      <w:r w:rsidRPr="005B5A2D">
        <w:rPr>
          <w:rFonts w:ascii="Calibri" w:eastAsia="Times New Roman" w:hAnsi="Calibri" w:cs="Calibri"/>
          <w:szCs w:val="20"/>
          <w:lang w:val="en-AU"/>
        </w:rPr>
        <w:t xml:space="preserve"> it is apparent that the DG contributed to the incident or accident, the DG is to be deemed to be in the custody of the Director of CAA. Any staff involved in such an event are to take reasonable measures to secure the DG until it is taken into possession by CAA, or CAA advises that the DG is no longer needed.</w:t>
      </w:r>
    </w:p>
    <w:p w14:paraId="44E2C136" w14:textId="77777777" w:rsidR="002B73A7" w:rsidRDefault="002B73A7" w:rsidP="002B73A7">
      <w:pPr>
        <w:tabs>
          <w:tab w:val="left" w:pos="709"/>
        </w:tabs>
        <w:spacing w:after="0" w:line="240" w:lineRule="auto"/>
        <w:rPr>
          <w:rFonts w:ascii="Calibri" w:eastAsia="Times New Roman" w:hAnsi="Calibri" w:cs="Calibri"/>
          <w:szCs w:val="20"/>
          <w:lang w:val="en-AU"/>
        </w:rPr>
      </w:pPr>
    </w:p>
    <w:p w14:paraId="10D797EC" w14:textId="0F477F13" w:rsidR="002B73A7" w:rsidRPr="005B5A2D" w:rsidRDefault="002B73A7" w:rsidP="002B73A7">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A DG incident is defined as an incident associated with and related to the carriage of DG by air, after acceptance by the operator, that:</w:t>
      </w:r>
    </w:p>
    <w:p w14:paraId="39EBE1CC" w14:textId="77777777" w:rsidR="002B73A7" w:rsidRPr="005B5A2D" w:rsidRDefault="002B73A7" w:rsidP="002B73A7">
      <w:pPr>
        <w:numPr>
          <w:ilvl w:val="0"/>
          <w:numId w:val="19"/>
        </w:num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 xml:space="preserve">results in injury to a person, property damage, fire, breakage, spillage, leakage of fluid or </w:t>
      </w:r>
      <w:proofErr w:type="gramStart"/>
      <w:r w:rsidRPr="005B5A2D">
        <w:rPr>
          <w:rFonts w:ascii="Calibri" w:eastAsia="Times New Roman" w:hAnsi="Calibri" w:cs="Calibri"/>
          <w:szCs w:val="20"/>
          <w:lang w:val="en-AU"/>
        </w:rPr>
        <w:t>radiation;</w:t>
      </w:r>
      <w:proofErr w:type="gramEnd"/>
    </w:p>
    <w:p w14:paraId="29421744" w14:textId="77777777" w:rsidR="002B73A7" w:rsidRPr="005B5A2D" w:rsidRDefault="002B73A7" w:rsidP="002B73A7">
      <w:pPr>
        <w:numPr>
          <w:ilvl w:val="0"/>
          <w:numId w:val="19"/>
        </w:num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involves, or other evidence that the integrity of the packaging has not been maintained; or</w:t>
      </w:r>
    </w:p>
    <w:p w14:paraId="67836278" w14:textId="77777777" w:rsidR="002B73A7" w:rsidRPr="005B5A2D" w:rsidRDefault="002B73A7" w:rsidP="002B73A7">
      <w:pPr>
        <w:numPr>
          <w:ilvl w:val="0"/>
          <w:numId w:val="19"/>
        </w:num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involves dangerous goods incorrectly declared, packaged, labelled, marked, or documented.</w:t>
      </w:r>
    </w:p>
    <w:p w14:paraId="2DC8F123" w14:textId="77777777" w:rsidR="002B73A7" w:rsidRPr="005B5A2D" w:rsidRDefault="002B73A7" w:rsidP="005B5A2D">
      <w:pPr>
        <w:tabs>
          <w:tab w:val="left" w:pos="709"/>
        </w:tabs>
        <w:spacing w:after="0" w:line="240" w:lineRule="auto"/>
        <w:rPr>
          <w:rFonts w:ascii="Calibri" w:eastAsia="Times New Roman" w:hAnsi="Calibri" w:cs="Calibri"/>
          <w:szCs w:val="20"/>
          <w:lang w:val="en-AU"/>
        </w:rPr>
      </w:pPr>
    </w:p>
    <w:p w14:paraId="14EA0717"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bookmarkStart w:id="37" w:name="_Hlk97035641"/>
      <w:r w:rsidRPr="005B5A2D">
        <w:rPr>
          <w:rFonts w:ascii="Calibri" w:eastAsia="Times New Roman" w:hAnsi="Calibri" w:cs="Calibri"/>
          <w:szCs w:val="20"/>
          <w:lang w:val="en-AU"/>
        </w:rPr>
        <w:t>If a DG accident or incident occurs, the notification and reporting requirements of Part 12 apply. Details of these requirements are found in the company SMS Manual. In summary:</w:t>
      </w:r>
    </w:p>
    <w:p w14:paraId="711EC655" w14:textId="77777777" w:rsidR="005B5A2D" w:rsidRPr="005B5A2D" w:rsidRDefault="005B5A2D" w:rsidP="005B5A2D">
      <w:pPr>
        <w:numPr>
          <w:ilvl w:val="1"/>
          <w:numId w:val="14"/>
        </w:num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 xml:space="preserve">If the incident is a serious incident or is an immediate hazard to the safety of an aircraft operation, the Safety Manager is to notify CAA as soon as </w:t>
      </w:r>
      <w:proofErr w:type="gramStart"/>
      <w:r w:rsidRPr="005B5A2D">
        <w:rPr>
          <w:rFonts w:ascii="Calibri" w:eastAsia="Times New Roman" w:hAnsi="Calibri" w:cs="Calibri"/>
          <w:szCs w:val="20"/>
          <w:lang w:val="en-AU"/>
        </w:rPr>
        <w:t>practicable;</w:t>
      </w:r>
      <w:proofErr w:type="gramEnd"/>
    </w:p>
    <w:p w14:paraId="44ABA7EF" w14:textId="77777777" w:rsidR="005B5A2D" w:rsidRPr="005B5A2D" w:rsidRDefault="005B5A2D" w:rsidP="005B5A2D">
      <w:pPr>
        <w:numPr>
          <w:ilvl w:val="1"/>
          <w:numId w:val="14"/>
        </w:num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 xml:space="preserve">In the absence of the Safety Manager, any person involved in the incident should notify CAA as soon as </w:t>
      </w:r>
      <w:proofErr w:type="gramStart"/>
      <w:r w:rsidRPr="005B5A2D">
        <w:rPr>
          <w:rFonts w:ascii="Calibri" w:eastAsia="Times New Roman" w:hAnsi="Calibri" w:cs="Calibri"/>
          <w:szCs w:val="20"/>
          <w:lang w:val="en-AU"/>
        </w:rPr>
        <w:t>practicable;</w:t>
      </w:r>
      <w:proofErr w:type="gramEnd"/>
    </w:p>
    <w:p w14:paraId="08565BD0" w14:textId="77777777" w:rsidR="005B5A2D" w:rsidRPr="005B5A2D" w:rsidRDefault="005B5A2D" w:rsidP="005B5A2D">
      <w:pPr>
        <w:numPr>
          <w:ilvl w:val="1"/>
          <w:numId w:val="14"/>
        </w:num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 xml:space="preserve">All notification is to include the date and time of the incident, brief details, and the name and contact details of both the organisation and the person reporting the </w:t>
      </w:r>
      <w:proofErr w:type="gramStart"/>
      <w:r w:rsidRPr="005B5A2D">
        <w:rPr>
          <w:rFonts w:ascii="Calibri" w:eastAsia="Times New Roman" w:hAnsi="Calibri" w:cs="Calibri"/>
          <w:szCs w:val="20"/>
          <w:lang w:val="en-AU"/>
        </w:rPr>
        <w:t>incident;</w:t>
      </w:r>
      <w:proofErr w:type="gramEnd"/>
    </w:p>
    <w:p w14:paraId="740CE1D2" w14:textId="77777777" w:rsidR="005B5A2D" w:rsidRPr="005B5A2D" w:rsidRDefault="005B5A2D" w:rsidP="005B5A2D">
      <w:pPr>
        <w:numPr>
          <w:ilvl w:val="1"/>
          <w:numId w:val="14"/>
        </w:num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A CA005 report is to be submitted to CAA within 14 days by the Safety Manager.</w:t>
      </w:r>
    </w:p>
    <w:bookmarkEnd w:id="37"/>
    <w:p w14:paraId="2D403C63"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p>
    <w:p w14:paraId="4E1AE56A"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p>
    <w:p w14:paraId="78DFF2AA" w14:textId="77777777" w:rsidR="005B5A2D" w:rsidRPr="005B5A2D" w:rsidRDefault="005B5A2D" w:rsidP="005B5A2D">
      <w:pPr>
        <w:numPr>
          <w:ilvl w:val="0"/>
          <w:numId w:val="14"/>
        </w:numPr>
        <w:tabs>
          <w:tab w:val="left" w:pos="709"/>
        </w:tabs>
        <w:spacing w:after="0" w:line="240" w:lineRule="auto"/>
        <w:rPr>
          <w:rFonts w:ascii="Times New Roman" w:eastAsia="Times New Roman" w:hAnsi="Times New Roman" w:cs="Calibri"/>
          <w:szCs w:val="20"/>
          <w:lang w:val="en-AU"/>
        </w:rPr>
      </w:pPr>
      <w:r w:rsidRPr="005B5A2D">
        <w:rPr>
          <w:rFonts w:ascii="Calibri" w:eastAsia="Times New Roman" w:hAnsi="Calibri" w:cs="Calibri"/>
          <w:b/>
          <w:lang w:val="en-AU"/>
        </w:rPr>
        <w:t>Dangerous goods training</w:t>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Cs/>
          <w:i/>
          <w:iCs/>
          <w:lang w:val="en-AU"/>
        </w:rPr>
        <w:t>Rule</w:t>
      </w:r>
      <w:r w:rsidRPr="005B5A2D">
        <w:rPr>
          <w:rFonts w:ascii="Calibri" w:eastAsia="Times New Roman" w:hAnsi="Calibri" w:cs="Calibri"/>
          <w:b/>
          <w:lang w:val="en-AU"/>
        </w:rPr>
        <w:t xml:space="preserve"> </w:t>
      </w:r>
      <w:r w:rsidRPr="005B5A2D">
        <w:rPr>
          <w:rFonts w:ascii="Calibri" w:eastAsia="Times New Roman" w:hAnsi="Calibri" w:cs="Calibri"/>
          <w:bCs/>
          <w:i/>
          <w:iCs/>
          <w:lang w:val="en-AU"/>
        </w:rPr>
        <w:t xml:space="preserve">92.203, 92.205 </w:t>
      </w:r>
    </w:p>
    <w:p w14:paraId="426D57D2"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p>
    <w:p w14:paraId="77CEFB10" w14:textId="4BA9CE83" w:rsidR="005B5A2D" w:rsidRPr="005B5A2D" w:rsidRDefault="005B5A2D" w:rsidP="005B5A2D">
      <w:pPr>
        <w:tabs>
          <w:tab w:val="left" w:pos="709"/>
        </w:tabs>
        <w:spacing w:after="0" w:line="240" w:lineRule="auto"/>
        <w:rPr>
          <w:rFonts w:ascii="Calibri" w:eastAsia="Times New Roman" w:hAnsi="Calibri" w:cs="Calibri"/>
          <w:bCs/>
          <w:lang w:val="en-AU"/>
        </w:rPr>
      </w:pPr>
      <w:r w:rsidRPr="005B5A2D">
        <w:rPr>
          <w:rFonts w:ascii="Calibri" w:eastAsia="Times New Roman" w:hAnsi="Calibri" w:cs="Calibri"/>
          <w:bCs/>
          <w:lang w:val="en-AU"/>
        </w:rPr>
        <w:t xml:space="preserve">DG training is required for all ABC Aviation personnel prior to any involvement in DG activities. The Training Manager is responsible for arranging initial DG training for new employees, and for DG recurrent training each two years </w:t>
      </w:r>
      <w:r w:rsidRPr="005B5A2D">
        <w:rPr>
          <w:rFonts w:ascii="Calibri" w:eastAsia="Times New Roman" w:hAnsi="Calibri" w:cs="Calibri"/>
          <w:szCs w:val="20"/>
        </w:rPr>
        <w:t>IAW</w:t>
      </w:r>
      <w:r w:rsidRPr="005B5A2D">
        <w:rPr>
          <w:rFonts w:ascii="Calibri" w:eastAsia="Times New Roman" w:hAnsi="Calibri" w:cs="Calibri"/>
          <w:bCs/>
          <w:lang w:val="en-AU"/>
        </w:rPr>
        <w:t xml:space="preserve"> Part 92.</w:t>
      </w:r>
      <w:r w:rsidR="002B73A7">
        <w:rPr>
          <w:rFonts w:ascii="Calibri" w:eastAsia="Times New Roman" w:hAnsi="Calibri" w:cs="Calibri"/>
          <w:bCs/>
          <w:lang w:val="en-AU"/>
        </w:rPr>
        <w:t xml:space="preserve"> All DG training will be conducted by either CAA or a contracted Part 141 organisation with a DG training </w:t>
      </w:r>
      <w:proofErr w:type="gramStart"/>
      <w:r w:rsidR="002B73A7">
        <w:rPr>
          <w:rFonts w:ascii="Calibri" w:eastAsia="Times New Roman" w:hAnsi="Calibri" w:cs="Calibri"/>
          <w:bCs/>
          <w:lang w:val="en-AU"/>
        </w:rPr>
        <w:t>approval</w:t>
      </w:r>
      <w:proofErr w:type="gramEnd"/>
      <w:r w:rsidR="002B73A7">
        <w:rPr>
          <w:rFonts w:ascii="Calibri" w:eastAsia="Times New Roman" w:hAnsi="Calibri" w:cs="Calibri"/>
          <w:bCs/>
          <w:lang w:val="en-AU"/>
        </w:rPr>
        <w:t xml:space="preserve"> </w:t>
      </w:r>
    </w:p>
    <w:p w14:paraId="5A82849B" w14:textId="77777777" w:rsidR="005B5A2D" w:rsidRPr="005B5A2D" w:rsidRDefault="005B5A2D" w:rsidP="005B5A2D">
      <w:pPr>
        <w:tabs>
          <w:tab w:val="left" w:pos="709"/>
        </w:tabs>
        <w:spacing w:after="0" w:line="240" w:lineRule="auto"/>
        <w:rPr>
          <w:rFonts w:ascii="Calibri" w:eastAsia="Times New Roman" w:hAnsi="Calibri" w:cs="Calibri"/>
          <w:bCs/>
          <w:lang w:val="en-AU"/>
        </w:rPr>
      </w:pPr>
    </w:p>
    <w:p w14:paraId="5C260872" w14:textId="77777777" w:rsidR="005B5A2D" w:rsidRPr="005B5A2D" w:rsidRDefault="005B5A2D" w:rsidP="005B5A2D">
      <w:pPr>
        <w:tabs>
          <w:tab w:val="left" w:pos="709"/>
        </w:tabs>
        <w:spacing w:after="0" w:line="240" w:lineRule="auto"/>
        <w:rPr>
          <w:rFonts w:ascii="Calibri" w:eastAsia="Times New Roman" w:hAnsi="Calibri" w:cs="Calibri"/>
          <w:bCs/>
          <w:lang w:val="en-AU"/>
        </w:rPr>
      </w:pPr>
      <w:r w:rsidRPr="005B5A2D">
        <w:rPr>
          <w:rFonts w:ascii="Calibri" w:eastAsia="Times New Roman" w:hAnsi="Calibri" w:cs="Calibri"/>
          <w:bCs/>
          <w:lang w:val="en-AU"/>
        </w:rPr>
        <w:t>Competency standards for DG training and assessment are compiled by the Safety Manager and Training Manager and forwarded to the approved DG training provider. Competency standards are defined for four basic areas as:</w:t>
      </w:r>
    </w:p>
    <w:p w14:paraId="3A1EEAF6" w14:textId="77777777" w:rsidR="005B5A2D" w:rsidRPr="005B5A2D" w:rsidRDefault="005B5A2D" w:rsidP="005B5A2D">
      <w:pPr>
        <w:tabs>
          <w:tab w:val="left" w:pos="709"/>
        </w:tabs>
        <w:spacing w:after="0" w:line="240" w:lineRule="auto"/>
        <w:rPr>
          <w:rFonts w:ascii="Calibri" w:eastAsia="Times New Roman" w:hAnsi="Calibri" w:cs="Calibri"/>
          <w:bCs/>
          <w:lang w:val="en-AU"/>
        </w:rPr>
      </w:pPr>
    </w:p>
    <w:p w14:paraId="4F28A846" w14:textId="77777777" w:rsidR="005B5A2D" w:rsidRPr="005B5A2D" w:rsidRDefault="005B5A2D" w:rsidP="005B5A2D">
      <w:pPr>
        <w:numPr>
          <w:ilvl w:val="1"/>
          <w:numId w:val="14"/>
        </w:numPr>
        <w:tabs>
          <w:tab w:val="left" w:pos="709"/>
        </w:tabs>
        <w:spacing w:after="0" w:line="240" w:lineRule="auto"/>
        <w:rPr>
          <w:rFonts w:ascii="Times New Roman" w:eastAsia="Times New Roman" w:hAnsi="Times New Roman" w:cs="Calibri"/>
          <w:bCs/>
          <w:szCs w:val="20"/>
          <w:lang w:val="en-AU"/>
        </w:rPr>
      </w:pPr>
      <w:r w:rsidRPr="005B5A2D">
        <w:rPr>
          <w:rFonts w:ascii="Calibri" w:eastAsia="Times New Roman" w:hAnsi="Calibri" w:cs="Calibri"/>
          <w:bCs/>
          <w:lang w:val="en-AU"/>
        </w:rPr>
        <w:t>DG basic training: All personnel require DG basic training as a minimum.</w:t>
      </w:r>
    </w:p>
    <w:p w14:paraId="65CC5527" w14:textId="77777777" w:rsidR="005B5A2D" w:rsidRPr="005B5A2D" w:rsidRDefault="005B5A2D" w:rsidP="005B5A2D">
      <w:pPr>
        <w:numPr>
          <w:ilvl w:val="1"/>
          <w:numId w:val="14"/>
        </w:numPr>
        <w:tabs>
          <w:tab w:val="left" w:pos="709"/>
        </w:tabs>
        <w:spacing w:after="0" w:line="240" w:lineRule="auto"/>
        <w:rPr>
          <w:rFonts w:ascii="Times New Roman" w:eastAsia="Times New Roman" w:hAnsi="Times New Roman" w:cs="Calibri"/>
          <w:bCs/>
          <w:szCs w:val="20"/>
          <w:lang w:val="en-AU"/>
        </w:rPr>
      </w:pPr>
      <w:r w:rsidRPr="005B5A2D">
        <w:rPr>
          <w:rFonts w:ascii="Calibri" w:eastAsia="Times New Roman" w:hAnsi="Calibri" w:cs="Calibri"/>
          <w:bCs/>
          <w:lang w:val="en-AU"/>
        </w:rPr>
        <w:t>DG shipper training: ABC Aviation staff involved in the offering of DG (on behalf of a client) require specific DG training for the offering of DG for carriage by air.</w:t>
      </w:r>
    </w:p>
    <w:p w14:paraId="6AEB9D32" w14:textId="77777777" w:rsidR="005B5A2D" w:rsidRPr="005B5A2D" w:rsidRDefault="005B5A2D" w:rsidP="005B5A2D">
      <w:pPr>
        <w:numPr>
          <w:ilvl w:val="1"/>
          <w:numId w:val="14"/>
        </w:numPr>
        <w:tabs>
          <w:tab w:val="left" w:pos="709"/>
        </w:tabs>
        <w:spacing w:after="0" w:line="240" w:lineRule="auto"/>
        <w:rPr>
          <w:rFonts w:ascii="Times New Roman" w:eastAsia="Times New Roman" w:hAnsi="Times New Roman" w:cs="Calibri"/>
          <w:bCs/>
          <w:szCs w:val="20"/>
          <w:lang w:val="en-AU"/>
        </w:rPr>
      </w:pPr>
      <w:r w:rsidRPr="005B5A2D">
        <w:rPr>
          <w:rFonts w:ascii="Calibri" w:eastAsia="Times New Roman" w:hAnsi="Calibri" w:cs="Calibri"/>
          <w:bCs/>
          <w:lang w:val="en-AU"/>
        </w:rPr>
        <w:t>DG acceptance training: Personnel involved in accepting DG for carriage by air require specific training in the DG acceptance procedure.</w:t>
      </w:r>
    </w:p>
    <w:p w14:paraId="6BFA73CF" w14:textId="389CA7D3" w:rsidR="005B5A2D" w:rsidRPr="005B5A2D" w:rsidRDefault="005B5A2D" w:rsidP="005B5A2D">
      <w:pPr>
        <w:numPr>
          <w:ilvl w:val="1"/>
          <w:numId w:val="14"/>
        </w:numPr>
        <w:tabs>
          <w:tab w:val="left" w:pos="709"/>
        </w:tabs>
        <w:spacing w:after="0" w:line="240" w:lineRule="auto"/>
        <w:rPr>
          <w:rFonts w:ascii="Times New Roman" w:eastAsia="Times New Roman" w:hAnsi="Times New Roman" w:cs="Calibri"/>
          <w:bCs/>
          <w:szCs w:val="20"/>
          <w:lang w:val="en-AU"/>
        </w:rPr>
      </w:pPr>
      <w:r w:rsidRPr="005B5A2D">
        <w:rPr>
          <w:rFonts w:ascii="Calibri" w:eastAsia="Times New Roman" w:hAnsi="Calibri" w:cs="Calibri"/>
          <w:bCs/>
          <w:lang w:val="en-AU"/>
        </w:rPr>
        <w:t xml:space="preserve">DG carriage: Pilots and </w:t>
      </w:r>
      <w:r w:rsidR="006B5C2D">
        <w:rPr>
          <w:rFonts w:ascii="Calibri" w:eastAsia="Times New Roman" w:hAnsi="Calibri" w:cs="Calibri"/>
          <w:bCs/>
          <w:lang w:val="en-AU"/>
        </w:rPr>
        <w:t>groundcrew</w:t>
      </w:r>
      <w:r w:rsidRPr="005B5A2D">
        <w:rPr>
          <w:rFonts w:ascii="Calibri" w:eastAsia="Times New Roman" w:hAnsi="Calibri" w:cs="Calibri"/>
          <w:bCs/>
          <w:lang w:val="en-AU"/>
        </w:rPr>
        <w:t xml:space="preserve"> involved in loading, carrying, and unloading DG require specific training in the carriage of DG by air. </w:t>
      </w:r>
    </w:p>
    <w:p w14:paraId="0239B4BA" w14:textId="77777777" w:rsidR="005B5A2D" w:rsidRPr="005B5A2D" w:rsidRDefault="005B5A2D" w:rsidP="005B5A2D">
      <w:pPr>
        <w:tabs>
          <w:tab w:val="left" w:pos="709"/>
        </w:tabs>
        <w:spacing w:after="0" w:line="240" w:lineRule="auto"/>
        <w:ind w:left="1080"/>
        <w:rPr>
          <w:rFonts w:ascii="Times New Roman" w:eastAsia="Times New Roman" w:hAnsi="Times New Roman" w:cs="Calibri"/>
          <w:bCs/>
          <w:szCs w:val="20"/>
          <w:lang w:val="en-AU"/>
        </w:rPr>
      </w:pPr>
    </w:p>
    <w:p w14:paraId="7AD70607" w14:textId="77777777" w:rsidR="005B5A2D" w:rsidRPr="005B5A2D" w:rsidRDefault="005B5A2D" w:rsidP="005B5A2D">
      <w:pPr>
        <w:tabs>
          <w:tab w:val="left" w:pos="709"/>
        </w:tabs>
        <w:spacing w:after="0" w:line="240" w:lineRule="auto"/>
        <w:rPr>
          <w:rFonts w:ascii="Calibri" w:eastAsia="Times New Roman" w:hAnsi="Calibri" w:cs="Calibri"/>
          <w:bCs/>
          <w:lang w:val="en-AU"/>
        </w:rPr>
      </w:pPr>
      <w:r w:rsidRPr="005B5A2D">
        <w:rPr>
          <w:rFonts w:ascii="Calibri" w:eastAsia="Times New Roman" w:hAnsi="Calibri" w:cs="Calibri"/>
          <w:bCs/>
          <w:lang w:val="en-AU"/>
        </w:rPr>
        <w:t xml:space="preserve">While the competency standards are defined for the roles that personnel fulfil, they also are designed around the types of DG that ABC Aviation carry and the operating environment of the company. </w:t>
      </w:r>
    </w:p>
    <w:p w14:paraId="260F3F2C" w14:textId="77777777" w:rsidR="005B5A2D" w:rsidRPr="005B5A2D" w:rsidRDefault="005B5A2D" w:rsidP="005B5A2D">
      <w:pPr>
        <w:keepNext/>
        <w:tabs>
          <w:tab w:val="left" w:pos="-567"/>
        </w:tabs>
        <w:spacing w:before="360" w:after="240" w:line="240" w:lineRule="auto"/>
        <w:ind w:left="-227"/>
        <w:outlineLvl w:val="0"/>
        <w:rPr>
          <w:rFonts w:ascii="Arial" w:eastAsia="Times New Roman" w:hAnsi="Arial" w:cs="Times New Roman"/>
          <w:b/>
          <w:sz w:val="28"/>
          <w:szCs w:val="20"/>
          <w:lang w:val="en-GB"/>
        </w:rPr>
      </w:pPr>
      <w:r w:rsidRPr="005B5A2D">
        <w:rPr>
          <w:rFonts w:ascii="Arial" w:eastAsia="Times New Roman" w:hAnsi="Arial" w:cs="Times New Roman"/>
          <w:b/>
          <w:sz w:val="28"/>
          <w:szCs w:val="20"/>
          <w:lang w:val="en-GB"/>
        </w:rPr>
        <w:br w:type="page"/>
      </w:r>
      <w:bookmarkStart w:id="38" w:name="_Toc110251304"/>
      <w:r w:rsidRPr="005B5A2D">
        <w:rPr>
          <w:rFonts w:ascii="Arial" w:eastAsia="Times New Roman" w:hAnsi="Arial" w:cs="Times New Roman"/>
          <w:b/>
          <w:sz w:val="28"/>
          <w:szCs w:val="20"/>
          <w:lang w:val="en-GB"/>
        </w:rPr>
        <w:lastRenderedPageBreak/>
        <w:t>Appendix A: DG Carried by police in accordance with their duties.</w:t>
      </w:r>
      <w:bookmarkEnd w:id="38"/>
    </w:p>
    <w:p w14:paraId="31F73282" w14:textId="77777777" w:rsidR="005B5A2D" w:rsidRPr="005B5A2D" w:rsidRDefault="005B5A2D" w:rsidP="005B5A2D">
      <w:pPr>
        <w:tabs>
          <w:tab w:val="left" w:pos="709"/>
        </w:tabs>
        <w:spacing w:after="0" w:line="240" w:lineRule="auto"/>
        <w:jc w:val="center"/>
        <w:rPr>
          <w:rFonts w:ascii="Calibri" w:eastAsia="Times New Roman" w:hAnsi="Calibri" w:cs="Calibri"/>
          <w:b/>
          <w:bCs/>
          <w:szCs w:val="20"/>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832"/>
        <w:gridCol w:w="987"/>
        <w:gridCol w:w="2967"/>
        <w:gridCol w:w="2605"/>
      </w:tblGrid>
      <w:tr w:rsidR="005B5A2D" w:rsidRPr="005B5A2D" w14:paraId="07B70A0F" w14:textId="77777777" w:rsidTr="006822D1">
        <w:trPr>
          <w:cantSplit/>
          <w:tblHeader/>
        </w:trPr>
        <w:tc>
          <w:tcPr>
            <w:tcW w:w="1391" w:type="dxa"/>
            <w:shd w:val="clear" w:color="auto" w:fill="auto"/>
          </w:tcPr>
          <w:p w14:paraId="73596F8D" w14:textId="77777777" w:rsidR="005B5A2D" w:rsidRPr="005B5A2D" w:rsidRDefault="005B5A2D" w:rsidP="005B5A2D">
            <w:pPr>
              <w:tabs>
                <w:tab w:val="left" w:pos="851"/>
              </w:tabs>
              <w:spacing w:after="0" w:line="240" w:lineRule="auto"/>
              <w:rPr>
                <w:rFonts w:ascii="Calibri" w:eastAsia="Times New Roman" w:hAnsi="Calibri" w:cs="Calibri"/>
                <w:b/>
                <w:bCs/>
                <w:lang w:val="en-AU"/>
              </w:rPr>
            </w:pPr>
            <w:bookmarkStart w:id="39" w:name="_Hlk89091120"/>
            <w:r w:rsidRPr="005B5A2D">
              <w:rPr>
                <w:rFonts w:ascii="Calibri" w:eastAsia="Times New Roman" w:hAnsi="Calibri" w:cs="Calibri"/>
                <w:b/>
                <w:bCs/>
                <w:lang w:val="en-AU"/>
              </w:rPr>
              <w:t>Common Name</w:t>
            </w:r>
          </w:p>
        </w:tc>
        <w:tc>
          <w:tcPr>
            <w:tcW w:w="844" w:type="dxa"/>
            <w:shd w:val="clear" w:color="auto" w:fill="auto"/>
          </w:tcPr>
          <w:p w14:paraId="49197B9E" w14:textId="77777777" w:rsidR="005B5A2D" w:rsidRPr="005B5A2D" w:rsidRDefault="005B5A2D" w:rsidP="005B5A2D">
            <w:pPr>
              <w:tabs>
                <w:tab w:val="left" w:pos="851"/>
              </w:tabs>
              <w:spacing w:after="0" w:line="240" w:lineRule="auto"/>
              <w:rPr>
                <w:rFonts w:ascii="Calibri" w:eastAsia="Times New Roman" w:hAnsi="Calibri" w:cs="Calibri"/>
                <w:b/>
                <w:bCs/>
                <w:lang w:val="en-AU"/>
              </w:rPr>
            </w:pPr>
            <w:r w:rsidRPr="005B5A2D">
              <w:rPr>
                <w:rFonts w:ascii="Calibri" w:eastAsia="Times New Roman" w:hAnsi="Calibri" w:cs="Calibri"/>
                <w:b/>
                <w:bCs/>
                <w:lang w:val="en-AU"/>
              </w:rPr>
              <w:t>UN #</w:t>
            </w:r>
          </w:p>
        </w:tc>
        <w:tc>
          <w:tcPr>
            <w:tcW w:w="992" w:type="dxa"/>
            <w:shd w:val="clear" w:color="auto" w:fill="auto"/>
          </w:tcPr>
          <w:p w14:paraId="71A83EED" w14:textId="77777777" w:rsidR="005B5A2D" w:rsidRPr="005B5A2D" w:rsidRDefault="005B5A2D" w:rsidP="005B5A2D">
            <w:pPr>
              <w:tabs>
                <w:tab w:val="left" w:pos="851"/>
              </w:tabs>
              <w:spacing w:after="0" w:line="240" w:lineRule="auto"/>
              <w:rPr>
                <w:rFonts w:ascii="Calibri" w:eastAsia="Times New Roman" w:hAnsi="Calibri" w:cs="Calibri"/>
                <w:b/>
                <w:bCs/>
                <w:lang w:val="en-AU"/>
              </w:rPr>
            </w:pPr>
            <w:r w:rsidRPr="005B5A2D">
              <w:rPr>
                <w:rFonts w:ascii="Calibri" w:eastAsia="Times New Roman" w:hAnsi="Calibri" w:cs="Calibri"/>
                <w:b/>
                <w:bCs/>
                <w:lang w:val="en-AU"/>
              </w:rPr>
              <w:t>Class or division</w:t>
            </w:r>
          </w:p>
        </w:tc>
        <w:tc>
          <w:tcPr>
            <w:tcW w:w="3082" w:type="dxa"/>
            <w:shd w:val="clear" w:color="auto" w:fill="auto"/>
          </w:tcPr>
          <w:p w14:paraId="5E8304D4" w14:textId="77777777" w:rsidR="005B5A2D" w:rsidRPr="005B5A2D" w:rsidRDefault="005B5A2D" w:rsidP="005B5A2D">
            <w:pPr>
              <w:tabs>
                <w:tab w:val="left" w:pos="851"/>
              </w:tabs>
              <w:spacing w:after="0" w:line="240" w:lineRule="auto"/>
              <w:rPr>
                <w:rFonts w:ascii="Calibri" w:eastAsia="Times New Roman" w:hAnsi="Calibri" w:cs="Calibri"/>
                <w:b/>
                <w:bCs/>
                <w:lang w:val="en-AU"/>
              </w:rPr>
            </w:pPr>
            <w:r w:rsidRPr="005B5A2D">
              <w:rPr>
                <w:rFonts w:ascii="Calibri" w:eastAsia="Times New Roman" w:hAnsi="Calibri" w:cs="Calibri"/>
                <w:b/>
                <w:bCs/>
                <w:lang w:val="en-AU"/>
              </w:rPr>
              <w:t>Proper Shipping Name</w:t>
            </w:r>
          </w:p>
        </w:tc>
        <w:tc>
          <w:tcPr>
            <w:tcW w:w="2695" w:type="dxa"/>
            <w:shd w:val="clear" w:color="auto" w:fill="auto"/>
          </w:tcPr>
          <w:p w14:paraId="635D273C" w14:textId="77777777" w:rsidR="005B5A2D" w:rsidRPr="005B5A2D" w:rsidRDefault="005B5A2D" w:rsidP="005B5A2D">
            <w:pPr>
              <w:tabs>
                <w:tab w:val="left" w:pos="851"/>
              </w:tabs>
              <w:spacing w:after="0" w:line="240" w:lineRule="auto"/>
              <w:rPr>
                <w:rFonts w:ascii="Calibri" w:eastAsia="Times New Roman" w:hAnsi="Calibri" w:cs="Calibri"/>
                <w:b/>
                <w:bCs/>
                <w:lang w:val="en-AU"/>
              </w:rPr>
            </w:pPr>
            <w:r w:rsidRPr="005B5A2D">
              <w:rPr>
                <w:rFonts w:ascii="Calibri" w:eastAsia="Times New Roman" w:hAnsi="Calibri" w:cs="Calibri"/>
                <w:b/>
                <w:bCs/>
                <w:lang w:val="en-AU"/>
              </w:rPr>
              <w:t>Notes</w:t>
            </w:r>
          </w:p>
        </w:tc>
      </w:tr>
      <w:tr w:rsidR="005B5A2D" w:rsidRPr="005B5A2D" w14:paraId="69539129" w14:textId="77777777" w:rsidTr="006822D1">
        <w:tc>
          <w:tcPr>
            <w:tcW w:w="1391" w:type="dxa"/>
            <w:shd w:val="clear" w:color="auto" w:fill="auto"/>
          </w:tcPr>
          <w:p w14:paraId="14098C16"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Alcohol hand sanitiser</w:t>
            </w:r>
          </w:p>
        </w:tc>
        <w:tc>
          <w:tcPr>
            <w:tcW w:w="844" w:type="dxa"/>
            <w:shd w:val="clear" w:color="auto" w:fill="auto"/>
          </w:tcPr>
          <w:p w14:paraId="4D4FE908"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1170</w:t>
            </w:r>
          </w:p>
        </w:tc>
        <w:tc>
          <w:tcPr>
            <w:tcW w:w="992" w:type="dxa"/>
            <w:shd w:val="clear" w:color="auto" w:fill="auto"/>
          </w:tcPr>
          <w:p w14:paraId="0DABA4DC"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3</w:t>
            </w:r>
          </w:p>
        </w:tc>
        <w:tc>
          <w:tcPr>
            <w:tcW w:w="3082" w:type="dxa"/>
            <w:shd w:val="clear" w:color="auto" w:fill="auto"/>
          </w:tcPr>
          <w:p w14:paraId="0CE0544E"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Ethanol, or</w:t>
            </w:r>
          </w:p>
          <w:p w14:paraId="150EF9A6"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Ethanol solution</w:t>
            </w:r>
          </w:p>
        </w:tc>
        <w:tc>
          <w:tcPr>
            <w:tcW w:w="2695" w:type="dxa"/>
            <w:shd w:val="clear" w:color="auto" w:fill="auto"/>
          </w:tcPr>
          <w:p w14:paraId="7A8C0974" w14:textId="77777777" w:rsidR="005B5A2D" w:rsidRPr="005B5A2D" w:rsidRDefault="005B5A2D" w:rsidP="005B5A2D">
            <w:pPr>
              <w:tabs>
                <w:tab w:val="left" w:pos="851"/>
              </w:tabs>
              <w:spacing w:after="0" w:line="240" w:lineRule="auto"/>
              <w:rPr>
                <w:rFonts w:ascii="Calibri" w:eastAsia="Times New Roman" w:hAnsi="Calibri" w:cs="Calibri"/>
                <w:lang w:val="en-AU"/>
              </w:rPr>
            </w:pPr>
          </w:p>
        </w:tc>
      </w:tr>
      <w:tr w:rsidR="005B5A2D" w:rsidRPr="005B5A2D" w14:paraId="7615F519" w14:textId="77777777" w:rsidTr="006822D1">
        <w:tc>
          <w:tcPr>
            <w:tcW w:w="1391" w:type="dxa"/>
            <w:shd w:val="clear" w:color="auto" w:fill="auto"/>
          </w:tcPr>
          <w:p w14:paraId="45F4D2FF"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Alcohol hand sanitiser</w:t>
            </w:r>
          </w:p>
        </w:tc>
        <w:tc>
          <w:tcPr>
            <w:tcW w:w="844" w:type="dxa"/>
            <w:shd w:val="clear" w:color="auto" w:fill="auto"/>
          </w:tcPr>
          <w:p w14:paraId="5C4F5933"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1219</w:t>
            </w:r>
          </w:p>
        </w:tc>
        <w:tc>
          <w:tcPr>
            <w:tcW w:w="992" w:type="dxa"/>
            <w:shd w:val="clear" w:color="auto" w:fill="auto"/>
          </w:tcPr>
          <w:p w14:paraId="6B1DEE30"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3</w:t>
            </w:r>
          </w:p>
        </w:tc>
        <w:tc>
          <w:tcPr>
            <w:tcW w:w="3082" w:type="dxa"/>
            <w:shd w:val="clear" w:color="auto" w:fill="auto"/>
          </w:tcPr>
          <w:p w14:paraId="7647A085"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Isopropanol</w:t>
            </w:r>
          </w:p>
        </w:tc>
        <w:tc>
          <w:tcPr>
            <w:tcW w:w="2695" w:type="dxa"/>
            <w:shd w:val="clear" w:color="auto" w:fill="auto"/>
          </w:tcPr>
          <w:p w14:paraId="34E5FC89" w14:textId="77777777" w:rsidR="005B5A2D" w:rsidRPr="005B5A2D" w:rsidRDefault="005B5A2D" w:rsidP="005B5A2D">
            <w:pPr>
              <w:tabs>
                <w:tab w:val="left" w:pos="851"/>
              </w:tabs>
              <w:spacing w:after="0" w:line="240" w:lineRule="auto"/>
              <w:rPr>
                <w:rFonts w:ascii="Calibri" w:eastAsia="Times New Roman" w:hAnsi="Calibri" w:cs="Calibri"/>
                <w:lang w:val="en-AU"/>
              </w:rPr>
            </w:pPr>
          </w:p>
        </w:tc>
      </w:tr>
      <w:tr w:rsidR="005B5A2D" w:rsidRPr="005B5A2D" w14:paraId="686EBAA9" w14:textId="77777777" w:rsidTr="006822D1">
        <w:tc>
          <w:tcPr>
            <w:tcW w:w="1391" w:type="dxa"/>
            <w:shd w:val="clear" w:color="auto" w:fill="auto"/>
          </w:tcPr>
          <w:p w14:paraId="4368BE69"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Alcohol wipes</w:t>
            </w:r>
          </w:p>
        </w:tc>
        <w:tc>
          <w:tcPr>
            <w:tcW w:w="844" w:type="dxa"/>
            <w:shd w:val="clear" w:color="auto" w:fill="auto"/>
          </w:tcPr>
          <w:p w14:paraId="245DA594"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3175</w:t>
            </w:r>
          </w:p>
        </w:tc>
        <w:tc>
          <w:tcPr>
            <w:tcW w:w="992" w:type="dxa"/>
            <w:shd w:val="clear" w:color="auto" w:fill="auto"/>
          </w:tcPr>
          <w:p w14:paraId="37A5D3AA"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4.1</w:t>
            </w:r>
          </w:p>
        </w:tc>
        <w:tc>
          <w:tcPr>
            <w:tcW w:w="3082" w:type="dxa"/>
            <w:shd w:val="clear" w:color="auto" w:fill="auto"/>
          </w:tcPr>
          <w:p w14:paraId="6FB603BC"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Solids containing flammable liquids</w:t>
            </w:r>
          </w:p>
        </w:tc>
        <w:tc>
          <w:tcPr>
            <w:tcW w:w="2695" w:type="dxa"/>
            <w:shd w:val="clear" w:color="auto" w:fill="auto"/>
          </w:tcPr>
          <w:p w14:paraId="34BA417A"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75% alcohol disinfectant wipes</w:t>
            </w:r>
          </w:p>
        </w:tc>
      </w:tr>
      <w:tr w:rsidR="005B5A2D" w:rsidRPr="005B5A2D" w14:paraId="00B14A30" w14:textId="77777777" w:rsidTr="006822D1">
        <w:tc>
          <w:tcPr>
            <w:tcW w:w="1391" w:type="dxa"/>
            <w:shd w:val="clear" w:color="auto" w:fill="auto"/>
          </w:tcPr>
          <w:p w14:paraId="7AFBE153"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Ammunition</w:t>
            </w:r>
          </w:p>
        </w:tc>
        <w:tc>
          <w:tcPr>
            <w:tcW w:w="844" w:type="dxa"/>
            <w:shd w:val="clear" w:color="auto" w:fill="auto"/>
          </w:tcPr>
          <w:p w14:paraId="2C0017A1"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0012</w:t>
            </w:r>
          </w:p>
        </w:tc>
        <w:tc>
          <w:tcPr>
            <w:tcW w:w="992" w:type="dxa"/>
            <w:shd w:val="clear" w:color="auto" w:fill="auto"/>
          </w:tcPr>
          <w:p w14:paraId="1A973350"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1.4S</w:t>
            </w:r>
          </w:p>
        </w:tc>
        <w:tc>
          <w:tcPr>
            <w:tcW w:w="3082" w:type="dxa"/>
            <w:shd w:val="clear" w:color="auto" w:fill="auto"/>
          </w:tcPr>
          <w:p w14:paraId="359843E7"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Cartridges, small arms</w:t>
            </w:r>
          </w:p>
        </w:tc>
        <w:tc>
          <w:tcPr>
            <w:tcW w:w="2695" w:type="dxa"/>
            <w:shd w:val="clear" w:color="auto" w:fill="auto"/>
          </w:tcPr>
          <w:p w14:paraId="2D71C578"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Ammunition consisting of a centre fire or rim fire primer and containing both a propelling charge and solid projectile, calibre less than 19.1mm. Includes shotgun cartridges of any calibre.</w:t>
            </w:r>
          </w:p>
        </w:tc>
      </w:tr>
      <w:tr w:rsidR="005B5A2D" w:rsidRPr="005B5A2D" w14:paraId="33D27BCA" w14:textId="77777777" w:rsidTr="006822D1">
        <w:tc>
          <w:tcPr>
            <w:tcW w:w="1391" w:type="dxa"/>
            <w:shd w:val="clear" w:color="auto" w:fill="auto"/>
          </w:tcPr>
          <w:p w14:paraId="2C77D2C1"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Batteries and</w:t>
            </w:r>
          </w:p>
          <w:p w14:paraId="0BDCFC40"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Lithium batteries</w:t>
            </w:r>
          </w:p>
        </w:tc>
        <w:tc>
          <w:tcPr>
            <w:tcW w:w="844" w:type="dxa"/>
            <w:shd w:val="clear" w:color="auto" w:fill="auto"/>
          </w:tcPr>
          <w:p w14:paraId="37C5E2D4"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2800</w:t>
            </w:r>
          </w:p>
          <w:p w14:paraId="3D9BAA5B"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2794</w:t>
            </w:r>
          </w:p>
          <w:p w14:paraId="17E34438"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2795</w:t>
            </w:r>
          </w:p>
          <w:p w14:paraId="04BCE60C"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3171</w:t>
            </w:r>
          </w:p>
          <w:p w14:paraId="5DD21BB2"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3171</w:t>
            </w:r>
          </w:p>
          <w:p w14:paraId="607D647D"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3480</w:t>
            </w:r>
          </w:p>
          <w:p w14:paraId="4584EDAC"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3481</w:t>
            </w:r>
          </w:p>
          <w:p w14:paraId="179EA64B" w14:textId="77777777" w:rsidR="005B5A2D" w:rsidRPr="005B5A2D" w:rsidRDefault="005B5A2D" w:rsidP="005B5A2D">
            <w:pPr>
              <w:tabs>
                <w:tab w:val="left" w:pos="851"/>
              </w:tabs>
              <w:spacing w:after="0" w:line="240" w:lineRule="auto"/>
              <w:rPr>
                <w:rFonts w:ascii="Calibri" w:eastAsia="Times New Roman" w:hAnsi="Calibri" w:cs="Calibri"/>
                <w:lang w:val="en-AU"/>
              </w:rPr>
            </w:pPr>
          </w:p>
          <w:p w14:paraId="3C5E57AC"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3481</w:t>
            </w:r>
          </w:p>
          <w:p w14:paraId="0A5645D1" w14:textId="77777777" w:rsidR="005B5A2D" w:rsidRPr="005B5A2D" w:rsidRDefault="005B5A2D" w:rsidP="005B5A2D">
            <w:pPr>
              <w:tabs>
                <w:tab w:val="left" w:pos="851"/>
              </w:tabs>
              <w:spacing w:after="0" w:line="240" w:lineRule="auto"/>
              <w:rPr>
                <w:rFonts w:ascii="Calibri" w:eastAsia="Times New Roman" w:hAnsi="Calibri" w:cs="Calibri"/>
                <w:lang w:val="en-AU"/>
              </w:rPr>
            </w:pPr>
          </w:p>
          <w:p w14:paraId="2AC11EB8"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3090</w:t>
            </w:r>
          </w:p>
          <w:p w14:paraId="4DC450BC"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3091</w:t>
            </w:r>
          </w:p>
          <w:p w14:paraId="7F5A189B" w14:textId="77777777" w:rsidR="005B5A2D" w:rsidRPr="005B5A2D" w:rsidRDefault="005B5A2D" w:rsidP="005B5A2D">
            <w:pPr>
              <w:tabs>
                <w:tab w:val="left" w:pos="851"/>
              </w:tabs>
              <w:spacing w:after="0" w:line="240" w:lineRule="auto"/>
              <w:rPr>
                <w:rFonts w:ascii="Calibri" w:eastAsia="Times New Roman" w:hAnsi="Calibri" w:cs="Calibri"/>
                <w:lang w:val="en-AU"/>
              </w:rPr>
            </w:pPr>
          </w:p>
          <w:p w14:paraId="3E6EEA1F"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3091</w:t>
            </w:r>
          </w:p>
        </w:tc>
        <w:tc>
          <w:tcPr>
            <w:tcW w:w="992" w:type="dxa"/>
            <w:shd w:val="clear" w:color="auto" w:fill="auto"/>
          </w:tcPr>
          <w:p w14:paraId="40186BD2"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8</w:t>
            </w:r>
          </w:p>
          <w:p w14:paraId="03ED38DA"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8</w:t>
            </w:r>
          </w:p>
          <w:p w14:paraId="3EAAA357"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8</w:t>
            </w:r>
          </w:p>
          <w:p w14:paraId="33491786"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9</w:t>
            </w:r>
          </w:p>
          <w:p w14:paraId="16183E22"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9</w:t>
            </w:r>
          </w:p>
          <w:p w14:paraId="3B1458A5"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9</w:t>
            </w:r>
          </w:p>
          <w:p w14:paraId="169997EC"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9</w:t>
            </w:r>
          </w:p>
          <w:p w14:paraId="1D65F461" w14:textId="77777777" w:rsidR="005B5A2D" w:rsidRPr="005B5A2D" w:rsidRDefault="005B5A2D" w:rsidP="005B5A2D">
            <w:pPr>
              <w:tabs>
                <w:tab w:val="left" w:pos="851"/>
              </w:tabs>
              <w:spacing w:after="0" w:line="240" w:lineRule="auto"/>
              <w:rPr>
                <w:rFonts w:ascii="Calibri" w:eastAsia="Times New Roman" w:hAnsi="Calibri" w:cs="Calibri"/>
                <w:lang w:val="en-AU"/>
              </w:rPr>
            </w:pPr>
          </w:p>
          <w:p w14:paraId="6B5CF731"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9</w:t>
            </w:r>
          </w:p>
          <w:p w14:paraId="6883F75A" w14:textId="77777777" w:rsidR="005B5A2D" w:rsidRPr="005B5A2D" w:rsidRDefault="005B5A2D" w:rsidP="005B5A2D">
            <w:pPr>
              <w:tabs>
                <w:tab w:val="left" w:pos="851"/>
              </w:tabs>
              <w:spacing w:after="0" w:line="240" w:lineRule="auto"/>
              <w:rPr>
                <w:rFonts w:ascii="Calibri" w:eastAsia="Times New Roman" w:hAnsi="Calibri" w:cs="Calibri"/>
                <w:lang w:val="en-AU"/>
              </w:rPr>
            </w:pPr>
          </w:p>
          <w:p w14:paraId="29B52EE8"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9</w:t>
            </w:r>
          </w:p>
          <w:p w14:paraId="26D553BF"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9</w:t>
            </w:r>
          </w:p>
          <w:p w14:paraId="60FA9B94" w14:textId="77777777" w:rsidR="005B5A2D" w:rsidRPr="005B5A2D" w:rsidRDefault="005B5A2D" w:rsidP="005B5A2D">
            <w:pPr>
              <w:tabs>
                <w:tab w:val="left" w:pos="851"/>
              </w:tabs>
              <w:spacing w:after="0" w:line="240" w:lineRule="auto"/>
              <w:rPr>
                <w:rFonts w:ascii="Calibri" w:eastAsia="Times New Roman" w:hAnsi="Calibri" w:cs="Calibri"/>
                <w:lang w:val="en-AU"/>
              </w:rPr>
            </w:pPr>
          </w:p>
          <w:p w14:paraId="092F6AC4"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9</w:t>
            </w:r>
          </w:p>
        </w:tc>
        <w:tc>
          <w:tcPr>
            <w:tcW w:w="3082" w:type="dxa"/>
            <w:shd w:val="clear" w:color="auto" w:fill="auto"/>
          </w:tcPr>
          <w:p w14:paraId="7B1F8730"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Batteries, wet, non-spillable</w:t>
            </w:r>
          </w:p>
          <w:p w14:paraId="0392402A"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 xml:space="preserve">Batteries, wet, filled with </w:t>
            </w:r>
            <w:proofErr w:type="gramStart"/>
            <w:r w:rsidRPr="005B5A2D">
              <w:rPr>
                <w:rFonts w:ascii="Calibri" w:eastAsia="Times New Roman" w:hAnsi="Calibri" w:cs="Calibri"/>
                <w:lang w:val="en-AU"/>
              </w:rPr>
              <w:t>acid</w:t>
            </w:r>
            <w:proofErr w:type="gramEnd"/>
          </w:p>
          <w:p w14:paraId="1CB44B53"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 xml:space="preserve">Batteries, wet, filled with </w:t>
            </w:r>
            <w:proofErr w:type="gramStart"/>
            <w:r w:rsidRPr="005B5A2D">
              <w:rPr>
                <w:rFonts w:ascii="Calibri" w:eastAsia="Times New Roman" w:hAnsi="Calibri" w:cs="Calibri"/>
                <w:lang w:val="en-AU"/>
              </w:rPr>
              <w:t>alkali</w:t>
            </w:r>
            <w:proofErr w:type="gramEnd"/>
          </w:p>
          <w:p w14:paraId="4BBA6E3E"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 xml:space="preserve">Battery powered </w:t>
            </w:r>
            <w:proofErr w:type="gramStart"/>
            <w:r w:rsidRPr="005B5A2D">
              <w:rPr>
                <w:rFonts w:ascii="Calibri" w:eastAsia="Times New Roman" w:hAnsi="Calibri" w:cs="Calibri"/>
                <w:lang w:val="en-AU"/>
              </w:rPr>
              <w:t>equipment</w:t>
            </w:r>
            <w:proofErr w:type="gramEnd"/>
          </w:p>
          <w:p w14:paraId="4A24181D"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 xml:space="preserve">Battery powered </w:t>
            </w:r>
            <w:proofErr w:type="gramStart"/>
            <w:r w:rsidRPr="005B5A2D">
              <w:rPr>
                <w:rFonts w:ascii="Calibri" w:eastAsia="Times New Roman" w:hAnsi="Calibri" w:cs="Calibri"/>
                <w:lang w:val="en-AU"/>
              </w:rPr>
              <w:t>vehicle</w:t>
            </w:r>
            <w:proofErr w:type="gramEnd"/>
          </w:p>
          <w:p w14:paraId="65BDF756" w14:textId="77777777" w:rsidR="005B5A2D" w:rsidRPr="005B5A2D" w:rsidRDefault="005B5A2D" w:rsidP="005B5A2D">
            <w:pPr>
              <w:tabs>
                <w:tab w:val="left" w:pos="851"/>
              </w:tabs>
              <w:spacing w:after="0" w:line="240" w:lineRule="auto"/>
              <w:rPr>
                <w:rFonts w:ascii="Calibri" w:eastAsia="Times New Roman" w:hAnsi="Calibri" w:cs="Calibri"/>
                <w:lang w:val="en-AU"/>
              </w:rPr>
            </w:pPr>
            <w:proofErr w:type="gramStart"/>
            <w:r w:rsidRPr="005B5A2D">
              <w:rPr>
                <w:rFonts w:ascii="Calibri" w:eastAsia="Times New Roman" w:hAnsi="Calibri" w:cs="Calibri"/>
                <w:lang w:val="en-AU"/>
              </w:rPr>
              <w:t>Lithium ion</w:t>
            </w:r>
            <w:proofErr w:type="gramEnd"/>
            <w:r w:rsidRPr="005B5A2D">
              <w:rPr>
                <w:rFonts w:ascii="Calibri" w:eastAsia="Times New Roman" w:hAnsi="Calibri" w:cs="Calibri"/>
                <w:lang w:val="en-AU"/>
              </w:rPr>
              <w:t xml:space="preserve"> batteries</w:t>
            </w:r>
          </w:p>
          <w:p w14:paraId="43C6802C" w14:textId="77777777" w:rsidR="005B5A2D" w:rsidRPr="005B5A2D" w:rsidRDefault="005B5A2D" w:rsidP="005B5A2D">
            <w:pPr>
              <w:tabs>
                <w:tab w:val="left" w:pos="851"/>
              </w:tabs>
              <w:spacing w:after="0" w:line="240" w:lineRule="auto"/>
              <w:rPr>
                <w:rFonts w:ascii="Calibri" w:eastAsia="Times New Roman" w:hAnsi="Calibri" w:cs="Calibri"/>
                <w:lang w:val="en-AU"/>
              </w:rPr>
            </w:pPr>
            <w:proofErr w:type="gramStart"/>
            <w:r w:rsidRPr="005B5A2D">
              <w:rPr>
                <w:rFonts w:ascii="Calibri" w:eastAsia="Times New Roman" w:hAnsi="Calibri" w:cs="Calibri"/>
                <w:lang w:val="en-AU"/>
              </w:rPr>
              <w:t>Lithium ion</w:t>
            </w:r>
            <w:proofErr w:type="gramEnd"/>
            <w:r w:rsidRPr="005B5A2D">
              <w:rPr>
                <w:rFonts w:ascii="Calibri" w:eastAsia="Times New Roman" w:hAnsi="Calibri" w:cs="Calibri"/>
                <w:lang w:val="en-AU"/>
              </w:rPr>
              <w:t xml:space="preserve"> batteries contained within equipment</w:t>
            </w:r>
          </w:p>
          <w:p w14:paraId="31300156" w14:textId="77777777" w:rsidR="005B5A2D" w:rsidRPr="005B5A2D" w:rsidRDefault="005B5A2D" w:rsidP="005B5A2D">
            <w:pPr>
              <w:tabs>
                <w:tab w:val="left" w:pos="851"/>
              </w:tabs>
              <w:spacing w:after="0" w:line="240" w:lineRule="auto"/>
              <w:rPr>
                <w:rFonts w:ascii="Calibri" w:eastAsia="Times New Roman" w:hAnsi="Calibri" w:cs="Calibri"/>
                <w:lang w:val="en-AU"/>
              </w:rPr>
            </w:pPr>
            <w:proofErr w:type="gramStart"/>
            <w:r w:rsidRPr="005B5A2D">
              <w:rPr>
                <w:rFonts w:ascii="Calibri" w:eastAsia="Times New Roman" w:hAnsi="Calibri" w:cs="Calibri"/>
                <w:lang w:val="en-AU"/>
              </w:rPr>
              <w:t>Lithium ion</w:t>
            </w:r>
            <w:proofErr w:type="gramEnd"/>
            <w:r w:rsidRPr="005B5A2D">
              <w:rPr>
                <w:rFonts w:ascii="Calibri" w:eastAsia="Times New Roman" w:hAnsi="Calibri" w:cs="Calibri"/>
                <w:lang w:val="en-AU"/>
              </w:rPr>
              <w:t xml:space="preserve"> batteries packed with equipment</w:t>
            </w:r>
          </w:p>
          <w:p w14:paraId="19B0028E"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Lithium metal batteries</w:t>
            </w:r>
          </w:p>
          <w:p w14:paraId="105ED1EA"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 xml:space="preserve">Lithium metal batteries contained within </w:t>
            </w:r>
            <w:proofErr w:type="gramStart"/>
            <w:r w:rsidRPr="005B5A2D">
              <w:rPr>
                <w:rFonts w:ascii="Calibri" w:eastAsia="Times New Roman" w:hAnsi="Calibri" w:cs="Calibri"/>
                <w:lang w:val="en-AU"/>
              </w:rPr>
              <w:t>equipment</w:t>
            </w:r>
            <w:proofErr w:type="gramEnd"/>
          </w:p>
          <w:p w14:paraId="20A7A6B2"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 xml:space="preserve">Lithium metal batteries packed with </w:t>
            </w:r>
            <w:proofErr w:type="gramStart"/>
            <w:r w:rsidRPr="005B5A2D">
              <w:rPr>
                <w:rFonts w:ascii="Calibri" w:eastAsia="Times New Roman" w:hAnsi="Calibri" w:cs="Calibri"/>
                <w:lang w:val="en-AU"/>
              </w:rPr>
              <w:t>equipment</w:t>
            </w:r>
            <w:proofErr w:type="gramEnd"/>
          </w:p>
          <w:p w14:paraId="5AB2C657" w14:textId="77777777" w:rsidR="005B5A2D" w:rsidRPr="005B5A2D" w:rsidRDefault="005B5A2D" w:rsidP="005B5A2D">
            <w:pPr>
              <w:tabs>
                <w:tab w:val="left" w:pos="851"/>
              </w:tabs>
              <w:spacing w:after="0" w:line="240" w:lineRule="auto"/>
              <w:rPr>
                <w:rFonts w:ascii="Calibri" w:eastAsia="Times New Roman" w:hAnsi="Calibri" w:cs="Calibri"/>
                <w:lang w:val="en-AU"/>
              </w:rPr>
            </w:pPr>
          </w:p>
        </w:tc>
        <w:tc>
          <w:tcPr>
            <w:tcW w:w="2695" w:type="dxa"/>
            <w:shd w:val="clear" w:color="auto" w:fill="auto"/>
          </w:tcPr>
          <w:p w14:paraId="176FE2FB"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Contained within:</w:t>
            </w:r>
          </w:p>
          <w:p w14:paraId="3A6375D3" w14:textId="77777777" w:rsidR="005B5A2D" w:rsidRPr="005B5A2D" w:rsidRDefault="005B5A2D" w:rsidP="005B5A2D">
            <w:pPr>
              <w:tabs>
                <w:tab w:val="left" w:pos="851"/>
              </w:tabs>
              <w:spacing w:after="0" w:line="240" w:lineRule="auto"/>
              <w:rPr>
                <w:rFonts w:ascii="Calibri" w:eastAsia="Times New Roman" w:hAnsi="Calibri" w:cs="Calibri"/>
                <w:lang w:val="en-AU"/>
              </w:rPr>
            </w:pPr>
            <w:proofErr w:type="gramStart"/>
            <w:r w:rsidRPr="005B5A2D">
              <w:rPr>
                <w:rFonts w:ascii="Calibri" w:eastAsia="Times New Roman" w:hAnsi="Calibri" w:cs="Calibri"/>
                <w:lang w:val="en-AU"/>
              </w:rPr>
              <w:t>Radios;</w:t>
            </w:r>
            <w:proofErr w:type="gramEnd"/>
          </w:p>
          <w:p w14:paraId="14ABF3CD"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 xml:space="preserve">GPS </w:t>
            </w:r>
            <w:proofErr w:type="gramStart"/>
            <w:r w:rsidRPr="005B5A2D">
              <w:rPr>
                <w:rFonts w:ascii="Calibri" w:eastAsia="Times New Roman" w:hAnsi="Calibri" w:cs="Calibri"/>
                <w:lang w:val="en-AU"/>
              </w:rPr>
              <w:t>receivers;</w:t>
            </w:r>
            <w:proofErr w:type="gramEnd"/>
          </w:p>
          <w:p w14:paraId="23B4B247" w14:textId="77777777" w:rsidR="005B5A2D" w:rsidRPr="005B5A2D" w:rsidRDefault="005B5A2D" w:rsidP="005B5A2D">
            <w:pPr>
              <w:tabs>
                <w:tab w:val="left" w:pos="851"/>
              </w:tabs>
              <w:spacing w:after="0" w:line="240" w:lineRule="auto"/>
              <w:rPr>
                <w:rFonts w:ascii="Calibri" w:eastAsia="Times New Roman" w:hAnsi="Calibri" w:cs="Calibri"/>
                <w:lang w:val="en-AU"/>
              </w:rPr>
            </w:pPr>
            <w:proofErr w:type="gramStart"/>
            <w:r w:rsidRPr="005B5A2D">
              <w:rPr>
                <w:rFonts w:ascii="Calibri" w:eastAsia="Times New Roman" w:hAnsi="Calibri" w:cs="Calibri"/>
                <w:lang w:val="en-AU"/>
              </w:rPr>
              <w:t>Computers;</w:t>
            </w:r>
            <w:proofErr w:type="gramEnd"/>
          </w:p>
          <w:p w14:paraId="6628071C"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 xml:space="preserve">Photography </w:t>
            </w:r>
            <w:proofErr w:type="gramStart"/>
            <w:r w:rsidRPr="005B5A2D">
              <w:rPr>
                <w:rFonts w:ascii="Calibri" w:eastAsia="Times New Roman" w:hAnsi="Calibri" w:cs="Calibri"/>
                <w:lang w:val="en-AU"/>
              </w:rPr>
              <w:t>equipment;</w:t>
            </w:r>
            <w:proofErr w:type="gramEnd"/>
          </w:p>
          <w:p w14:paraId="28A5BBA7" w14:textId="77777777" w:rsidR="005B5A2D" w:rsidRPr="005B5A2D" w:rsidRDefault="005B5A2D" w:rsidP="005B5A2D">
            <w:pPr>
              <w:tabs>
                <w:tab w:val="left" w:pos="851"/>
              </w:tabs>
              <w:spacing w:after="0" w:line="240" w:lineRule="auto"/>
              <w:rPr>
                <w:rFonts w:ascii="Calibri" w:eastAsia="Times New Roman" w:hAnsi="Calibri" w:cs="Calibri"/>
                <w:lang w:val="en-AU"/>
              </w:rPr>
            </w:pPr>
            <w:proofErr w:type="gramStart"/>
            <w:r w:rsidRPr="005B5A2D">
              <w:rPr>
                <w:rFonts w:ascii="Calibri" w:eastAsia="Times New Roman" w:hAnsi="Calibri" w:cs="Calibri"/>
                <w:lang w:val="en-AU"/>
              </w:rPr>
              <w:t>Drones;</w:t>
            </w:r>
            <w:proofErr w:type="gramEnd"/>
          </w:p>
          <w:p w14:paraId="791CC085"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 xml:space="preserve">Power </w:t>
            </w:r>
            <w:proofErr w:type="gramStart"/>
            <w:r w:rsidRPr="005B5A2D">
              <w:rPr>
                <w:rFonts w:ascii="Calibri" w:eastAsia="Times New Roman" w:hAnsi="Calibri" w:cs="Calibri"/>
                <w:lang w:val="en-AU"/>
              </w:rPr>
              <w:t>tools;</w:t>
            </w:r>
            <w:proofErr w:type="gramEnd"/>
          </w:p>
          <w:p w14:paraId="5F1299C3" w14:textId="77777777" w:rsidR="005B5A2D" w:rsidRPr="005B5A2D" w:rsidRDefault="005B5A2D" w:rsidP="005B5A2D">
            <w:pPr>
              <w:tabs>
                <w:tab w:val="left" w:pos="851"/>
              </w:tabs>
              <w:spacing w:after="0" w:line="240" w:lineRule="auto"/>
              <w:rPr>
                <w:rFonts w:ascii="Calibri" w:eastAsia="Times New Roman" w:hAnsi="Calibri" w:cs="Calibri"/>
                <w:lang w:val="en-AU"/>
              </w:rPr>
            </w:pPr>
            <w:proofErr w:type="gramStart"/>
            <w:r w:rsidRPr="005B5A2D">
              <w:rPr>
                <w:rFonts w:ascii="Calibri" w:eastAsia="Times New Roman" w:hAnsi="Calibri" w:cs="Calibri"/>
                <w:lang w:val="en-AU"/>
              </w:rPr>
              <w:t>EPIRBs;</w:t>
            </w:r>
            <w:proofErr w:type="gramEnd"/>
          </w:p>
          <w:p w14:paraId="67A1B9F6" w14:textId="77777777" w:rsidR="005B5A2D" w:rsidRPr="005B5A2D" w:rsidRDefault="005B5A2D" w:rsidP="005B5A2D">
            <w:pPr>
              <w:tabs>
                <w:tab w:val="left" w:pos="851"/>
              </w:tabs>
              <w:spacing w:after="0" w:line="240" w:lineRule="auto"/>
              <w:rPr>
                <w:rFonts w:ascii="Calibri" w:eastAsia="Times New Roman" w:hAnsi="Calibri" w:cs="Calibri"/>
                <w:lang w:val="en-AU"/>
              </w:rPr>
            </w:pPr>
            <w:proofErr w:type="gramStart"/>
            <w:r w:rsidRPr="005B5A2D">
              <w:rPr>
                <w:rFonts w:ascii="Calibri" w:eastAsia="Times New Roman" w:hAnsi="Calibri" w:cs="Calibri"/>
                <w:lang w:val="en-AU"/>
              </w:rPr>
              <w:t>Sonar;</w:t>
            </w:r>
            <w:proofErr w:type="gramEnd"/>
          </w:p>
          <w:p w14:paraId="4267F054"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Radio repeaters.</w:t>
            </w:r>
          </w:p>
          <w:p w14:paraId="287B97D1" w14:textId="77777777" w:rsidR="005B5A2D" w:rsidRPr="005B5A2D" w:rsidRDefault="005B5A2D" w:rsidP="005B5A2D">
            <w:pPr>
              <w:tabs>
                <w:tab w:val="left" w:pos="851"/>
              </w:tabs>
              <w:spacing w:after="0" w:line="240" w:lineRule="auto"/>
              <w:rPr>
                <w:rFonts w:ascii="Calibri" w:eastAsia="Times New Roman" w:hAnsi="Calibri" w:cs="Calibri"/>
                <w:lang w:val="en-AU"/>
              </w:rPr>
            </w:pPr>
          </w:p>
          <w:p w14:paraId="287BE37A"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Includes spare batteries.</w:t>
            </w:r>
          </w:p>
        </w:tc>
      </w:tr>
      <w:tr w:rsidR="005B5A2D" w:rsidRPr="005B5A2D" w14:paraId="1E5EF093" w14:textId="77777777" w:rsidTr="006822D1">
        <w:tc>
          <w:tcPr>
            <w:tcW w:w="1391" w:type="dxa"/>
            <w:shd w:val="clear" w:color="auto" w:fill="auto"/>
          </w:tcPr>
          <w:p w14:paraId="2CE3BE43"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Cylinders</w:t>
            </w:r>
          </w:p>
        </w:tc>
        <w:tc>
          <w:tcPr>
            <w:tcW w:w="844" w:type="dxa"/>
            <w:shd w:val="clear" w:color="auto" w:fill="auto"/>
          </w:tcPr>
          <w:p w14:paraId="3806EDED"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1956</w:t>
            </w:r>
          </w:p>
        </w:tc>
        <w:tc>
          <w:tcPr>
            <w:tcW w:w="992" w:type="dxa"/>
            <w:shd w:val="clear" w:color="auto" w:fill="auto"/>
          </w:tcPr>
          <w:p w14:paraId="7CE271EA"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2.2</w:t>
            </w:r>
          </w:p>
        </w:tc>
        <w:tc>
          <w:tcPr>
            <w:tcW w:w="3082" w:type="dxa"/>
            <w:shd w:val="clear" w:color="auto" w:fill="auto"/>
          </w:tcPr>
          <w:p w14:paraId="16390F87"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 xml:space="preserve">Compressed gas, </w:t>
            </w:r>
            <w:proofErr w:type="spellStart"/>
            <w:r w:rsidRPr="005B5A2D">
              <w:rPr>
                <w:rFonts w:ascii="Calibri" w:eastAsia="Times New Roman" w:hAnsi="Calibri" w:cs="Calibri"/>
                <w:lang w:val="en-AU"/>
              </w:rPr>
              <w:t>n.o.s</w:t>
            </w:r>
            <w:proofErr w:type="spellEnd"/>
            <w:r w:rsidRPr="005B5A2D">
              <w:rPr>
                <w:rFonts w:ascii="Calibri" w:eastAsia="Times New Roman" w:hAnsi="Calibri" w:cs="Calibri"/>
                <w:lang w:val="en-AU"/>
              </w:rPr>
              <w:t>.</w:t>
            </w:r>
          </w:p>
        </w:tc>
        <w:tc>
          <w:tcPr>
            <w:tcW w:w="2695" w:type="dxa"/>
            <w:shd w:val="clear" w:color="auto" w:fill="auto"/>
          </w:tcPr>
          <w:p w14:paraId="261568B7"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Diving cylinders</w:t>
            </w:r>
          </w:p>
        </w:tc>
      </w:tr>
      <w:tr w:rsidR="005B5A2D" w:rsidRPr="005B5A2D" w14:paraId="482A10EF" w14:textId="77777777" w:rsidTr="006822D1">
        <w:tc>
          <w:tcPr>
            <w:tcW w:w="1391" w:type="dxa"/>
            <w:shd w:val="clear" w:color="auto" w:fill="auto"/>
          </w:tcPr>
          <w:p w14:paraId="3B4004CE"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Detonators</w:t>
            </w:r>
          </w:p>
        </w:tc>
        <w:tc>
          <w:tcPr>
            <w:tcW w:w="844" w:type="dxa"/>
            <w:shd w:val="clear" w:color="auto" w:fill="auto"/>
          </w:tcPr>
          <w:p w14:paraId="22051EAA"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0360</w:t>
            </w:r>
          </w:p>
        </w:tc>
        <w:tc>
          <w:tcPr>
            <w:tcW w:w="992" w:type="dxa"/>
            <w:shd w:val="clear" w:color="auto" w:fill="auto"/>
          </w:tcPr>
          <w:p w14:paraId="397632B4"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1.1B</w:t>
            </w:r>
          </w:p>
        </w:tc>
        <w:tc>
          <w:tcPr>
            <w:tcW w:w="3082" w:type="dxa"/>
            <w:shd w:val="clear" w:color="auto" w:fill="auto"/>
          </w:tcPr>
          <w:p w14:paraId="06840028"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Detonator assemblies, non-electric, for blasting</w:t>
            </w:r>
          </w:p>
        </w:tc>
        <w:tc>
          <w:tcPr>
            <w:tcW w:w="2695" w:type="dxa"/>
            <w:shd w:val="clear" w:color="auto" w:fill="auto"/>
          </w:tcPr>
          <w:p w14:paraId="1106AD11" w14:textId="77777777" w:rsidR="005B5A2D" w:rsidRPr="005B5A2D" w:rsidRDefault="005B5A2D" w:rsidP="005B5A2D">
            <w:pPr>
              <w:tabs>
                <w:tab w:val="left" w:pos="851"/>
              </w:tabs>
              <w:spacing w:after="0" w:line="240" w:lineRule="auto"/>
              <w:rPr>
                <w:rFonts w:ascii="Calibri" w:eastAsia="Times New Roman" w:hAnsi="Calibri" w:cs="Calibri"/>
                <w:lang w:val="en-AU"/>
              </w:rPr>
            </w:pPr>
          </w:p>
        </w:tc>
      </w:tr>
      <w:tr w:rsidR="005B5A2D" w:rsidRPr="005B5A2D" w14:paraId="4960D0A5" w14:textId="77777777" w:rsidTr="006822D1">
        <w:tc>
          <w:tcPr>
            <w:tcW w:w="1391" w:type="dxa"/>
            <w:shd w:val="clear" w:color="auto" w:fill="auto"/>
          </w:tcPr>
          <w:p w14:paraId="10D87DAA"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Distraction device</w:t>
            </w:r>
          </w:p>
        </w:tc>
        <w:tc>
          <w:tcPr>
            <w:tcW w:w="844" w:type="dxa"/>
            <w:shd w:val="clear" w:color="auto" w:fill="auto"/>
          </w:tcPr>
          <w:p w14:paraId="5C599841"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0410</w:t>
            </w:r>
          </w:p>
        </w:tc>
        <w:tc>
          <w:tcPr>
            <w:tcW w:w="992" w:type="dxa"/>
            <w:shd w:val="clear" w:color="auto" w:fill="auto"/>
          </w:tcPr>
          <w:p w14:paraId="7432E9F9"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1.4D</w:t>
            </w:r>
          </w:p>
        </w:tc>
        <w:tc>
          <w:tcPr>
            <w:tcW w:w="3082" w:type="dxa"/>
            <w:shd w:val="clear" w:color="auto" w:fill="auto"/>
          </w:tcPr>
          <w:p w14:paraId="6046F908"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Fuses, detonating</w:t>
            </w:r>
          </w:p>
        </w:tc>
        <w:tc>
          <w:tcPr>
            <w:tcW w:w="2695" w:type="dxa"/>
            <w:shd w:val="clear" w:color="auto" w:fill="auto"/>
          </w:tcPr>
          <w:p w14:paraId="1DCC8040" w14:textId="77777777" w:rsidR="005B5A2D" w:rsidRPr="005B5A2D" w:rsidRDefault="005B5A2D" w:rsidP="005B5A2D">
            <w:pPr>
              <w:tabs>
                <w:tab w:val="left" w:pos="851"/>
              </w:tabs>
              <w:spacing w:after="0" w:line="240" w:lineRule="auto"/>
              <w:rPr>
                <w:rFonts w:ascii="Calibri" w:eastAsia="Times New Roman" w:hAnsi="Calibri" w:cs="Calibri"/>
                <w:lang w:val="en-AU"/>
              </w:rPr>
            </w:pPr>
          </w:p>
        </w:tc>
      </w:tr>
      <w:tr w:rsidR="005B5A2D" w:rsidRPr="005B5A2D" w14:paraId="0E469198" w14:textId="77777777" w:rsidTr="006822D1">
        <w:tc>
          <w:tcPr>
            <w:tcW w:w="1391" w:type="dxa"/>
            <w:shd w:val="clear" w:color="auto" w:fill="auto"/>
          </w:tcPr>
          <w:p w14:paraId="22312907"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Explosive charges</w:t>
            </w:r>
          </w:p>
        </w:tc>
        <w:tc>
          <w:tcPr>
            <w:tcW w:w="844" w:type="dxa"/>
            <w:shd w:val="clear" w:color="auto" w:fill="auto"/>
          </w:tcPr>
          <w:p w14:paraId="52FFB846"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0065</w:t>
            </w:r>
          </w:p>
          <w:p w14:paraId="374D4141" w14:textId="77777777" w:rsidR="005B5A2D" w:rsidRPr="005B5A2D" w:rsidRDefault="005B5A2D" w:rsidP="005B5A2D">
            <w:pPr>
              <w:tabs>
                <w:tab w:val="left" w:pos="851"/>
              </w:tabs>
              <w:spacing w:after="0" w:line="240" w:lineRule="auto"/>
              <w:rPr>
                <w:rFonts w:ascii="Calibri" w:eastAsia="Times New Roman" w:hAnsi="Calibri" w:cs="Calibri"/>
                <w:lang w:val="en-AU"/>
              </w:rPr>
            </w:pPr>
          </w:p>
        </w:tc>
        <w:tc>
          <w:tcPr>
            <w:tcW w:w="992" w:type="dxa"/>
            <w:shd w:val="clear" w:color="auto" w:fill="auto"/>
          </w:tcPr>
          <w:p w14:paraId="29CD1CB4"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1.4D</w:t>
            </w:r>
          </w:p>
        </w:tc>
        <w:tc>
          <w:tcPr>
            <w:tcW w:w="3082" w:type="dxa"/>
            <w:shd w:val="clear" w:color="auto" w:fill="auto"/>
          </w:tcPr>
          <w:p w14:paraId="3CD2E0CF"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Cord, detonating</w:t>
            </w:r>
          </w:p>
        </w:tc>
        <w:tc>
          <w:tcPr>
            <w:tcW w:w="2695" w:type="dxa"/>
            <w:shd w:val="clear" w:color="auto" w:fill="auto"/>
          </w:tcPr>
          <w:p w14:paraId="0107409E" w14:textId="77777777" w:rsidR="005B5A2D" w:rsidRPr="005B5A2D" w:rsidRDefault="005B5A2D" w:rsidP="005B5A2D">
            <w:pPr>
              <w:tabs>
                <w:tab w:val="left" w:pos="851"/>
              </w:tabs>
              <w:spacing w:after="0" w:line="240" w:lineRule="auto"/>
              <w:rPr>
                <w:rFonts w:ascii="Calibri" w:eastAsia="Times New Roman" w:hAnsi="Calibri" w:cs="Calibri"/>
                <w:lang w:val="en-AU"/>
              </w:rPr>
            </w:pPr>
          </w:p>
        </w:tc>
      </w:tr>
      <w:tr w:rsidR="005B5A2D" w:rsidRPr="005B5A2D" w14:paraId="2E5CE9DB" w14:textId="77777777" w:rsidTr="006822D1">
        <w:tc>
          <w:tcPr>
            <w:tcW w:w="1391" w:type="dxa"/>
            <w:shd w:val="clear" w:color="auto" w:fill="auto"/>
          </w:tcPr>
          <w:p w14:paraId="444C1D6E"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Explosive charges</w:t>
            </w:r>
          </w:p>
        </w:tc>
        <w:tc>
          <w:tcPr>
            <w:tcW w:w="844" w:type="dxa"/>
            <w:shd w:val="clear" w:color="auto" w:fill="auto"/>
          </w:tcPr>
          <w:p w14:paraId="3711E68E"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0084</w:t>
            </w:r>
          </w:p>
        </w:tc>
        <w:tc>
          <w:tcPr>
            <w:tcW w:w="992" w:type="dxa"/>
            <w:shd w:val="clear" w:color="auto" w:fill="auto"/>
          </w:tcPr>
          <w:p w14:paraId="44C6B2CC"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1.1D</w:t>
            </w:r>
          </w:p>
        </w:tc>
        <w:tc>
          <w:tcPr>
            <w:tcW w:w="3082" w:type="dxa"/>
            <w:shd w:val="clear" w:color="auto" w:fill="auto"/>
          </w:tcPr>
          <w:p w14:paraId="15C61474"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Explosive, blasting, type D</w:t>
            </w:r>
          </w:p>
        </w:tc>
        <w:tc>
          <w:tcPr>
            <w:tcW w:w="2695" w:type="dxa"/>
            <w:shd w:val="clear" w:color="auto" w:fill="auto"/>
          </w:tcPr>
          <w:p w14:paraId="6B0B5F89" w14:textId="77777777" w:rsidR="005B5A2D" w:rsidRPr="005B5A2D" w:rsidRDefault="005B5A2D" w:rsidP="005B5A2D">
            <w:pPr>
              <w:tabs>
                <w:tab w:val="left" w:pos="851"/>
              </w:tabs>
              <w:spacing w:after="0" w:line="240" w:lineRule="auto"/>
              <w:rPr>
                <w:rFonts w:ascii="Calibri" w:eastAsia="Times New Roman" w:hAnsi="Calibri" w:cs="Calibri"/>
                <w:lang w:val="en-AU"/>
              </w:rPr>
            </w:pPr>
          </w:p>
        </w:tc>
      </w:tr>
      <w:tr w:rsidR="005B5A2D" w:rsidRPr="005B5A2D" w14:paraId="31C2E933" w14:textId="77777777" w:rsidTr="006822D1">
        <w:tc>
          <w:tcPr>
            <w:tcW w:w="1391" w:type="dxa"/>
            <w:shd w:val="clear" w:color="auto" w:fill="auto"/>
          </w:tcPr>
          <w:p w14:paraId="3D843D5E"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Explosive charges</w:t>
            </w:r>
          </w:p>
        </w:tc>
        <w:tc>
          <w:tcPr>
            <w:tcW w:w="844" w:type="dxa"/>
            <w:shd w:val="clear" w:color="auto" w:fill="auto"/>
          </w:tcPr>
          <w:p w14:paraId="15330B94"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0288</w:t>
            </w:r>
          </w:p>
        </w:tc>
        <w:tc>
          <w:tcPr>
            <w:tcW w:w="992" w:type="dxa"/>
            <w:shd w:val="clear" w:color="auto" w:fill="auto"/>
          </w:tcPr>
          <w:p w14:paraId="624FEABB"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1.1D</w:t>
            </w:r>
          </w:p>
        </w:tc>
        <w:tc>
          <w:tcPr>
            <w:tcW w:w="3082" w:type="dxa"/>
            <w:shd w:val="clear" w:color="auto" w:fill="auto"/>
          </w:tcPr>
          <w:p w14:paraId="2EECEA17"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Charges, shaped, flexible, linear</w:t>
            </w:r>
          </w:p>
        </w:tc>
        <w:tc>
          <w:tcPr>
            <w:tcW w:w="2695" w:type="dxa"/>
            <w:shd w:val="clear" w:color="auto" w:fill="auto"/>
          </w:tcPr>
          <w:p w14:paraId="51DD4C3F" w14:textId="77777777" w:rsidR="005B5A2D" w:rsidRPr="005B5A2D" w:rsidRDefault="005B5A2D" w:rsidP="005B5A2D">
            <w:pPr>
              <w:tabs>
                <w:tab w:val="left" w:pos="851"/>
              </w:tabs>
              <w:spacing w:after="0" w:line="240" w:lineRule="auto"/>
              <w:rPr>
                <w:rFonts w:ascii="Calibri" w:eastAsia="Times New Roman" w:hAnsi="Calibri" w:cs="Calibri"/>
                <w:lang w:val="en-AU"/>
              </w:rPr>
            </w:pPr>
          </w:p>
        </w:tc>
      </w:tr>
      <w:tr w:rsidR="005B5A2D" w:rsidRPr="005B5A2D" w14:paraId="57A17581" w14:textId="77777777" w:rsidTr="006822D1">
        <w:tc>
          <w:tcPr>
            <w:tcW w:w="1391" w:type="dxa"/>
            <w:shd w:val="clear" w:color="auto" w:fill="auto"/>
          </w:tcPr>
          <w:p w14:paraId="1D791AFA"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First aid kit</w:t>
            </w:r>
          </w:p>
        </w:tc>
        <w:tc>
          <w:tcPr>
            <w:tcW w:w="844" w:type="dxa"/>
            <w:shd w:val="clear" w:color="auto" w:fill="auto"/>
          </w:tcPr>
          <w:p w14:paraId="4A0CAD4E"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3316</w:t>
            </w:r>
          </w:p>
        </w:tc>
        <w:tc>
          <w:tcPr>
            <w:tcW w:w="992" w:type="dxa"/>
            <w:shd w:val="clear" w:color="auto" w:fill="auto"/>
          </w:tcPr>
          <w:p w14:paraId="636163EC"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9</w:t>
            </w:r>
          </w:p>
        </w:tc>
        <w:tc>
          <w:tcPr>
            <w:tcW w:w="3082" w:type="dxa"/>
            <w:shd w:val="clear" w:color="auto" w:fill="auto"/>
          </w:tcPr>
          <w:p w14:paraId="2A4345BA"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First aid kit</w:t>
            </w:r>
          </w:p>
        </w:tc>
        <w:tc>
          <w:tcPr>
            <w:tcW w:w="2695" w:type="dxa"/>
            <w:shd w:val="clear" w:color="auto" w:fill="auto"/>
          </w:tcPr>
          <w:p w14:paraId="71D6C71C"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May contain one or more compatible items of DG used for medical purposes</w:t>
            </w:r>
          </w:p>
        </w:tc>
      </w:tr>
      <w:tr w:rsidR="005B5A2D" w:rsidRPr="005B5A2D" w14:paraId="289FFC38" w14:textId="77777777" w:rsidTr="006822D1">
        <w:trPr>
          <w:cantSplit/>
        </w:trPr>
        <w:tc>
          <w:tcPr>
            <w:tcW w:w="1391" w:type="dxa"/>
            <w:shd w:val="clear" w:color="auto" w:fill="auto"/>
          </w:tcPr>
          <w:p w14:paraId="6825CB46"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lastRenderedPageBreak/>
              <w:t>Fuel</w:t>
            </w:r>
          </w:p>
        </w:tc>
        <w:tc>
          <w:tcPr>
            <w:tcW w:w="844" w:type="dxa"/>
            <w:shd w:val="clear" w:color="auto" w:fill="auto"/>
          </w:tcPr>
          <w:p w14:paraId="0CF42E79"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1223</w:t>
            </w:r>
          </w:p>
        </w:tc>
        <w:tc>
          <w:tcPr>
            <w:tcW w:w="992" w:type="dxa"/>
            <w:shd w:val="clear" w:color="auto" w:fill="auto"/>
          </w:tcPr>
          <w:p w14:paraId="0EA79CF8"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3</w:t>
            </w:r>
          </w:p>
        </w:tc>
        <w:tc>
          <w:tcPr>
            <w:tcW w:w="3082" w:type="dxa"/>
            <w:shd w:val="clear" w:color="auto" w:fill="auto"/>
          </w:tcPr>
          <w:p w14:paraId="4F3D94BC"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Kerosene</w:t>
            </w:r>
          </w:p>
        </w:tc>
        <w:tc>
          <w:tcPr>
            <w:tcW w:w="2695" w:type="dxa"/>
            <w:shd w:val="clear" w:color="auto" w:fill="auto"/>
          </w:tcPr>
          <w:p w14:paraId="087FC472"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Fuel for camp stoves, generators, powered tools, etc</w:t>
            </w:r>
          </w:p>
        </w:tc>
      </w:tr>
      <w:tr w:rsidR="005B5A2D" w:rsidRPr="005B5A2D" w14:paraId="5FA5391F" w14:textId="77777777" w:rsidTr="006822D1">
        <w:tc>
          <w:tcPr>
            <w:tcW w:w="1391" w:type="dxa"/>
            <w:shd w:val="clear" w:color="auto" w:fill="auto"/>
          </w:tcPr>
          <w:p w14:paraId="1C9BA9AB"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Fuel</w:t>
            </w:r>
          </w:p>
        </w:tc>
        <w:tc>
          <w:tcPr>
            <w:tcW w:w="844" w:type="dxa"/>
            <w:shd w:val="clear" w:color="auto" w:fill="auto"/>
          </w:tcPr>
          <w:p w14:paraId="1AC8B6E0"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1299</w:t>
            </w:r>
          </w:p>
        </w:tc>
        <w:tc>
          <w:tcPr>
            <w:tcW w:w="992" w:type="dxa"/>
            <w:shd w:val="clear" w:color="auto" w:fill="auto"/>
          </w:tcPr>
          <w:p w14:paraId="211C7A3B"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3</w:t>
            </w:r>
          </w:p>
        </w:tc>
        <w:tc>
          <w:tcPr>
            <w:tcW w:w="3082" w:type="dxa"/>
            <w:shd w:val="clear" w:color="auto" w:fill="auto"/>
          </w:tcPr>
          <w:p w14:paraId="5C89EE84"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Turpentine</w:t>
            </w:r>
          </w:p>
        </w:tc>
        <w:tc>
          <w:tcPr>
            <w:tcW w:w="2695" w:type="dxa"/>
            <w:shd w:val="clear" w:color="auto" w:fill="auto"/>
          </w:tcPr>
          <w:p w14:paraId="329029ED"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Fuel for camp stoves, generators, powered tools, etc</w:t>
            </w:r>
          </w:p>
        </w:tc>
      </w:tr>
      <w:tr w:rsidR="005B5A2D" w:rsidRPr="005B5A2D" w14:paraId="546B3D73" w14:textId="77777777" w:rsidTr="006822D1">
        <w:tc>
          <w:tcPr>
            <w:tcW w:w="1391" w:type="dxa"/>
            <w:shd w:val="clear" w:color="auto" w:fill="auto"/>
          </w:tcPr>
          <w:p w14:paraId="608D33CD"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Fuel</w:t>
            </w:r>
          </w:p>
        </w:tc>
        <w:tc>
          <w:tcPr>
            <w:tcW w:w="844" w:type="dxa"/>
            <w:shd w:val="clear" w:color="auto" w:fill="auto"/>
          </w:tcPr>
          <w:p w14:paraId="24091BA3"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1300</w:t>
            </w:r>
          </w:p>
        </w:tc>
        <w:tc>
          <w:tcPr>
            <w:tcW w:w="992" w:type="dxa"/>
            <w:shd w:val="clear" w:color="auto" w:fill="auto"/>
          </w:tcPr>
          <w:p w14:paraId="0C75FFBB"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3</w:t>
            </w:r>
          </w:p>
        </w:tc>
        <w:tc>
          <w:tcPr>
            <w:tcW w:w="3082" w:type="dxa"/>
            <w:shd w:val="clear" w:color="auto" w:fill="auto"/>
          </w:tcPr>
          <w:p w14:paraId="25E04F4C"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Turpentine substitute</w:t>
            </w:r>
          </w:p>
        </w:tc>
        <w:tc>
          <w:tcPr>
            <w:tcW w:w="2695" w:type="dxa"/>
            <w:shd w:val="clear" w:color="auto" w:fill="auto"/>
          </w:tcPr>
          <w:p w14:paraId="294EF073"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White spirits: fuel for camp stoves</w:t>
            </w:r>
          </w:p>
        </w:tc>
      </w:tr>
      <w:tr w:rsidR="005B5A2D" w:rsidRPr="005B5A2D" w14:paraId="3E1D63D7" w14:textId="77777777" w:rsidTr="006822D1">
        <w:tc>
          <w:tcPr>
            <w:tcW w:w="1391" w:type="dxa"/>
            <w:shd w:val="clear" w:color="auto" w:fill="auto"/>
          </w:tcPr>
          <w:p w14:paraId="31213E2B"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Fuel</w:t>
            </w:r>
          </w:p>
        </w:tc>
        <w:tc>
          <w:tcPr>
            <w:tcW w:w="844" w:type="dxa"/>
            <w:shd w:val="clear" w:color="auto" w:fill="auto"/>
          </w:tcPr>
          <w:p w14:paraId="635AC5D8"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1203</w:t>
            </w:r>
          </w:p>
        </w:tc>
        <w:tc>
          <w:tcPr>
            <w:tcW w:w="992" w:type="dxa"/>
            <w:shd w:val="clear" w:color="auto" w:fill="auto"/>
          </w:tcPr>
          <w:p w14:paraId="2C64E196"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3</w:t>
            </w:r>
          </w:p>
        </w:tc>
        <w:tc>
          <w:tcPr>
            <w:tcW w:w="3082" w:type="dxa"/>
            <w:shd w:val="clear" w:color="auto" w:fill="auto"/>
          </w:tcPr>
          <w:p w14:paraId="352F0378"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Gasoline</w:t>
            </w:r>
          </w:p>
        </w:tc>
        <w:tc>
          <w:tcPr>
            <w:tcW w:w="2695" w:type="dxa"/>
            <w:shd w:val="clear" w:color="auto" w:fill="auto"/>
          </w:tcPr>
          <w:p w14:paraId="67A4F379"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Fuel for camp stoves, generators, powered tools, etc</w:t>
            </w:r>
          </w:p>
        </w:tc>
      </w:tr>
      <w:tr w:rsidR="005B5A2D" w:rsidRPr="005B5A2D" w14:paraId="3BF5BC2D" w14:textId="77777777" w:rsidTr="006822D1">
        <w:tc>
          <w:tcPr>
            <w:tcW w:w="1391" w:type="dxa"/>
            <w:shd w:val="clear" w:color="auto" w:fill="auto"/>
          </w:tcPr>
          <w:p w14:paraId="088C04C1"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Fuel</w:t>
            </w:r>
          </w:p>
        </w:tc>
        <w:tc>
          <w:tcPr>
            <w:tcW w:w="844" w:type="dxa"/>
            <w:shd w:val="clear" w:color="auto" w:fill="auto"/>
          </w:tcPr>
          <w:p w14:paraId="7E9F04D3"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1203</w:t>
            </w:r>
          </w:p>
        </w:tc>
        <w:tc>
          <w:tcPr>
            <w:tcW w:w="992" w:type="dxa"/>
            <w:shd w:val="clear" w:color="auto" w:fill="auto"/>
          </w:tcPr>
          <w:p w14:paraId="35891301"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3</w:t>
            </w:r>
          </w:p>
        </w:tc>
        <w:tc>
          <w:tcPr>
            <w:tcW w:w="3082" w:type="dxa"/>
            <w:shd w:val="clear" w:color="auto" w:fill="auto"/>
          </w:tcPr>
          <w:p w14:paraId="66AAED0B"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Petrol</w:t>
            </w:r>
          </w:p>
        </w:tc>
        <w:tc>
          <w:tcPr>
            <w:tcW w:w="2695" w:type="dxa"/>
            <w:shd w:val="clear" w:color="auto" w:fill="auto"/>
          </w:tcPr>
          <w:p w14:paraId="4654BD7A"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Fuel for camp stoves, generators, powered tools, etc</w:t>
            </w:r>
          </w:p>
        </w:tc>
      </w:tr>
      <w:tr w:rsidR="005B5A2D" w:rsidRPr="005B5A2D" w14:paraId="4BFC105C" w14:textId="77777777" w:rsidTr="006822D1">
        <w:tc>
          <w:tcPr>
            <w:tcW w:w="1391" w:type="dxa"/>
            <w:shd w:val="clear" w:color="auto" w:fill="auto"/>
          </w:tcPr>
          <w:p w14:paraId="5D40CF6E"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Fuel</w:t>
            </w:r>
          </w:p>
        </w:tc>
        <w:tc>
          <w:tcPr>
            <w:tcW w:w="844" w:type="dxa"/>
            <w:shd w:val="clear" w:color="auto" w:fill="auto"/>
          </w:tcPr>
          <w:p w14:paraId="1A629AEF"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1203</w:t>
            </w:r>
          </w:p>
        </w:tc>
        <w:tc>
          <w:tcPr>
            <w:tcW w:w="992" w:type="dxa"/>
            <w:shd w:val="clear" w:color="auto" w:fill="auto"/>
          </w:tcPr>
          <w:p w14:paraId="53DE92D9"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3</w:t>
            </w:r>
          </w:p>
        </w:tc>
        <w:tc>
          <w:tcPr>
            <w:tcW w:w="3082" w:type="dxa"/>
            <w:shd w:val="clear" w:color="auto" w:fill="auto"/>
          </w:tcPr>
          <w:p w14:paraId="1CB46860"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Motor spirit</w:t>
            </w:r>
          </w:p>
        </w:tc>
        <w:tc>
          <w:tcPr>
            <w:tcW w:w="2695" w:type="dxa"/>
            <w:shd w:val="clear" w:color="auto" w:fill="auto"/>
          </w:tcPr>
          <w:p w14:paraId="5014E0AC"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Fuel for camp stoves, generators, powered tools, etc</w:t>
            </w:r>
          </w:p>
        </w:tc>
      </w:tr>
      <w:tr w:rsidR="005B5A2D" w:rsidRPr="005B5A2D" w14:paraId="0A2A2169" w14:textId="77777777" w:rsidTr="006822D1">
        <w:tc>
          <w:tcPr>
            <w:tcW w:w="1391" w:type="dxa"/>
            <w:shd w:val="clear" w:color="auto" w:fill="auto"/>
          </w:tcPr>
          <w:p w14:paraId="200C6627"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Gas cannisters</w:t>
            </w:r>
          </w:p>
        </w:tc>
        <w:tc>
          <w:tcPr>
            <w:tcW w:w="844" w:type="dxa"/>
            <w:shd w:val="clear" w:color="auto" w:fill="auto"/>
          </w:tcPr>
          <w:p w14:paraId="16B799A6"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1954</w:t>
            </w:r>
          </w:p>
        </w:tc>
        <w:tc>
          <w:tcPr>
            <w:tcW w:w="992" w:type="dxa"/>
            <w:shd w:val="clear" w:color="auto" w:fill="auto"/>
          </w:tcPr>
          <w:p w14:paraId="1C8E209E"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2.1</w:t>
            </w:r>
          </w:p>
        </w:tc>
        <w:tc>
          <w:tcPr>
            <w:tcW w:w="3082" w:type="dxa"/>
            <w:shd w:val="clear" w:color="auto" w:fill="auto"/>
          </w:tcPr>
          <w:p w14:paraId="1386006D"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 xml:space="preserve">Compressed gas, flammable, </w:t>
            </w:r>
            <w:proofErr w:type="spellStart"/>
            <w:r w:rsidRPr="005B5A2D">
              <w:rPr>
                <w:rFonts w:ascii="Calibri" w:eastAsia="Times New Roman" w:hAnsi="Calibri" w:cs="Calibri"/>
                <w:lang w:val="en-AU"/>
              </w:rPr>
              <w:t>n.o.s</w:t>
            </w:r>
            <w:proofErr w:type="spellEnd"/>
            <w:r w:rsidRPr="005B5A2D">
              <w:rPr>
                <w:rFonts w:ascii="Calibri" w:eastAsia="Times New Roman" w:hAnsi="Calibri" w:cs="Calibri"/>
                <w:lang w:val="en-AU"/>
              </w:rPr>
              <w:t>.</w:t>
            </w:r>
          </w:p>
        </w:tc>
        <w:tc>
          <w:tcPr>
            <w:tcW w:w="2695" w:type="dxa"/>
            <w:shd w:val="clear" w:color="auto" w:fill="auto"/>
          </w:tcPr>
          <w:p w14:paraId="16CB23D3"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Gas cannisters for camp stoves</w:t>
            </w:r>
          </w:p>
        </w:tc>
      </w:tr>
      <w:tr w:rsidR="005B5A2D" w:rsidRPr="005B5A2D" w14:paraId="21C0EE84" w14:textId="77777777" w:rsidTr="006822D1">
        <w:tc>
          <w:tcPr>
            <w:tcW w:w="1391" w:type="dxa"/>
            <w:shd w:val="clear" w:color="auto" w:fill="auto"/>
          </w:tcPr>
          <w:p w14:paraId="0D505EC3"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Gas cannisters</w:t>
            </w:r>
          </w:p>
        </w:tc>
        <w:tc>
          <w:tcPr>
            <w:tcW w:w="844" w:type="dxa"/>
            <w:shd w:val="clear" w:color="auto" w:fill="auto"/>
          </w:tcPr>
          <w:p w14:paraId="5F50195B"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2037</w:t>
            </w:r>
          </w:p>
        </w:tc>
        <w:tc>
          <w:tcPr>
            <w:tcW w:w="992" w:type="dxa"/>
            <w:shd w:val="clear" w:color="auto" w:fill="auto"/>
          </w:tcPr>
          <w:p w14:paraId="1EE9B2F1"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2.1</w:t>
            </w:r>
          </w:p>
        </w:tc>
        <w:tc>
          <w:tcPr>
            <w:tcW w:w="3082" w:type="dxa"/>
            <w:shd w:val="clear" w:color="auto" w:fill="auto"/>
          </w:tcPr>
          <w:p w14:paraId="06829D33"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Receptacles, small, containing gas</w:t>
            </w:r>
          </w:p>
        </w:tc>
        <w:tc>
          <w:tcPr>
            <w:tcW w:w="2695" w:type="dxa"/>
            <w:shd w:val="clear" w:color="auto" w:fill="auto"/>
          </w:tcPr>
          <w:p w14:paraId="5BD5523E"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Flammable gas, without a release device, non-refillable</w:t>
            </w:r>
          </w:p>
        </w:tc>
      </w:tr>
      <w:tr w:rsidR="005B5A2D" w:rsidRPr="005B5A2D" w14:paraId="09E5A8E9" w14:textId="77777777" w:rsidTr="006822D1">
        <w:tc>
          <w:tcPr>
            <w:tcW w:w="1391" w:type="dxa"/>
            <w:shd w:val="clear" w:color="auto" w:fill="auto"/>
          </w:tcPr>
          <w:p w14:paraId="018AF734"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Generator</w:t>
            </w:r>
          </w:p>
        </w:tc>
        <w:tc>
          <w:tcPr>
            <w:tcW w:w="844" w:type="dxa"/>
            <w:shd w:val="clear" w:color="auto" w:fill="auto"/>
          </w:tcPr>
          <w:p w14:paraId="4B3A30AD"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3528</w:t>
            </w:r>
          </w:p>
        </w:tc>
        <w:tc>
          <w:tcPr>
            <w:tcW w:w="992" w:type="dxa"/>
            <w:shd w:val="clear" w:color="auto" w:fill="auto"/>
          </w:tcPr>
          <w:p w14:paraId="126A2BD4"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3</w:t>
            </w:r>
          </w:p>
        </w:tc>
        <w:tc>
          <w:tcPr>
            <w:tcW w:w="3082" w:type="dxa"/>
            <w:shd w:val="clear" w:color="auto" w:fill="auto"/>
          </w:tcPr>
          <w:p w14:paraId="0E200DD4"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Machinery, internal combustion, flammable liquid powered</w:t>
            </w:r>
          </w:p>
        </w:tc>
        <w:tc>
          <w:tcPr>
            <w:tcW w:w="2695" w:type="dxa"/>
            <w:shd w:val="clear" w:color="auto" w:fill="auto"/>
          </w:tcPr>
          <w:p w14:paraId="7EBF3F20" w14:textId="77777777" w:rsidR="005B5A2D" w:rsidRPr="005B5A2D" w:rsidRDefault="005B5A2D" w:rsidP="005B5A2D">
            <w:pPr>
              <w:tabs>
                <w:tab w:val="left" w:pos="851"/>
              </w:tabs>
              <w:spacing w:after="0" w:line="240" w:lineRule="auto"/>
              <w:rPr>
                <w:rFonts w:ascii="Calibri" w:eastAsia="Times New Roman" w:hAnsi="Calibri" w:cs="Calibri"/>
                <w:lang w:val="en-AU"/>
              </w:rPr>
            </w:pPr>
          </w:p>
        </w:tc>
      </w:tr>
      <w:tr w:rsidR="005B5A2D" w:rsidRPr="005B5A2D" w14:paraId="3EE493DF" w14:textId="77777777" w:rsidTr="006822D1">
        <w:tc>
          <w:tcPr>
            <w:tcW w:w="1391" w:type="dxa"/>
            <w:shd w:val="clear" w:color="auto" w:fill="auto"/>
          </w:tcPr>
          <w:p w14:paraId="4A8DB6E7"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Grenades</w:t>
            </w:r>
          </w:p>
        </w:tc>
        <w:tc>
          <w:tcPr>
            <w:tcW w:w="844" w:type="dxa"/>
            <w:shd w:val="clear" w:color="auto" w:fill="auto"/>
          </w:tcPr>
          <w:p w14:paraId="39AEA7F7"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0301</w:t>
            </w:r>
          </w:p>
        </w:tc>
        <w:tc>
          <w:tcPr>
            <w:tcW w:w="992" w:type="dxa"/>
            <w:shd w:val="clear" w:color="auto" w:fill="auto"/>
          </w:tcPr>
          <w:p w14:paraId="7C6E85B8"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1.4G</w:t>
            </w:r>
          </w:p>
          <w:p w14:paraId="370CDFA0"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(6.1,8)</w:t>
            </w:r>
          </w:p>
        </w:tc>
        <w:tc>
          <w:tcPr>
            <w:tcW w:w="3082" w:type="dxa"/>
            <w:shd w:val="clear" w:color="auto" w:fill="auto"/>
          </w:tcPr>
          <w:p w14:paraId="03EBD9AA"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Ammunition, tear producing</w:t>
            </w:r>
          </w:p>
        </w:tc>
        <w:tc>
          <w:tcPr>
            <w:tcW w:w="2695" w:type="dxa"/>
            <w:shd w:val="clear" w:color="auto" w:fill="auto"/>
          </w:tcPr>
          <w:p w14:paraId="0A0A0EC0" w14:textId="77777777" w:rsidR="005B5A2D" w:rsidRPr="005B5A2D" w:rsidRDefault="005B5A2D" w:rsidP="005B5A2D">
            <w:pPr>
              <w:tabs>
                <w:tab w:val="left" w:pos="851"/>
              </w:tabs>
              <w:spacing w:after="0" w:line="240" w:lineRule="auto"/>
              <w:rPr>
                <w:rFonts w:ascii="Calibri" w:eastAsia="Times New Roman" w:hAnsi="Calibri" w:cs="Calibri"/>
                <w:lang w:val="en-AU"/>
              </w:rPr>
            </w:pPr>
          </w:p>
        </w:tc>
      </w:tr>
      <w:tr w:rsidR="005B5A2D" w:rsidRPr="005B5A2D" w14:paraId="0C4B6F85" w14:textId="77777777" w:rsidTr="006822D1">
        <w:tc>
          <w:tcPr>
            <w:tcW w:w="1391" w:type="dxa"/>
            <w:shd w:val="clear" w:color="auto" w:fill="auto"/>
          </w:tcPr>
          <w:p w14:paraId="6209ADB9"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Oxygen</w:t>
            </w:r>
          </w:p>
        </w:tc>
        <w:tc>
          <w:tcPr>
            <w:tcW w:w="844" w:type="dxa"/>
            <w:shd w:val="clear" w:color="auto" w:fill="auto"/>
          </w:tcPr>
          <w:p w14:paraId="285A78A3"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1072</w:t>
            </w:r>
          </w:p>
        </w:tc>
        <w:tc>
          <w:tcPr>
            <w:tcW w:w="992" w:type="dxa"/>
            <w:shd w:val="clear" w:color="auto" w:fill="auto"/>
          </w:tcPr>
          <w:p w14:paraId="31D2C44E"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2.2</w:t>
            </w:r>
          </w:p>
          <w:p w14:paraId="7DC1BBEC"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(5.1)</w:t>
            </w:r>
          </w:p>
        </w:tc>
        <w:tc>
          <w:tcPr>
            <w:tcW w:w="3082" w:type="dxa"/>
            <w:shd w:val="clear" w:color="auto" w:fill="auto"/>
          </w:tcPr>
          <w:p w14:paraId="0C5359E7"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Oxygen, compressed</w:t>
            </w:r>
          </w:p>
        </w:tc>
        <w:tc>
          <w:tcPr>
            <w:tcW w:w="2695" w:type="dxa"/>
            <w:shd w:val="clear" w:color="auto" w:fill="auto"/>
          </w:tcPr>
          <w:p w14:paraId="74ACAE7C"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Medical oxygen</w:t>
            </w:r>
          </w:p>
          <w:p w14:paraId="1FAEB466"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Oxygen for ultra-thermic cutting lance</w:t>
            </w:r>
          </w:p>
        </w:tc>
      </w:tr>
      <w:tr w:rsidR="005B5A2D" w:rsidRPr="005B5A2D" w14:paraId="4C7EF44A" w14:textId="77777777" w:rsidTr="006822D1">
        <w:tc>
          <w:tcPr>
            <w:tcW w:w="1391" w:type="dxa"/>
            <w:shd w:val="clear" w:color="auto" w:fill="auto"/>
          </w:tcPr>
          <w:p w14:paraId="4501F937"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Pepper spray</w:t>
            </w:r>
          </w:p>
        </w:tc>
        <w:tc>
          <w:tcPr>
            <w:tcW w:w="844" w:type="dxa"/>
            <w:shd w:val="clear" w:color="auto" w:fill="auto"/>
          </w:tcPr>
          <w:p w14:paraId="77C279C9"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1950</w:t>
            </w:r>
          </w:p>
        </w:tc>
        <w:tc>
          <w:tcPr>
            <w:tcW w:w="992" w:type="dxa"/>
            <w:shd w:val="clear" w:color="auto" w:fill="auto"/>
          </w:tcPr>
          <w:p w14:paraId="7AC706CE"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2.2</w:t>
            </w:r>
          </w:p>
        </w:tc>
        <w:tc>
          <w:tcPr>
            <w:tcW w:w="3082" w:type="dxa"/>
            <w:shd w:val="clear" w:color="auto" w:fill="auto"/>
          </w:tcPr>
          <w:p w14:paraId="405D1787"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Aerosols, non-flammable</w:t>
            </w:r>
          </w:p>
        </w:tc>
        <w:tc>
          <w:tcPr>
            <w:tcW w:w="2695" w:type="dxa"/>
            <w:shd w:val="clear" w:color="auto" w:fill="auto"/>
          </w:tcPr>
          <w:p w14:paraId="4E5C7846" w14:textId="77777777" w:rsidR="005B5A2D" w:rsidRPr="005B5A2D" w:rsidRDefault="005B5A2D" w:rsidP="005B5A2D">
            <w:pPr>
              <w:tabs>
                <w:tab w:val="left" w:pos="851"/>
              </w:tabs>
              <w:spacing w:after="0" w:line="240" w:lineRule="auto"/>
              <w:rPr>
                <w:rFonts w:ascii="Calibri" w:eastAsia="Times New Roman" w:hAnsi="Calibri" w:cs="Calibri"/>
                <w:lang w:val="en-AU"/>
              </w:rPr>
            </w:pPr>
          </w:p>
        </w:tc>
      </w:tr>
      <w:tr w:rsidR="005B5A2D" w:rsidRPr="005B5A2D" w14:paraId="4E6DCD88" w14:textId="77777777" w:rsidTr="006822D1">
        <w:tc>
          <w:tcPr>
            <w:tcW w:w="1391" w:type="dxa"/>
            <w:shd w:val="clear" w:color="auto" w:fill="auto"/>
          </w:tcPr>
          <w:p w14:paraId="3D6E9313"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Portable Electronic Devices (PEDs)</w:t>
            </w:r>
          </w:p>
        </w:tc>
        <w:tc>
          <w:tcPr>
            <w:tcW w:w="7613" w:type="dxa"/>
            <w:gridSpan w:val="4"/>
            <w:shd w:val="clear" w:color="auto" w:fill="auto"/>
          </w:tcPr>
          <w:p w14:paraId="560D11B9"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See batteries above</w:t>
            </w:r>
          </w:p>
        </w:tc>
      </w:tr>
      <w:tr w:rsidR="005B5A2D" w:rsidRPr="005B5A2D" w14:paraId="6167A538" w14:textId="77777777" w:rsidTr="006822D1">
        <w:tc>
          <w:tcPr>
            <w:tcW w:w="1391" w:type="dxa"/>
            <w:shd w:val="clear" w:color="auto" w:fill="auto"/>
          </w:tcPr>
          <w:p w14:paraId="6572C6C0"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Smoke grenade</w:t>
            </w:r>
          </w:p>
        </w:tc>
        <w:tc>
          <w:tcPr>
            <w:tcW w:w="844" w:type="dxa"/>
            <w:shd w:val="clear" w:color="auto" w:fill="auto"/>
          </w:tcPr>
          <w:p w14:paraId="7F3FA69D"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0303</w:t>
            </w:r>
          </w:p>
        </w:tc>
        <w:tc>
          <w:tcPr>
            <w:tcW w:w="992" w:type="dxa"/>
            <w:shd w:val="clear" w:color="auto" w:fill="auto"/>
          </w:tcPr>
          <w:p w14:paraId="47E7C055"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1.4G</w:t>
            </w:r>
          </w:p>
        </w:tc>
        <w:tc>
          <w:tcPr>
            <w:tcW w:w="3082" w:type="dxa"/>
            <w:shd w:val="clear" w:color="auto" w:fill="auto"/>
          </w:tcPr>
          <w:p w14:paraId="20CA5AEB"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Ammunition, smoke</w:t>
            </w:r>
          </w:p>
        </w:tc>
        <w:tc>
          <w:tcPr>
            <w:tcW w:w="2695" w:type="dxa"/>
            <w:shd w:val="clear" w:color="auto" w:fill="auto"/>
          </w:tcPr>
          <w:p w14:paraId="0E0E9B47" w14:textId="77777777" w:rsidR="005B5A2D" w:rsidRPr="005B5A2D" w:rsidRDefault="005B5A2D" w:rsidP="005B5A2D">
            <w:pPr>
              <w:tabs>
                <w:tab w:val="left" w:pos="851"/>
              </w:tabs>
              <w:spacing w:after="0" w:line="240" w:lineRule="auto"/>
              <w:rPr>
                <w:rFonts w:ascii="Calibri" w:eastAsia="Times New Roman" w:hAnsi="Calibri" w:cs="Calibri"/>
                <w:lang w:val="en-AU"/>
              </w:rPr>
            </w:pPr>
          </w:p>
        </w:tc>
      </w:tr>
      <w:tr w:rsidR="005B5A2D" w:rsidRPr="005B5A2D" w14:paraId="08C0D2D3" w14:textId="77777777" w:rsidTr="006822D1">
        <w:tc>
          <w:tcPr>
            <w:tcW w:w="1391" w:type="dxa"/>
            <w:shd w:val="clear" w:color="auto" w:fill="auto"/>
          </w:tcPr>
          <w:p w14:paraId="603A388C"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Stun grenade</w:t>
            </w:r>
          </w:p>
        </w:tc>
        <w:tc>
          <w:tcPr>
            <w:tcW w:w="844" w:type="dxa"/>
            <w:shd w:val="clear" w:color="auto" w:fill="auto"/>
          </w:tcPr>
          <w:p w14:paraId="34983F95"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0431</w:t>
            </w:r>
          </w:p>
        </w:tc>
        <w:tc>
          <w:tcPr>
            <w:tcW w:w="992" w:type="dxa"/>
            <w:shd w:val="clear" w:color="auto" w:fill="auto"/>
          </w:tcPr>
          <w:p w14:paraId="4FCC001C"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1.4G</w:t>
            </w:r>
          </w:p>
        </w:tc>
        <w:tc>
          <w:tcPr>
            <w:tcW w:w="3082" w:type="dxa"/>
            <w:shd w:val="clear" w:color="auto" w:fill="auto"/>
          </w:tcPr>
          <w:p w14:paraId="602D08DD"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Articles, pyrotechnic</w:t>
            </w:r>
          </w:p>
        </w:tc>
        <w:tc>
          <w:tcPr>
            <w:tcW w:w="2695" w:type="dxa"/>
            <w:shd w:val="clear" w:color="auto" w:fill="auto"/>
          </w:tcPr>
          <w:p w14:paraId="3AB9E632" w14:textId="77777777" w:rsidR="005B5A2D" w:rsidRPr="005B5A2D" w:rsidRDefault="005B5A2D" w:rsidP="005B5A2D">
            <w:pPr>
              <w:tabs>
                <w:tab w:val="left" w:pos="851"/>
              </w:tabs>
              <w:spacing w:after="0" w:line="240" w:lineRule="auto"/>
              <w:rPr>
                <w:rFonts w:ascii="Calibri" w:eastAsia="Times New Roman" w:hAnsi="Calibri" w:cs="Calibri"/>
                <w:lang w:val="en-AU"/>
              </w:rPr>
            </w:pPr>
          </w:p>
        </w:tc>
      </w:tr>
      <w:tr w:rsidR="005B5A2D" w:rsidRPr="005B5A2D" w14:paraId="774F26CD" w14:textId="77777777" w:rsidTr="006822D1">
        <w:tc>
          <w:tcPr>
            <w:tcW w:w="1391" w:type="dxa"/>
            <w:shd w:val="clear" w:color="auto" w:fill="auto"/>
          </w:tcPr>
          <w:p w14:paraId="6864A724"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Tasers</w:t>
            </w:r>
          </w:p>
        </w:tc>
        <w:tc>
          <w:tcPr>
            <w:tcW w:w="844" w:type="dxa"/>
            <w:shd w:val="clear" w:color="auto" w:fill="auto"/>
          </w:tcPr>
          <w:p w14:paraId="786CFCA5"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1066</w:t>
            </w:r>
          </w:p>
        </w:tc>
        <w:tc>
          <w:tcPr>
            <w:tcW w:w="992" w:type="dxa"/>
            <w:shd w:val="clear" w:color="auto" w:fill="auto"/>
          </w:tcPr>
          <w:p w14:paraId="08254DB7"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2.2</w:t>
            </w:r>
          </w:p>
        </w:tc>
        <w:tc>
          <w:tcPr>
            <w:tcW w:w="3082" w:type="dxa"/>
            <w:shd w:val="clear" w:color="auto" w:fill="auto"/>
          </w:tcPr>
          <w:p w14:paraId="1A231E0E" w14:textId="77777777" w:rsidR="005B5A2D" w:rsidRPr="005B5A2D" w:rsidRDefault="005B5A2D" w:rsidP="005B5A2D">
            <w:pPr>
              <w:tabs>
                <w:tab w:val="left" w:pos="851"/>
              </w:tabs>
              <w:spacing w:after="0" w:line="240" w:lineRule="auto"/>
              <w:rPr>
                <w:rFonts w:ascii="Calibri" w:eastAsia="Times New Roman" w:hAnsi="Calibri" w:cs="Calibri"/>
                <w:lang w:val="en-AU"/>
              </w:rPr>
            </w:pPr>
            <w:r w:rsidRPr="005B5A2D">
              <w:rPr>
                <w:rFonts w:ascii="Calibri" w:eastAsia="Times New Roman" w:hAnsi="Calibri" w:cs="Calibri"/>
                <w:lang w:val="en-AU"/>
              </w:rPr>
              <w:t>Nitrogen, compressed</w:t>
            </w:r>
          </w:p>
        </w:tc>
        <w:tc>
          <w:tcPr>
            <w:tcW w:w="2695" w:type="dxa"/>
            <w:shd w:val="clear" w:color="auto" w:fill="auto"/>
          </w:tcPr>
          <w:p w14:paraId="5044B7E2" w14:textId="77777777" w:rsidR="005B5A2D" w:rsidRPr="005B5A2D" w:rsidRDefault="005B5A2D" w:rsidP="005B5A2D">
            <w:pPr>
              <w:tabs>
                <w:tab w:val="left" w:pos="851"/>
              </w:tabs>
              <w:spacing w:after="0" w:line="240" w:lineRule="auto"/>
              <w:rPr>
                <w:rFonts w:ascii="Calibri" w:eastAsia="Times New Roman" w:hAnsi="Calibri" w:cs="Calibri"/>
                <w:lang w:val="en-AU"/>
              </w:rPr>
            </w:pPr>
          </w:p>
        </w:tc>
      </w:tr>
      <w:bookmarkEnd w:id="39"/>
    </w:tbl>
    <w:p w14:paraId="32906E2D" w14:textId="77777777" w:rsidR="005B5A2D" w:rsidRPr="005B5A2D" w:rsidRDefault="005B5A2D" w:rsidP="005B5A2D">
      <w:pPr>
        <w:tabs>
          <w:tab w:val="left" w:pos="709"/>
        </w:tabs>
        <w:spacing w:after="0" w:line="240" w:lineRule="auto"/>
        <w:jc w:val="center"/>
        <w:rPr>
          <w:rFonts w:ascii="Calibri" w:eastAsia="Times New Roman" w:hAnsi="Calibri" w:cs="Calibri"/>
          <w:b/>
          <w:bCs/>
          <w:szCs w:val="20"/>
          <w:lang w:val="en-AU"/>
        </w:rPr>
      </w:pPr>
    </w:p>
    <w:p w14:paraId="69DF76CF"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p>
    <w:p w14:paraId="3CDDC176"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p>
    <w:p w14:paraId="225392AD" w14:textId="77777777" w:rsidR="005B5A2D" w:rsidRPr="005B5A2D" w:rsidRDefault="005B5A2D" w:rsidP="005B5A2D">
      <w:pPr>
        <w:tabs>
          <w:tab w:val="left" w:pos="709"/>
        </w:tabs>
        <w:spacing w:after="0" w:line="240" w:lineRule="auto"/>
        <w:rPr>
          <w:rFonts w:ascii="Times New Roman" w:eastAsia="Times New Roman" w:hAnsi="Times New Roman" w:cs="Calibri"/>
          <w:szCs w:val="20"/>
          <w:lang w:val="en-AU"/>
        </w:rPr>
      </w:pPr>
    </w:p>
    <w:p w14:paraId="7B2EC345" w14:textId="77777777" w:rsidR="005B5A2D" w:rsidRPr="005B5A2D" w:rsidRDefault="005B5A2D" w:rsidP="005B5A2D">
      <w:pPr>
        <w:tabs>
          <w:tab w:val="left" w:pos="709"/>
        </w:tabs>
        <w:spacing w:after="0" w:line="240" w:lineRule="auto"/>
        <w:rPr>
          <w:rFonts w:ascii="Times New Roman" w:eastAsia="Times New Roman" w:hAnsi="Times New Roman" w:cs="Calibri"/>
          <w:szCs w:val="20"/>
          <w:lang w:val="en-AU"/>
        </w:rPr>
      </w:pPr>
    </w:p>
    <w:p w14:paraId="4C0638C2" w14:textId="77777777" w:rsidR="005B5A2D" w:rsidRPr="005B5A2D" w:rsidRDefault="005B5A2D" w:rsidP="005B5A2D">
      <w:pPr>
        <w:tabs>
          <w:tab w:val="left" w:pos="709"/>
        </w:tabs>
        <w:spacing w:after="0" w:line="240" w:lineRule="auto"/>
        <w:rPr>
          <w:rFonts w:ascii="Times New Roman" w:eastAsia="Times New Roman" w:hAnsi="Times New Roman" w:cs="Calibri"/>
          <w:szCs w:val="20"/>
          <w:lang w:val="en-AU"/>
        </w:rPr>
      </w:pPr>
    </w:p>
    <w:p w14:paraId="25BC4CB6" w14:textId="77777777" w:rsidR="005B5A2D" w:rsidRPr="005B5A2D" w:rsidRDefault="005B5A2D" w:rsidP="005B5A2D">
      <w:pPr>
        <w:tabs>
          <w:tab w:val="left" w:pos="709"/>
        </w:tabs>
        <w:spacing w:after="0" w:line="240" w:lineRule="auto"/>
        <w:rPr>
          <w:rFonts w:ascii="Times New Roman" w:eastAsia="Times New Roman" w:hAnsi="Times New Roman" w:cs="Calibri"/>
          <w:szCs w:val="20"/>
          <w:lang w:val="en-AU"/>
        </w:rPr>
      </w:pPr>
    </w:p>
    <w:p w14:paraId="43D79A9D" w14:textId="77777777" w:rsidR="005B5A2D" w:rsidRPr="005B5A2D" w:rsidRDefault="005B5A2D" w:rsidP="005B5A2D">
      <w:pPr>
        <w:tabs>
          <w:tab w:val="left" w:pos="709"/>
        </w:tabs>
        <w:spacing w:after="0" w:line="240" w:lineRule="auto"/>
        <w:rPr>
          <w:rFonts w:ascii="Times New Roman" w:eastAsia="Times New Roman" w:hAnsi="Times New Roman" w:cs="Calibri"/>
          <w:szCs w:val="20"/>
          <w:lang w:val="en-AU"/>
        </w:rPr>
      </w:pPr>
    </w:p>
    <w:p w14:paraId="4153513A" w14:textId="77777777" w:rsidR="005B5A2D" w:rsidRPr="005B5A2D" w:rsidRDefault="005B5A2D" w:rsidP="005B5A2D">
      <w:pPr>
        <w:keepNext/>
        <w:tabs>
          <w:tab w:val="left" w:pos="-567"/>
        </w:tabs>
        <w:spacing w:before="360" w:after="240" w:line="240" w:lineRule="auto"/>
        <w:ind w:left="-227"/>
        <w:outlineLvl w:val="0"/>
        <w:rPr>
          <w:rFonts w:ascii="Arial" w:eastAsia="Times New Roman" w:hAnsi="Arial" w:cs="Times New Roman"/>
          <w:b/>
          <w:sz w:val="28"/>
          <w:szCs w:val="20"/>
          <w:lang w:val="en-GB"/>
        </w:rPr>
      </w:pPr>
      <w:r w:rsidRPr="005B5A2D">
        <w:rPr>
          <w:rFonts w:ascii="Arial" w:eastAsia="Times New Roman" w:hAnsi="Arial" w:cs="Times New Roman"/>
          <w:b/>
          <w:sz w:val="28"/>
          <w:szCs w:val="20"/>
          <w:lang w:val="en-GB"/>
        </w:rPr>
        <w:br w:type="page"/>
      </w:r>
      <w:bookmarkStart w:id="40" w:name="_Toc110251305"/>
      <w:r w:rsidRPr="005B5A2D">
        <w:rPr>
          <w:rFonts w:ascii="Arial" w:eastAsia="Times New Roman" w:hAnsi="Arial" w:cs="Times New Roman"/>
          <w:b/>
          <w:sz w:val="28"/>
          <w:szCs w:val="20"/>
          <w:lang w:val="en-GB"/>
        </w:rPr>
        <w:lastRenderedPageBreak/>
        <w:t xml:space="preserve">Appendix B: DG Carried by passengers for recreational </w:t>
      </w:r>
      <w:proofErr w:type="gramStart"/>
      <w:r w:rsidRPr="005B5A2D">
        <w:rPr>
          <w:rFonts w:ascii="Arial" w:eastAsia="Times New Roman" w:hAnsi="Arial" w:cs="Times New Roman"/>
          <w:b/>
          <w:sz w:val="28"/>
          <w:szCs w:val="20"/>
          <w:lang w:val="en-GB"/>
        </w:rPr>
        <w:t>use</w:t>
      </w:r>
      <w:bookmarkEnd w:id="40"/>
      <w:proofErr w:type="gramEnd"/>
    </w:p>
    <w:p w14:paraId="345FEFE5"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2202"/>
        <w:gridCol w:w="4364"/>
      </w:tblGrid>
      <w:tr w:rsidR="005B5A2D" w:rsidRPr="005B5A2D" w14:paraId="03D26E71" w14:textId="77777777" w:rsidTr="006822D1">
        <w:tc>
          <w:tcPr>
            <w:tcW w:w="2251" w:type="dxa"/>
            <w:shd w:val="clear" w:color="auto" w:fill="auto"/>
          </w:tcPr>
          <w:p w14:paraId="5F82E527" w14:textId="77777777" w:rsidR="005B5A2D" w:rsidRPr="005B5A2D" w:rsidRDefault="005B5A2D" w:rsidP="005B5A2D">
            <w:pPr>
              <w:tabs>
                <w:tab w:val="left" w:pos="709"/>
              </w:tabs>
              <w:spacing w:after="0" w:line="240" w:lineRule="auto"/>
              <w:jc w:val="center"/>
              <w:rPr>
                <w:rFonts w:ascii="Calibri" w:eastAsia="Times New Roman" w:hAnsi="Calibri" w:cs="Calibri"/>
                <w:b/>
                <w:bCs/>
                <w:szCs w:val="20"/>
                <w:lang w:val="en-AU"/>
              </w:rPr>
            </w:pPr>
            <w:bookmarkStart w:id="41" w:name="_Hlk91147425"/>
            <w:r w:rsidRPr="005B5A2D">
              <w:rPr>
                <w:rFonts w:ascii="Calibri" w:eastAsia="Times New Roman" w:hAnsi="Calibri" w:cs="Calibri"/>
                <w:b/>
                <w:bCs/>
                <w:szCs w:val="20"/>
                <w:lang w:val="en-AU"/>
              </w:rPr>
              <w:t>Item</w:t>
            </w:r>
          </w:p>
        </w:tc>
        <w:tc>
          <w:tcPr>
            <w:tcW w:w="2251" w:type="dxa"/>
            <w:shd w:val="clear" w:color="auto" w:fill="auto"/>
          </w:tcPr>
          <w:p w14:paraId="3B9DF584" w14:textId="77777777" w:rsidR="005B5A2D" w:rsidRPr="005B5A2D" w:rsidRDefault="005B5A2D" w:rsidP="005B5A2D">
            <w:pPr>
              <w:tabs>
                <w:tab w:val="left" w:pos="709"/>
              </w:tabs>
              <w:spacing w:after="0" w:line="240" w:lineRule="auto"/>
              <w:jc w:val="center"/>
              <w:rPr>
                <w:rFonts w:ascii="Calibri" w:eastAsia="Times New Roman" w:hAnsi="Calibri" w:cs="Calibri"/>
                <w:b/>
                <w:bCs/>
                <w:szCs w:val="20"/>
                <w:lang w:val="en-AU"/>
              </w:rPr>
            </w:pPr>
            <w:r w:rsidRPr="005B5A2D">
              <w:rPr>
                <w:rFonts w:ascii="Calibri" w:eastAsia="Times New Roman" w:hAnsi="Calibri" w:cs="Calibri"/>
                <w:b/>
                <w:bCs/>
                <w:szCs w:val="20"/>
                <w:lang w:val="en-AU"/>
              </w:rPr>
              <w:t>Quantity</w:t>
            </w:r>
          </w:p>
        </w:tc>
        <w:tc>
          <w:tcPr>
            <w:tcW w:w="4502" w:type="dxa"/>
            <w:shd w:val="clear" w:color="auto" w:fill="auto"/>
          </w:tcPr>
          <w:p w14:paraId="35E09575" w14:textId="77777777" w:rsidR="005B5A2D" w:rsidRPr="005B5A2D" w:rsidRDefault="005B5A2D" w:rsidP="005B5A2D">
            <w:pPr>
              <w:tabs>
                <w:tab w:val="left" w:pos="709"/>
              </w:tabs>
              <w:spacing w:after="0" w:line="240" w:lineRule="auto"/>
              <w:jc w:val="center"/>
              <w:rPr>
                <w:rFonts w:ascii="Calibri" w:eastAsia="Times New Roman" w:hAnsi="Calibri" w:cs="Calibri"/>
                <w:b/>
                <w:bCs/>
                <w:szCs w:val="20"/>
                <w:lang w:val="en-AU"/>
              </w:rPr>
            </w:pPr>
            <w:r w:rsidRPr="005B5A2D">
              <w:rPr>
                <w:rFonts w:ascii="Calibri" w:eastAsia="Times New Roman" w:hAnsi="Calibri" w:cs="Calibri"/>
                <w:b/>
                <w:bCs/>
                <w:szCs w:val="20"/>
                <w:lang w:val="en-AU"/>
              </w:rPr>
              <w:t>Notes</w:t>
            </w:r>
          </w:p>
        </w:tc>
      </w:tr>
      <w:tr w:rsidR="005B5A2D" w:rsidRPr="005B5A2D" w14:paraId="0FBF3998" w14:textId="77777777" w:rsidTr="006822D1">
        <w:tc>
          <w:tcPr>
            <w:tcW w:w="2251" w:type="dxa"/>
            <w:shd w:val="clear" w:color="auto" w:fill="auto"/>
          </w:tcPr>
          <w:p w14:paraId="3AE39CB9"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Ammunition</w:t>
            </w:r>
          </w:p>
        </w:tc>
        <w:tc>
          <w:tcPr>
            <w:tcW w:w="2251" w:type="dxa"/>
            <w:shd w:val="clear" w:color="auto" w:fill="auto"/>
          </w:tcPr>
          <w:p w14:paraId="49003D79"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5 kg per passenger</w:t>
            </w:r>
          </w:p>
        </w:tc>
        <w:tc>
          <w:tcPr>
            <w:tcW w:w="4502" w:type="dxa"/>
            <w:shd w:val="clear" w:color="auto" w:fill="auto"/>
          </w:tcPr>
          <w:p w14:paraId="294323C0"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Secure in ammunition belt or original box. Quantity may not be aggregated among passengers.</w:t>
            </w:r>
          </w:p>
        </w:tc>
      </w:tr>
      <w:tr w:rsidR="005B5A2D" w:rsidRPr="005B5A2D" w14:paraId="3228778E" w14:textId="77777777" w:rsidTr="006822D1">
        <w:tc>
          <w:tcPr>
            <w:tcW w:w="2251" w:type="dxa"/>
            <w:shd w:val="clear" w:color="auto" w:fill="auto"/>
          </w:tcPr>
          <w:p w14:paraId="36114294"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Camping gas</w:t>
            </w:r>
          </w:p>
        </w:tc>
        <w:tc>
          <w:tcPr>
            <w:tcW w:w="2251" w:type="dxa"/>
            <w:shd w:val="clear" w:color="auto" w:fill="auto"/>
          </w:tcPr>
          <w:p w14:paraId="4F33F0BF"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500 g max per can</w:t>
            </w:r>
          </w:p>
          <w:p w14:paraId="16A7A615"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1 kg max per package</w:t>
            </w:r>
          </w:p>
        </w:tc>
        <w:tc>
          <w:tcPr>
            <w:tcW w:w="4502" w:type="dxa"/>
            <w:shd w:val="clear" w:color="auto" w:fill="auto"/>
          </w:tcPr>
          <w:p w14:paraId="389B2D2D"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Butane or butane mix only (no propane or isobutane)</w:t>
            </w:r>
          </w:p>
          <w:p w14:paraId="3420DE02"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 xml:space="preserve">Must be </w:t>
            </w:r>
            <w:proofErr w:type="gramStart"/>
            <w:r w:rsidRPr="005B5A2D">
              <w:rPr>
                <w:rFonts w:ascii="Calibri" w:eastAsia="Times New Roman" w:hAnsi="Calibri" w:cs="Calibri"/>
                <w:szCs w:val="20"/>
                <w:lang w:val="en-AU"/>
              </w:rPr>
              <w:t>self-sealing</w:t>
            </w:r>
            <w:proofErr w:type="gramEnd"/>
          </w:p>
          <w:p w14:paraId="6BF1B137"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Must be detached from stove</w:t>
            </w:r>
          </w:p>
        </w:tc>
      </w:tr>
      <w:tr w:rsidR="005B5A2D" w:rsidRPr="005B5A2D" w14:paraId="037DBE99" w14:textId="77777777" w:rsidTr="006822D1">
        <w:tc>
          <w:tcPr>
            <w:tcW w:w="2251" w:type="dxa"/>
            <w:shd w:val="clear" w:color="auto" w:fill="auto"/>
          </w:tcPr>
          <w:p w14:paraId="557F3DB4"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Diesel</w:t>
            </w:r>
          </w:p>
        </w:tc>
        <w:tc>
          <w:tcPr>
            <w:tcW w:w="2251" w:type="dxa"/>
            <w:shd w:val="clear" w:color="auto" w:fill="auto"/>
          </w:tcPr>
          <w:p w14:paraId="0D6F084C"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20 L max per jerry can</w:t>
            </w:r>
          </w:p>
        </w:tc>
        <w:tc>
          <w:tcPr>
            <w:tcW w:w="4502" w:type="dxa"/>
            <w:shd w:val="clear" w:color="auto" w:fill="auto"/>
          </w:tcPr>
          <w:p w14:paraId="779E0048"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p>
        </w:tc>
      </w:tr>
      <w:tr w:rsidR="005B5A2D" w:rsidRPr="005B5A2D" w14:paraId="25E61348" w14:textId="77777777" w:rsidTr="006822D1">
        <w:tc>
          <w:tcPr>
            <w:tcW w:w="2251" w:type="dxa"/>
            <w:shd w:val="clear" w:color="auto" w:fill="auto"/>
          </w:tcPr>
          <w:p w14:paraId="0A05B18D"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Fire lighters</w:t>
            </w:r>
          </w:p>
        </w:tc>
        <w:tc>
          <w:tcPr>
            <w:tcW w:w="2251" w:type="dxa"/>
            <w:shd w:val="clear" w:color="auto" w:fill="auto"/>
          </w:tcPr>
          <w:p w14:paraId="17792A05"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1 kg max per flight</w:t>
            </w:r>
          </w:p>
        </w:tc>
        <w:tc>
          <w:tcPr>
            <w:tcW w:w="4502" w:type="dxa"/>
            <w:shd w:val="clear" w:color="auto" w:fill="auto"/>
          </w:tcPr>
          <w:p w14:paraId="1E4DB359"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p>
        </w:tc>
      </w:tr>
      <w:tr w:rsidR="005B5A2D" w:rsidRPr="005B5A2D" w14:paraId="3892288E" w14:textId="77777777" w:rsidTr="006822D1">
        <w:tc>
          <w:tcPr>
            <w:tcW w:w="2251" w:type="dxa"/>
            <w:shd w:val="clear" w:color="auto" w:fill="auto"/>
          </w:tcPr>
          <w:p w14:paraId="067E829B"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rPr>
              <w:t>Fly Spray</w:t>
            </w:r>
          </w:p>
        </w:tc>
        <w:tc>
          <w:tcPr>
            <w:tcW w:w="2251" w:type="dxa"/>
            <w:shd w:val="clear" w:color="auto" w:fill="auto"/>
          </w:tcPr>
          <w:p w14:paraId="3E6538CB"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1 L</w:t>
            </w:r>
          </w:p>
        </w:tc>
        <w:tc>
          <w:tcPr>
            <w:tcW w:w="4502" w:type="dxa"/>
            <w:shd w:val="clear" w:color="auto" w:fill="auto"/>
          </w:tcPr>
          <w:p w14:paraId="4C409E55" w14:textId="77777777" w:rsidR="005B5A2D" w:rsidRPr="005B5A2D" w:rsidRDefault="005B5A2D" w:rsidP="005B5A2D">
            <w:pPr>
              <w:tabs>
                <w:tab w:val="left" w:pos="709"/>
              </w:tabs>
              <w:spacing w:after="0" w:line="240" w:lineRule="auto"/>
              <w:rPr>
                <w:rFonts w:ascii="Calibri" w:eastAsia="Times New Roman" w:hAnsi="Calibri" w:cs="Calibri"/>
                <w:szCs w:val="20"/>
              </w:rPr>
            </w:pPr>
            <w:r w:rsidRPr="005B5A2D">
              <w:rPr>
                <w:rFonts w:ascii="Calibri" w:eastAsia="Times New Roman" w:hAnsi="Calibri" w:cs="Calibri"/>
                <w:szCs w:val="20"/>
              </w:rPr>
              <w:t>Each non-refillable metal container must not exceed 1 L capacity. Each non-refillable plastic aerosol must not exceed 120 mL capacity.</w:t>
            </w:r>
          </w:p>
          <w:p w14:paraId="660713DE"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rPr>
              <w:t>The release valve must be protected from inadvertent release.</w:t>
            </w:r>
          </w:p>
        </w:tc>
      </w:tr>
      <w:tr w:rsidR="005B5A2D" w:rsidRPr="005B5A2D" w14:paraId="53E9CD70" w14:textId="77777777" w:rsidTr="006822D1">
        <w:tc>
          <w:tcPr>
            <w:tcW w:w="2251" w:type="dxa"/>
            <w:shd w:val="clear" w:color="auto" w:fill="auto"/>
          </w:tcPr>
          <w:p w14:paraId="5A2AA18E"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rPr>
              <w:t>Kerosene</w:t>
            </w:r>
          </w:p>
        </w:tc>
        <w:tc>
          <w:tcPr>
            <w:tcW w:w="2251" w:type="dxa"/>
            <w:shd w:val="clear" w:color="auto" w:fill="auto"/>
          </w:tcPr>
          <w:p w14:paraId="3084B9DA"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20 L max per jerry can</w:t>
            </w:r>
          </w:p>
        </w:tc>
        <w:tc>
          <w:tcPr>
            <w:tcW w:w="4502" w:type="dxa"/>
            <w:shd w:val="clear" w:color="auto" w:fill="auto"/>
          </w:tcPr>
          <w:p w14:paraId="6EDA9DEF"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p>
        </w:tc>
      </w:tr>
      <w:tr w:rsidR="005B5A2D" w:rsidRPr="005B5A2D" w14:paraId="4F1719A0" w14:textId="77777777" w:rsidTr="006822D1">
        <w:tc>
          <w:tcPr>
            <w:tcW w:w="2251" w:type="dxa"/>
            <w:shd w:val="clear" w:color="auto" w:fill="auto"/>
          </w:tcPr>
          <w:p w14:paraId="4B7B2604"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rPr>
              <w:t>Matches</w:t>
            </w:r>
          </w:p>
        </w:tc>
        <w:tc>
          <w:tcPr>
            <w:tcW w:w="2251" w:type="dxa"/>
            <w:shd w:val="clear" w:color="auto" w:fill="auto"/>
          </w:tcPr>
          <w:p w14:paraId="4E6E499C"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p>
        </w:tc>
        <w:tc>
          <w:tcPr>
            <w:tcW w:w="4502" w:type="dxa"/>
            <w:shd w:val="clear" w:color="auto" w:fill="auto"/>
          </w:tcPr>
          <w:p w14:paraId="780ABD8F"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rPr>
              <w:t>Strike anywhere matches are not permitted. Must be tightly and securely packed to prevent movement within the package.</w:t>
            </w:r>
          </w:p>
        </w:tc>
      </w:tr>
      <w:tr w:rsidR="005B5A2D" w:rsidRPr="005B5A2D" w14:paraId="779AA9B6" w14:textId="77777777" w:rsidTr="006822D1">
        <w:tc>
          <w:tcPr>
            <w:tcW w:w="2251" w:type="dxa"/>
            <w:shd w:val="clear" w:color="auto" w:fill="auto"/>
          </w:tcPr>
          <w:p w14:paraId="443EE092"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rPr>
              <w:t>Petrol</w:t>
            </w:r>
          </w:p>
        </w:tc>
        <w:tc>
          <w:tcPr>
            <w:tcW w:w="2251" w:type="dxa"/>
            <w:shd w:val="clear" w:color="auto" w:fill="auto"/>
          </w:tcPr>
          <w:p w14:paraId="3B3A2BE3"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5 L max per jerry can</w:t>
            </w:r>
          </w:p>
        </w:tc>
        <w:tc>
          <w:tcPr>
            <w:tcW w:w="4502" w:type="dxa"/>
            <w:shd w:val="clear" w:color="auto" w:fill="auto"/>
          </w:tcPr>
          <w:p w14:paraId="41B27E0E"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p>
        </w:tc>
      </w:tr>
      <w:tr w:rsidR="005B5A2D" w:rsidRPr="005B5A2D" w14:paraId="7EE8452B" w14:textId="77777777" w:rsidTr="006822D1">
        <w:tc>
          <w:tcPr>
            <w:tcW w:w="2251" w:type="dxa"/>
            <w:shd w:val="clear" w:color="auto" w:fill="auto"/>
          </w:tcPr>
          <w:p w14:paraId="036DA807"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rPr>
              <w:t>White Spirits</w:t>
            </w:r>
          </w:p>
        </w:tc>
        <w:tc>
          <w:tcPr>
            <w:tcW w:w="2251" w:type="dxa"/>
            <w:shd w:val="clear" w:color="auto" w:fill="auto"/>
          </w:tcPr>
          <w:p w14:paraId="20D3C03A"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5 L max per jerry can</w:t>
            </w:r>
          </w:p>
        </w:tc>
        <w:tc>
          <w:tcPr>
            <w:tcW w:w="4502" w:type="dxa"/>
            <w:shd w:val="clear" w:color="auto" w:fill="auto"/>
          </w:tcPr>
          <w:p w14:paraId="768246EF"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p>
        </w:tc>
      </w:tr>
      <w:bookmarkEnd w:id="41"/>
    </w:tbl>
    <w:p w14:paraId="2FB276B0" w14:textId="77777777" w:rsidR="005B5A2D" w:rsidRPr="005B5A2D" w:rsidRDefault="005B5A2D" w:rsidP="005B5A2D">
      <w:pPr>
        <w:tabs>
          <w:tab w:val="left" w:pos="709"/>
        </w:tabs>
        <w:spacing w:after="0" w:line="240" w:lineRule="auto"/>
        <w:jc w:val="center"/>
        <w:rPr>
          <w:rFonts w:ascii="Calibri" w:eastAsia="Times New Roman" w:hAnsi="Calibri" w:cs="Calibri"/>
          <w:szCs w:val="20"/>
          <w:lang w:val="en-AU"/>
        </w:rPr>
      </w:pPr>
    </w:p>
    <w:p w14:paraId="6C7FFF59" w14:textId="77777777" w:rsidR="005B5A2D" w:rsidRPr="005B5A2D" w:rsidRDefault="005B5A2D" w:rsidP="005B5A2D">
      <w:pPr>
        <w:keepNext/>
        <w:tabs>
          <w:tab w:val="left" w:pos="-567"/>
        </w:tabs>
        <w:spacing w:before="360" w:after="240" w:line="240" w:lineRule="auto"/>
        <w:ind w:left="-227"/>
        <w:outlineLvl w:val="0"/>
        <w:rPr>
          <w:rFonts w:ascii="Arial" w:eastAsia="Times New Roman" w:hAnsi="Arial" w:cs="Times New Roman"/>
          <w:b/>
          <w:sz w:val="28"/>
          <w:szCs w:val="20"/>
          <w:lang w:val="en-GB"/>
        </w:rPr>
        <w:sectPr w:rsidR="005B5A2D" w:rsidRPr="005B5A2D" w:rsidSect="00833C0F">
          <w:headerReference w:type="even" r:id="rId7"/>
          <w:footerReference w:type="default" r:id="rId8"/>
          <w:headerReference w:type="first" r:id="rId9"/>
          <w:pgSz w:w="11907" w:h="16840" w:code="9"/>
          <w:pgMar w:top="1418" w:right="1418" w:bottom="1418" w:left="1701" w:header="567" w:footer="567" w:gutter="0"/>
          <w:paperSrc w:first="28787" w:other="28787"/>
          <w:cols w:space="720"/>
          <w:docGrid w:linePitch="299"/>
        </w:sectPr>
      </w:pPr>
      <w:r w:rsidRPr="005B5A2D">
        <w:rPr>
          <w:rFonts w:ascii="Arial" w:eastAsia="Times New Roman" w:hAnsi="Arial" w:cs="Times New Roman"/>
          <w:b/>
          <w:sz w:val="28"/>
          <w:szCs w:val="20"/>
          <w:lang w:val="en-GB"/>
        </w:rPr>
        <w:br w:type="page"/>
      </w:r>
      <w:bookmarkStart w:id="42" w:name="_Toc110251307"/>
    </w:p>
    <w:p w14:paraId="0573E921" w14:textId="77777777" w:rsidR="005B5A2D" w:rsidRDefault="005B5A2D" w:rsidP="005B5A2D">
      <w:pPr>
        <w:keepNext/>
        <w:tabs>
          <w:tab w:val="left" w:pos="-567"/>
        </w:tabs>
        <w:spacing w:before="360" w:after="240" w:line="240" w:lineRule="auto"/>
        <w:ind w:left="-227"/>
        <w:outlineLvl w:val="0"/>
        <w:rPr>
          <w:rFonts w:ascii="Arial" w:eastAsia="Times New Roman" w:hAnsi="Arial" w:cs="Times New Roman"/>
          <w:b/>
          <w:sz w:val="28"/>
          <w:szCs w:val="20"/>
          <w:lang w:val="en-GB"/>
        </w:rPr>
      </w:pPr>
      <w:r w:rsidRPr="005B5A2D">
        <w:rPr>
          <w:rFonts w:ascii="Arial" w:eastAsia="Times New Roman" w:hAnsi="Arial" w:cs="Times New Roman"/>
          <w:b/>
          <w:sz w:val="28"/>
          <w:szCs w:val="20"/>
          <w:lang w:val="en-GB"/>
        </w:rPr>
        <w:lastRenderedPageBreak/>
        <w:t xml:space="preserve">Appendix C: DG Carried by passengers and </w:t>
      </w:r>
      <w:proofErr w:type="gramStart"/>
      <w:r w:rsidRPr="005B5A2D">
        <w:rPr>
          <w:rFonts w:ascii="Arial" w:eastAsia="Times New Roman" w:hAnsi="Arial" w:cs="Times New Roman"/>
          <w:b/>
          <w:sz w:val="28"/>
          <w:szCs w:val="20"/>
          <w:lang w:val="en-GB"/>
        </w:rPr>
        <w:t>crew</w:t>
      </w:r>
      <w:bookmarkEnd w:id="42"/>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1"/>
        <w:gridCol w:w="3487"/>
        <w:gridCol w:w="3478"/>
        <w:gridCol w:w="3488"/>
      </w:tblGrid>
      <w:tr w:rsidR="00DB769B" w:rsidRPr="00B850BE" w14:paraId="4B41DA6C" w14:textId="77777777" w:rsidTr="000604BF">
        <w:tc>
          <w:tcPr>
            <w:tcW w:w="13994" w:type="dxa"/>
            <w:gridSpan w:val="4"/>
            <w:shd w:val="clear" w:color="auto" w:fill="auto"/>
          </w:tcPr>
          <w:p w14:paraId="1643F195" w14:textId="4248FD05" w:rsidR="00DB769B" w:rsidRPr="00B850BE" w:rsidRDefault="00DB769B" w:rsidP="000604BF">
            <w:pPr>
              <w:tabs>
                <w:tab w:val="left" w:pos="851"/>
              </w:tabs>
              <w:spacing w:after="0"/>
              <w:jc w:val="center"/>
              <w:rPr>
                <w:rFonts w:ascii="Calibri" w:hAnsi="Calibri" w:cs="Calibri"/>
                <w:b/>
                <w:szCs w:val="24"/>
              </w:rPr>
            </w:pPr>
            <w:r w:rsidRPr="00B850BE">
              <w:rPr>
                <w:rFonts w:ascii="Calibri" w:hAnsi="Calibri" w:cs="Calibri"/>
                <w:b/>
                <w:bCs/>
                <w:szCs w:val="24"/>
              </w:rPr>
              <w:t>Batteries: spare/loose</w:t>
            </w:r>
            <w:r w:rsidR="001F5795">
              <w:rPr>
                <w:rFonts w:ascii="Calibri" w:hAnsi="Calibri" w:cs="Calibri"/>
                <w:b/>
                <w:bCs/>
                <w:szCs w:val="24"/>
              </w:rPr>
              <w:t xml:space="preserve"> and Lithium batteries: spare/loose including power banks</w:t>
            </w:r>
          </w:p>
          <w:p w14:paraId="47979C3F"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Includes lithium batteries, non-spillable batteries, nickel-metal hydride batteries, and dry batteries for portable electronic devices.</w:t>
            </w:r>
          </w:p>
          <w:p w14:paraId="1E5202CB"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Articles which have the primary purpose as a power source (power banks) are considered spare batteries.</w:t>
            </w:r>
          </w:p>
        </w:tc>
      </w:tr>
      <w:tr w:rsidR="00DB769B" w:rsidRPr="00B850BE" w14:paraId="08FA1948" w14:textId="77777777" w:rsidTr="00DB769B">
        <w:tc>
          <w:tcPr>
            <w:tcW w:w="3541" w:type="dxa"/>
            <w:vMerge w:val="restart"/>
            <w:shd w:val="clear" w:color="auto" w:fill="auto"/>
          </w:tcPr>
          <w:p w14:paraId="38652F4F"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noProof/>
              </w:rPr>
              <w:drawing>
                <wp:inline distT="0" distB="0" distL="0" distR="0" wp14:anchorId="53EC1DA2" wp14:editId="2439B05C">
                  <wp:extent cx="1396365" cy="1167765"/>
                  <wp:effectExtent l="0" t="0" r="0" b="0"/>
                  <wp:docPr id="485779736" name="Picture 485779736" descr="Several batteries and batteri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everal batteries and batteri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6365" cy="1167765"/>
                          </a:xfrm>
                          <a:prstGeom prst="rect">
                            <a:avLst/>
                          </a:prstGeom>
                          <a:noFill/>
                          <a:ln>
                            <a:noFill/>
                          </a:ln>
                        </pic:spPr>
                      </pic:pic>
                    </a:graphicData>
                  </a:graphic>
                </wp:inline>
              </w:drawing>
            </w:r>
          </w:p>
        </w:tc>
        <w:tc>
          <w:tcPr>
            <w:tcW w:w="3487" w:type="dxa"/>
            <w:shd w:val="clear" w:color="auto" w:fill="auto"/>
          </w:tcPr>
          <w:p w14:paraId="1CD4CDE1"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Packaging</w:t>
            </w:r>
          </w:p>
        </w:tc>
        <w:tc>
          <w:tcPr>
            <w:tcW w:w="3478" w:type="dxa"/>
            <w:shd w:val="clear" w:color="auto" w:fill="auto"/>
          </w:tcPr>
          <w:p w14:paraId="2AEB04F6"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Quantity</w:t>
            </w:r>
          </w:p>
        </w:tc>
        <w:tc>
          <w:tcPr>
            <w:tcW w:w="3488" w:type="dxa"/>
            <w:shd w:val="clear" w:color="auto" w:fill="auto"/>
          </w:tcPr>
          <w:p w14:paraId="152A0B24"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Notes</w:t>
            </w:r>
          </w:p>
        </w:tc>
      </w:tr>
      <w:tr w:rsidR="00DB769B" w:rsidRPr="00B850BE" w14:paraId="29EA0A15" w14:textId="77777777" w:rsidTr="00DB769B">
        <w:tc>
          <w:tcPr>
            <w:tcW w:w="3541" w:type="dxa"/>
            <w:vMerge/>
            <w:shd w:val="clear" w:color="auto" w:fill="auto"/>
          </w:tcPr>
          <w:p w14:paraId="7DA89148" w14:textId="77777777" w:rsidR="00DB769B" w:rsidRPr="00B850BE" w:rsidRDefault="00DB769B" w:rsidP="000604BF">
            <w:pPr>
              <w:tabs>
                <w:tab w:val="left" w:pos="851"/>
              </w:tabs>
              <w:spacing w:after="0"/>
              <w:jc w:val="center"/>
              <w:rPr>
                <w:rFonts w:ascii="Calibri" w:hAnsi="Calibri" w:cs="Calibri"/>
                <w:bCs/>
              </w:rPr>
            </w:pPr>
          </w:p>
        </w:tc>
        <w:tc>
          <w:tcPr>
            <w:tcW w:w="3487" w:type="dxa"/>
            <w:shd w:val="clear" w:color="auto" w:fill="auto"/>
          </w:tcPr>
          <w:p w14:paraId="46DA64DA"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Must be individually protected to prevent short circuits.</w:t>
            </w:r>
          </w:p>
        </w:tc>
        <w:tc>
          <w:tcPr>
            <w:tcW w:w="3478" w:type="dxa"/>
            <w:shd w:val="clear" w:color="auto" w:fill="auto"/>
          </w:tcPr>
          <w:p w14:paraId="435BD60A"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Maximum 20 spare batteries per person. The operator may approve the carriage of more than 20 batteries.</w:t>
            </w:r>
          </w:p>
          <w:p w14:paraId="352F051E" w14:textId="77777777" w:rsidR="00DB769B" w:rsidRPr="00B850BE" w:rsidRDefault="00DB769B" w:rsidP="000604BF">
            <w:pPr>
              <w:tabs>
                <w:tab w:val="left" w:pos="851"/>
              </w:tabs>
              <w:spacing w:after="0"/>
              <w:rPr>
                <w:rFonts w:ascii="Calibri" w:hAnsi="Calibri" w:cs="Calibri"/>
                <w:bCs/>
              </w:rPr>
            </w:pPr>
          </w:p>
        </w:tc>
        <w:tc>
          <w:tcPr>
            <w:tcW w:w="3488" w:type="dxa"/>
            <w:shd w:val="clear" w:color="auto" w:fill="auto"/>
          </w:tcPr>
          <w:p w14:paraId="67E40E50"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Lithium metal batteries must not exceed 2 g of lithium content.</w:t>
            </w:r>
          </w:p>
          <w:p w14:paraId="3305F8AB" w14:textId="77777777" w:rsidR="00DB769B" w:rsidRPr="00B850BE" w:rsidRDefault="00DB769B" w:rsidP="000604BF">
            <w:pPr>
              <w:tabs>
                <w:tab w:val="left" w:pos="851"/>
              </w:tabs>
              <w:spacing w:after="0"/>
              <w:rPr>
                <w:rFonts w:ascii="Calibri" w:hAnsi="Calibri" w:cs="Calibri"/>
                <w:bCs/>
              </w:rPr>
            </w:pPr>
            <w:proofErr w:type="gramStart"/>
            <w:r w:rsidRPr="00B850BE">
              <w:rPr>
                <w:rFonts w:ascii="Calibri" w:hAnsi="Calibri" w:cs="Calibri"/>
                <w:bCs/>
              </w:rPr>
              <w:t>Lithium ion</w:t>
            </w:r>
            <w:proofErr w:type="gramEnd"/>
            <w:r w:rsidRPr="00B850BE">
              <w:rPr>
                <w:rFonts w:ascii="Calibri" w:hAnsi="Calibri" w:cs="Calibri"/>
                <w:bCs/>
              </w:rPr>
              <w:t xml:space="preserve"> batteries must not exceed 100 Wh.</w:t>
            </w:r>
          </w:p>
          <w:p w14:paraId="0721774A" w14:textId="1ECD8713" w:rsidR="00DB769B" w:rsidRPr="00B850BE" w:rsidRDefault="00DB769B" w:rsidP="000604BF">
            <w:pPr>
              <w:tabs>
                <w:tab w:val="left" w:pos="851"/>
              </w:tabs>
              <w:spacing w:after="0"/>
              <w:rPr>
                <w:rFonts w:ascii="Calibri" w:hAnsi="Calibri" w:cs="Calibri"/>
                <w:bCs/>
              </w:rPr>
            </w:pPr>
            <w:r w:rsidRPr="00B850BE">
              <w:rPr>
                <w:rFonts w:ascii="Calibri" w:hAnsi="Calibri" w:cs="Calibri"/>
                <w:bCs/>
              </w:rPr>
              <w:t xml:space="preserve">Non-spillable wet batteries must be capable of withstanding vibration and pressure tests, maximum 2 per person, not exceeding 12 v and 100 </w:t>
            </w:r>
            <w:proofErr w:type="spellStart"/>
            <w:r w:rsidRPr="00B850BE">
              <w:rPr>
                <w:rFonts w:ascii="Calibri" w:hAnsi="Calibri" w:cs="Calibri"/>
                <w:bCs/>
              </w:rPr>
              <w:t>Wh</w:t>
            </w:r>
            <w:proofErr w:type="spellEnd"/>
            <w:r w:rsidRPr="00B850BE">
              <w:rPr>
                <w:rFonts w:ascii="Calibri" w:hAnsi="Calibri" w:cs="Calibri"/>
                <w:bCs/>
              </w:rPr>
              <w:t>, battery terminals protected.</w:t>
            </w:r>
          </w:p>
        </w:tc>
      </w:tr>
      <w:tr w:rsidR="00DB769B" w:rsidRPr="00B850BE" w14:paraId="58A7D227" w14:textId="77777777" w:rsidTr="00DB769B">
        <w:tc>
          <w:tcPr>
            <w:tcW w:w="3541" w:type="dxa"/>
            <w:shd w:val="clear" w:color="auto" w:fill="auto"/>
          </w:tcPr>
          <w:p w14:paraId="129183F3"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Approval of operator required</w:t>
            </w:r>
          </w:p>
        </w:tc>
        <w:tc>
          <w:tcPr>
            <w:tcW w:w="3487" w:type="dxa"/>
            <w:shd w:val="clear" w:color="auto" w:fill="auto"/>
          </w:tcPr>
          <w:p w14:paraId="737FBD38"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Permitted as checked baggage</w:t>
            </w:r>
          </w:p>
        </w:tc>
        <w:tc>
          <w:tcPr>
            <w:tcW w:w="3478" w:type="dxa"/>
            <w:shd w:val="clear" w:color="auto" w:fill="auto"/>
          </w:tcPr>
          <w:p w14:paraId="068AF32D"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Permitted as carry-on baggage</w:t>
            </w:r>
          </w:p>
        </w:tc>
        <w:tc>
          <w:tcPr>
            <w:tcW w:w="3488" w:type="dxa"/>
            <w:shd w:val="clear" w:color="auto" w:fill="auto"/>
          </w:tcPr>
          <w:p w14:paraId="1B9FB322"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PIC informed of location</w:t>
            </w:r>
          </w:p>
        </w:tc>
      </w:tr>
      <w:tr w:rsidR="00DB769B" w:rsidRPr="00B850BE" w14:paraId="440D791D" w14:textId="77777777" w:rsidTr="00DB769B">
        <w:tc>
          <w:tcPr>
            <w:tcW w:w="3541" w:type="dxa"/>
            <w:shd w:val="clear" w:color="auto" w:fill="auto"/>
          </w:tcPr>
          <w:p w14:paraId="393601DA"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c>
          <w:tcPr>
            <w:tcW w:w="3487" w:type="dxa"/>
            <w:shd w:val="clear" w:color="auto" w:fill="auto"/>
          </w:tcPr>
          <w:p w14:paraId="67F1E04F"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c>
          <w:tcPr>
            <w:tcW w:w="3478" w:type="dxa"/>
            <w:shd w:val="clear" w:color="auto" w:fill="auto"/>
          </w:tcPr>
          <w:p w14:paraId="453727EA"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88" w:type="dxa"/>
            <w:shd w:val="clear" w:color="auto" w:fill="auto"/>
          </w:tcPr>
          <w:p w14:paraId="70032774"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r>
    </w:tbl>
    <w:p w14:paraId="09A122EB" w14:textId="77777777" w:rsidR="001F5795" w:rsidRDefault="001F5795" w:rsidP="001F5795">
      <w:pPr>
        <w:tabs>
          <w:tab w:val="left" w:pos="851"/>
        </w:tabs>
        <w:spacing w:after="0"/>
        <w:rPr>
          <w:rFonts w:ascii="Calibri" w:hAnsi="Calibri" w:cs="Calibr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2"/>
        <w:gridCol w:w="3483"/>
        <w:gridCol w:w="3480"/>
        <w:gridCol w:w="3479"/>
      </w:tblGrid>
      <w:tr w:rsidR="00DB769B" w:rsidRPr="00B850BE" w14:paraId="5BF1BA8E" w14:textId="77777777" w:rsidTr="00DB769B">
        <w:tc>
          <w:tcPr>
            <w:tcW w:w="13994" w:type="dxa"/>
            <w:gridSpan w:val="4"/>
            <w:shd w:val="clear" w:color="auto" w:fill="auto"/>
          </w:tcPr>
          <w:p w14:paraId="11A0ABF6" w14:textId="77777777" w:rsidR="00DB769B" w:rsidRPr="00B850BE" w:rsidRDefault="00DB769B" w:rsidP="000604BF">
            <w:pPr>
              <w:tabs>
                <w:tab w:val="left" w:pos="851"/>
              </w:tabs>
              <w:spacing w:after="0"/>
              <w:jc w:val="center"/>
              <w:rPr>
                <w:rFonts w:ascii="Calibri" w:hAnsi="Calibri" w:cs="Calibri"/>
                <w:b/>
                <w:sz w:val="24"/>
                <w:szCs w:val="24"/>
              </w:rPr>
            </w:pPr>
            <w:r w:rsidRPr="00B850BE">
              <w:rPr>
                <w:rFonts w:ascii="Calibri" w:hAnsi="Calibri" w:cs="Calibri"/>
                <w:b/>
                <w:sz w:val="24"/>
                <w:szCs w:val="24"/>
              </w:rPr>
              <w:t>Lithium batteries spare/loose</w:t>
            </w:r>
          </w:p>
        </w:tc>
      </w:tr>
      <w:tr w:rsidR="00DB769B" w:rsidRPr="00B850BE" w14:paraId="47309F77" w14:textId="77777777" w:rsidTr="00DB769B">
        <w:tc>
          <w:tcPr>
            <w:tcW w:w="3552" w:type="dxa"/>
            <w:vMerge w:val="restart"/>
            <w:shd w:val="clear" w:color="auto" w:fill="auto"/>
          </w:tcPr>
          <w:p w14:paraId="638ED0A5"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noProof/>
              </w:rPr>
              <w:drawing>
                <wp:inline distT="0" distB="0" distL="0" distR="0" wp14:anchorId="368F1D1B" wp14:editId="2B5C7518">
                  <wp:extent cx="2005330" cy="1020445"/>
                  <wp:effectExtent l="0" t="0" r="0" b="0"/>
                  <wp:docPr id="722075074" name="Picture 722075074" descr="A battery and a batt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075074" name="Picture 722075074" descr="A battery and a battery&#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5330" cy="1020445"/>
                          </a:xfrm>
                          <a:prstGeom prst="rect">
                            <a:avLst/>
                          </a:prstGeom>
                          <a:noFill/>
                        </pic:spPr>
                      </pic:pic>
                    </a:graphicData>
                  </a:graphic>
                </wp:inline>
              </w:drawing>
            </w:r>
          </w:p>
        </w:tc>
        <w:tc>
          <w:tcPr>
            <w:tcW w:w="3483" w:type="dxa"/>
            <w:shd w:val="clear" w:color="auto" w:fill="auto"/>
          </w:tcPr>
          <w:p w14:paraId="78E73BD4"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Packaging</w:t>
            </w:r>
          </w:p>
        </w:tc>
        <w:tc>
          <w:tcPr>
            <w:tcW w:w="3480" w:type="dxa"/>
            <w:shd w:val="clear" w:color="auto" w:fill="auto"/>
          </w:tcPr>
          <w:p w14:paraId="59EF37D0"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Quantity</w:t>
            </w:r>
          </w:p>
        </w:tc>
        <w:tc>
          <w:tcPr>
            <w:tcW w:w="3479" w:type="dxa"/>
            <w:shd w:val="clear" w:color="auto" w:fill="auto"/>
          </w:tcPr>
          <w:p w14:paraId="493D13E2"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Notes</w:t>
            </w:r>
          </w:p>
        </w:tc>
      </w:tr>
      <w:tr w:rsidR="00DB769B" w:rsidRPr="00B850BE" w14:paraId="383B05BA" w14:textId="77777777" w:rsidTr="00DB769B">
        <w:tc>
          <w:tcPr>
            <w:tcW w:w="3552" w:type="dxa"/>
            <w:vMerge/>
            <w:shd w:val="clear" w:color="auto" w:fill="auto"/>
          </w:tcPr>
          <w:p w14:paraId="2F627452" w14:textId="77777777" w:rsidR="00DB769B" w:rsidRPr="00B850BE" w:rsidRDefault="00DB769B" w:rsidP="000604BF">
            <w:pPr>
              <w:tabs>
                <w:tab w:val="left" w:pos="851"/>
              </w:tabs>
              <w:spacing w:after="0"/>
              <w:jc w:val="center"/>
              <w:rPr>
                <w:rFonts w:ascii="Calibri" w:hAnsi="Calibri" w:cs="Calibri"/>
                <w:bCs/>
              </w:rPr>
            </w:pPr>
          </w:p>
        </w:tc>
        <w:tc>
          <w:tcPr>
            <w:tcW w:w="3483" w:type="dxa"/>
            <w:shd w:val="clear" w:color="auto" w:fill="auto"/>
          </w:tcPr>
          <w:p w14:paraId="6F152A54"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Batteries must be individually protected to prevent short circuits.</w:t>
            </w:r>
          </w:p>
        </w:tc>
        <w:tc>
          <w:tcPr>
            <w:tcW w:w="3480" w:type="dxa"/>
            <w:shd w:val="clear" w:color="auto" w:fill="auto"/>
          </w:tcPr>
          <w:p w14:paraId="1A05CFBB"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Maximum 2 spare batteries.</w:t>
            </w:r>
          </w:p>
        </w:tc>
        <w:tc>
          <w:tcPr>
            <w:tcW w:w="3479" w:type="dxa"/>
            <w:shd w:val="clear" w:color="auto" w:fill="auto"/>
          </w:tcPr>
          <w:p w14:paraId="6BFEEC1B" w14:textId="77777777" w:rsidR="00DB769B" w:rsidRPr="00B850BE" w:rsidRDefault="00DB769B" w:rsidP="000604BF">
            <w:pPr>
              <w:tabs>
                <w:tab w:val="left" w:pos="851"/>
              </w:tabs>
              <w:spacing w:after="0"/>
              <w:rPr>
                <w:rFonts w:ascii="Calibri" w:hAnsi="Calibri" w:cs="Calibri"/>
                <w:bCs/>
              </w:rPr>
            </w:pPr>
            <w:proofErr w:type="gramStart"/>
            <w:r w:rsidRPr="00B850BE">
              <w:rPr>
                <w:rFonts w:ascii="Calibri" w:hAnsi="Calibri" w:cs="Calibri"/>
                <w:bCs/>
              </w:rPr>
              <w:t>Lithium ion</w:t>
            </w:r>
            <w:proofErr w:type="gramEnd"/>
            <w:r w:rsidRPr="00B850BE">
              <w:rPr>
                <w:rFonts w:ascii="Calibri" w:hAnsi="Calibri" w:cs="Calibri"/>
                <w:bCs/>
              </w:rPr>
              <w:t xml:space="preserve"> batteries exceeding 100 </w:t>
            </w:r>
            <w:proofErr w:type="spellStart"/>
            <w:r w:rsidRPr="00B850BE">
              <w:rPr>
                <w:rFonts w:ascii="Calibri" w:hAnsi="Calibri" w:cs="Calibri"/>
                <w:bCs/>
              </w:rPr>
              <w:t>Wh</w:t>
            </w:r>
            <w:proofErr w:type="spellEnd"/>
            <w:r w:rsidRPr="00B850BE">
              <w:rPr>
                <w:rFonts w:ascii="Calibri" w:hAnsi="Calibri" w:cs="Calibri"/>
                <w:bCs/>
              </w:rPr>
              <w:t xml:space="preserve"> but not exceeding 160 Wh.</w:t>
            </w:r>
          </w:p>
          <w:p w14:paraId="2DB4CA56"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For medical devices only, lithium metal batteries with lithium metal content exceeding 2 g but not exceeding 8 g.</w:t>
            </w:r>
          </w:p>
          <w:p w14:paraId="54396095" w14:textId="0EAC8FB4" w:rsidR="00DB769B" w:rsidRPr="00B850BE" w:rsidRDefault="00DB769B" w:rsidP="000604BF">
            <w:pPr>
              <w:tabs>
                <w:tab w:val="left" w:pos="851"/>
              </w:tabs>
              <w:spacing w:after="0"/>
              <w:rPr>
                <w:rFonts w:ascii="Calibri" w:hAnsi="Calibri" w:cs="Calibri"/>
                <w:bCs/>
              </w:rPr>
            </w:pPr>
            <w:r w:rsidRPr="00B850BE">
              <w:rPr>
                <w:rFonts w:ascii="Calibri" w:hAnsi="Calibri" w:cs="Calibri"/>
                <w:bCs/>
              </w:rPr>
              <w:t>Batteries must meet UN test</w:t>
            </w:r>
            <w:r w:rsidR="001F5795">
              <w:rPr>
                <w:rFonts w:ascii="Calibri" w:hAnsi="Calibri" w:cs="Calibri"/>
                <w:bCs/>
              </w:rPr>
              <w:t xml:space="preserve"> </w:t>
            </w:r>
            <w:r w:rsidRPr="00B850BE">
              <w:rPr>
                <w:rFonts w:ascii="Calibri" w:hAnsi="Calibri" w:cs="Calibri"/>
                <w:bCs/>
              </w:rPr>
              <w:t>criteria</w:t>
            </w:r>
          </w:p>
        </w:tc>
      </w:tr>
      <w:tr w:rsidR="00DB769B" w:rsidRPr="00B850BE" w14:paraId="24EF03A2" w14:textId="77777777" w:rsidTr="00DB769B">
        <w:tc>
          <w:tcPr>
            <w:tcW w:w="3552" w:type="dxa"/>
            <w:shd w:val="clear" w:color="auto" w:fill="auto"/>
          </w:tcPr>
          <w:p w14:paraId="4B5782FE"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Approval of operator required</w:t>
            </w:r>
          </w:p>
        </w:tc>
        <w:tc>
          <w:tcPr>
            <w:tcW w:w="3483" w:type="dxa"/>
            <w:shd w:val="clear" w:color="auto" w:fill="auto"/>
          </w:tcPr>
          <w:p w14:paraId="77491C9E"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checked baggage</w:t>
            </w:r>
          </w:p>
        </w:tc>
        <w:tc>
          <w:tcPr>
            <w:tcW w:w="3480" w:type="dxa"/>
            <w:shd w:val="clear" w:color="auto" w:fill="auto"/>
          </w:tcPr>
          <w:p w14:paraId="4ADBCB24"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carry-on baggage</w:t>
            </w:r>
          </w:p>
        </w:tc>
        <w:tc>
          <w:tcPr>
            <w:tcW w:w="3479" w:type="dxa"/>
            <w:shd w:val="clear" w:color="auto" w:fill="auto"/>
          </w:tcPr>
          <w:p w14:paraId="6D0CF3B9"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PIC informed of location</w:t>
            </w:r>
          </w:p>
        </w:tc>
      </w:tr>
      <w:tr w:rsidR="00DB769B" w:rsidRPr="00B850BE" w14:paraId="3B729A1D" w14:textId="77777777" w:rsidTr="00DB769B">
        <w:tc>
          <w:tcPr>
            <w:tcW w:w="3552" w:type="dxa"/>
            <w:shd w:val="clear" w:color="auto" w:fill="auto"/>
          </w:tcPr>
          <w:p w14:paraId="006B2869"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83" w:type="dxa"/>
            <w:shd w:val="clear" w:color="auto" w:fill="auto"/>
          </w:tcPr>
          <w:p w14:paraId="29F9ED5B"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c>
          <w:tcPr>
            <w:tcW w:w="3480" w:type="dxa"/>
            <w:shd w:val="clear" w:color="auto" w:fill="auto"/>
          </w:tcPr>
          <w:p w14:paraId="74139226"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79" w:type="dxa"/>
            <w:shd w:val="clear" w:color="auto" w:fill="auto"/>
          </w:tcPr>
          <w:p w14:paraId="2DDABC32"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r>
    </w:tbl>
    <w:p w14:paraId="76998DCE" w14:textId="77777777" w:rsidR="00DB769B" w:rsidRDefault="00DB76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2"/>
        <w:gridCol w:w="3483"/>
        <w:gridCol w:w="3480"/>
        <w:gridCol w:w="3479"/>
      </w:tblGrid>
      <w:tr w:rsidR="00DB769B" w:rsidRPr="00B850BE" w14:paraId="5F6C3FAD" w14:textId="77777777" w:rsidTr="00DB769B">
        <w:tc>
          <w:tcPr>
            <w:tcW w:w="13994" w:type="dxa"/>
            <w:gridSpan w:val="4"/>
            <w:shd w:val="clear" w:color="auto" w:fill="auto"/>
          </w:tcPr>
          <w:p w14:paraId="737638A9" w14:textId="77777777" w:rsidR="00DB769B" w:rsidRPr="00B850BE" w:rsidRDefault="00DB769B" w:rsidP="000604BF">
            <w:pPr>
              <w:tabs>
                <w:tab w:val="left" w:pos="851"/>
              </w:tabs>
              <w:spacing w:after="0"/>
              <w:jc w:val="center"/>
              <w:rPr>
                <w:rFonts w:ascii="Calibri" w:hAnsi="Calibri" w:cs="Calibri"/>
                <w:b/>
                <w:sz w:val="24"/>
                <w:szCs w:val="24"/>
              </w:rPr>
            </w:pPr>
            <w:r w:rsidRPr="00B850BE">
              <w:rPr>
                <w:rFonts w:ascii="Calibri" w:hAnsi="Calibri" w:cs="Calibri"/>
                <w:b/>
                <w:sz w:val="24"/>
                <w:szCs w:val="24"/>
              </w:rPr>
              <w:t xml:space="preserve">Lithium batteries: Portable electronic devices (PED) containing lithium metal or </w:t>
            </w:r>
            <w:proofErr w:type="gramStart"/>
            <w:r w:rsidRPr="00B850BE">
              <w:rPr>
                <w:rFonts w:ascii="Calibri" w:hAnsi="Calibri" w:cs="Calibri"/>
                <w:b/>
                <w:sz w:val="24"/>
                <w:szCs w:val="24"/>
              </w:rPr>
              <w:t>lithium ion</w:t>
            </w:r>
            <w:proofErr w:type="gramEnd"/>
            <w:r w:rsidRPr="00B850BE">
              <w:rPr>
                <w:rFonts w:ascii="Calibri" w:hAnsi="Calibri" w:cs="Calibri"/>
                <w:b/>
                <w:sz w:val="24"/>
                <w:szCs w:val="24"/>
              </w:rPr>
              <w:t xml:space="preserve"> cells or batteries</w:t>
            </w:r>
          </w:p>
          <w:p w14:paraId="1968AAC6"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Includes medical devices such as portable oxygen concentrators, and consumer electronics such as cameras, mobile phones, laptops, and tablets.</w:t>
            </w:r>
          </w:p>
        </w:tc>
      </w:tr>
      <w:tr w:rsidR="00DB769B" w:rsidRPr="00B850BE" w14:paraId="7B10D87C" w14:textId="77777777" w:rsidTr="00DB769B">
        <w:tc>
          <w:tcPr>
            <w:tcW w:w="3552" w:type="dxa"/>
            <w:vMerge w:val="restart"/>
            <w:shd w:val="clear" w:color="auto" w:fill="auto"/>
          </w:tcPr>
          <w:p w14:paraId="56D3B034"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noProof/>
              </w:rPr>
              <w:drawing>
                <wp:inline distT="0" distB="0" distL="0" distR="0" wp14:anchorId="478DCB8E" wp14:editId="25C6D5C9">
                  <wp:extent cx="2045335" cy="1041400"/>
                  <wp:effectExtent l="0" t="0" r="0" b="0"/>
                  <wp:docPr id="942854995" name="Picture 942854995" descr="A picture containing text, computer, computer,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5335" cy="1041400"/>
                          </a:xfrm>
                          <a:prstGeom prst="rect">
                            <a:avLst/>
                          </a:prstGeom>
                          <a:noFill/>
                        </pic:spPr>
                      </pic:pic>
                    </a:graphicData>
                  </a:graphic>
                </wp:inline>
              </w:drawing>
            </w:r>
          </w:p>
        </w:tc>
        <w:tc>
          <w:tcPr>
            <w:tcW w:w="3483" w:type="dxa"/>
            <w:shd w:val="clear" w:color="auto" w:fill="auto"/>
          </w:tcPr>
          <w:p w14:paraId="121BAB5C"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Packaging</w:t>
            </w:r>
          </w:p>
        </w:tc>
        <w:tc>
          <w:tcPr>
            <w:tcW w:w="3480" w:type="dxa"/>
            <w:shd w:val="clear" w:color="auto" w:fill="auto"/>
          </w:tcPr>
          <w:p w14:paraId="4A89B48C"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Quantity</w:t>
            </w:r>
          </w:p>
        </w:tc>
        <w:tc>
          <w:tcPr>
            <w:tcW w:w="3479" w:type="dxa"/>
            <w:shd w:val="clear" w:color="auto" w:fill="auto"/>
          </w:tcPr>
          <w:p w14:paraId="1FE04DAE"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Notes</w:t>
            </w:r>
          </w:p>
        </w:tc>
      </w:tr>
      <w:tr w:rsidR="00DB769B" w:rsidRPr="00B850BE" w14:paraId="7B220F4B" w14:textId="77777777" w:rsidTr="00DB769B">
        <w:tc>
          <w:tcPr>
            <w:tcW w:w="3552" w:type="dxa"/>
            <w:vMerge/>
            <w:shd w:val="clear" w:color="auto" w:fill="auto"/>
          </w:tcPr>
          <w:p w14:paraId="504E09CD" w14:textId="77777777" w:rsidR="00DB769B" w:rsidRPr="00B850BE" w:rsidRDefault="00DB769B" w:rsidP="000604BF">
            <w:pPr>
              <w:tabs>
                <w:tab w:val="left" w:pos="851"/>
              </w:tabs>
              <w:spacing w:after="0"/>
              <w:jc w:val="center"/>
              <w:rPr>
                <w:rFonts w:ascii="Calibri" w:hAnsi="Calibri" w:cs="Calibri"/>
                <w:bCs/>
              </w:rPr>
            </w:pPr>
          </w:p>
        </w:tc>
        <w:tc>
          <w:tcPr>
            <w:tcW w:w="3483" w:type="dxa"/>
            <w:shd w:val="clear" w:color="auto" w:fill="auto"/>
          </w:tcPr>
          <w:p w14:paraId="5CDAE7F2"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Devices in checked baggage must be completely switched off and must be protected from damage.</w:t>
            </w:r>
          </w:p>
        </w:tc>
        <w:tc>
          <w:tcPr>
            <w:tcW w:w="3480" w:type="dxa"/>
            <w:shd w:val="clear" w:color="auto" w:fill="auto"/>
          </w:tcPr>
          <w:p w14:paraId="55010D06"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Maximum 15 PED per person.</w:t>
            </w:r>
          </w:p>
          <w:p w14:paraId="245D7E6A"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The operator may approve the carriage of more than 15 PED.</w:t>
            </w:r>
          </w:p>
        </w:tc>
        <w:tc>
          <w:tcPr>
            <w:tcW w:w="3479" w:type="dxa"/>
            <w:shd w:val="clear" w:color="auto" w:fill="auto"/>
          </w:tcPr>
          <w:p w14:paraId="31C77D2E"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Lithium metal content must not exceed 2 g.</w:t>
            </w:r>
          </w:p>
          <w:p w14:paraId="4D1A0AED" w14:textId="77777777" w:rsidR="00DB769B" w:rsidRPr="00B850BE" w:rsidRDefault="00DB769B" w:rsidP="000604BF">
            <w:pPr>
              <w:tabs>
                <w:tab w:val="left" w:pos="851"/>
              </w:tabs>
              <w:spacing w:after="0"/>
              <w:rPr>
                <w:rFonts w:ascii="Calibri" w:hAnsi="Calibri" w:cs="Calibri"/>
                <w:bCs/>
              </w:rPr>
            </w:pPr>
            <w:proofErr w:type="gramStart"/>
            <w:r w:rsidRPr="00B850BE">
              <w:rPr>
                <w:rFonts w:ascii="Calibri" w:hAnsi="Calibri" w:cs="Calibri"/>
                <w:bCs/>
              </w:rPr>
              <w:t>Lithium ion</w:t>
            </w:r>
            <w:proofErr w:type="gramEnd"/>
            <w:r w:rsidRPr="00B850BE">
              <w:rPr>
                <w:rFonts w:ascii="Calibri" w:hAnsi="Calibri" w:cs="Calibri"/>
                <w:bCs/>
              </w:rPr>
              <w:t xml:space="preserve"> batteries must not exceed 100 </w:t>
            </w:r>
            <w:proofErr w:type="spellStart"/>
            <w:r w:rsidRPr="00B850BE">
              <w:rPr>
                <w:rFonts w:ascii="Calibri" w:hAnsi="Calibri" w:cs="Calibri"/>
                <w:bCs/>
              </w:rPr>
              <w:t>Wh</w:t>
            </w:r>
            <w:proofErr w:type="spellEnd"/>
            <w:r w:rsidRPr="00B850BE">
              <w:rPr>
                <w:rFonts w:ascii="Calibri" w:hAnsi="Calibri" w:cs="Calibri"/>
                <w:bCs/>
              </w:rPr>
              <w:t xml:space="preserve"> each</w:t>
            </w:r>
          </w:p>
        </w:tc>
      </w:tr>
      <w:tr w:rsidR="00DB769B" w:rsidRPr="00B850BE" w14:paraId="361A0A37" w14:textId="77777777" w:rsidTr="00DB769B">
        <w:tc>
          <w:tcPr>
            <w:tcW w:w="3552" w:type="dxa"/>
            <w:shd w:val="clear" w:color="auto" w:fill="auto"/>
          </w:tcPr>
          <w:p w14:paraId="64B1B158"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Approval of operator required</w:t>
            </w:r>
          </w:p>
        </w:tc>
        <w:tc>
          <w:tcPr>
            <w:tcW w:w="3483" w:type="dxa"/>
            <w:shd w:val="clear" w:color="auto" w:fill="auto"/>
          </w:tcPr>
          <w:p w14:paraId="0FED7BFA"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checked baggage</w:t>
            </w:r>
          </w:p>
        </w:tc>
        <w:tc>
          <w:tcPr>
            <w:tcW w:w="3480" w:type="dxa"/>
            <w:shd w:val="clear" w:color="auto" w:fill="auto"/>
          </w:tcPr>
          <w:p w14:paraId="24B9D4BA"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carry-on baggage</w:t>
            </w:r>
          </w:p>
        </w:tc>
        <w:tc>
          <w:tcPr>
            <w:tcW w:w="3479" w:type="dxa"/>
            <w:shd w:val="clear" w:color="auto" w:fill="auto"/>
          </w:tcPr>
          <w:p w14:paraId="0822B22C"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PIC informed of location</w:t>
            </w:r>
          </w:p>
        </w:tc>
      </w:tr>
      <w:tr w:rsidR="00DB769B" w:rsidRPr="00B850BE" w14:paraId="26814055" w14:textId="77777777" w:rsidTr="00DB769B">
        <w:tc>
          <w:tcPr>
            <w:tcW w:w="3552" w:type="dxa"/>
            <w:shd w:val="clear" w:color="auto" w:fill="auto"/>
          </w:tcPr>
          <w:p w14:paraId="2006BDB8"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c>
          <w:tcPr>
            <w:tcW w:w="3483" w:type="dxa"/>
            <w:shd w:val="clear" w:color="auto" w:fill="auto"/>
          </w:tcPr>
          <w:p w14:paraId="3DA8F83D"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80" w:type="dxa"/>
            <w:shd w:val="clear" w:color="auto" w:fill="auto"/>
          </w:tcPr>
          <w:p w14:paraId="1647FF13"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79" w:type="dxa"/>
            <w:shd w:val="clear" w:color="auto" w:fill="auto"/>
          </w:tcPr>
          <w:p w14:paraId="6311373E"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r>
    </w:tbl>
    <w:p w14:paraId="4CA3FF8E" w14:textId="0F1372D4" w:rsidR="00DB769B" w:rsidRDefault="00DB769B" w:rsidP="00DB769B">
      <w:pPr>
        <w:rPr>
          <w:rFonts w:ascii="Calibri" w:hAnsi="Calibri" w:cs="Calibr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7"/>
        <w:gridCol w:w="3491"/>
        <w:gridCol w:w="3487"/>
        <w:gridCol w:w="3487"/>
      </w:tblGrid>
      <w:tr w:rsidR="00DB769B" w:rsidRPr="00B850BE" w14:paraId="14805511" w14:textId="77777777" w:rsidTr="000604BF">
        <w:tc>
          <w:tcPr>
            <w:tcW w:w="13992" w:type="dxa"/>
            <w:gridSpan w:val="4"/>
            <w:shd w:val="clear" w:color="auto" w:fill="auto"/>
          </w:tcPr>
          <w:p w14:paraId="0939F16C" w14:textId="77777777" w:rsidR="00DB769B" w:rsidRPr="00B850BE" w:rsidRDefault="00DB769B" w:rsidP="000604BF">
            <w:pPr>
              <w:tabs>
                <w:tab w:val="left" w:pos="851"/>
              </w:tabs>
              <w:spacing w:after="0"/>
              <w:jc w:val="center"/>
              <w:rPr>
                <w:rFonts w:ascii="Calibri" w:hAnsi="Calibri" w:cs="Calibri"/>
                <w:b/>
                <w:sz w:val="24"/>
                <w:szCs w:val="24"/>
              </w:rPr>
            </w:pPr>
            <w:r w:rsidRPr="00B850BE">
              <w:rPr>
                <w:rFonts w:ascii="Calibri" w:hAnsi="Calibri" w:cs="Calibri"/>
                <w:b/>
                <w:bCs/>
              </w:rPr>
              <w:br w:type="page"/>
            </w:r>
            <w:r w:rsidRPr="00B850BE">
              <w:rPr>
                <w:rFonts w:ascii="Calibri" w:hAnsi="Calibri" w:cs="Calibri"/>
                <w:b/>
                <w:sz w:val="24"/>
                <w:szCs w:val="24"/>
              </w:rPr>
              <w:t xml:space="preserve">Lithium battery powered electronic </w:t>
            </w:r>
            <w:proofErr w:type="gramStart"/>
            <w:r w:rsidRPr="00B850BE">
              <w:rPr>
                <w:rFonts w:ascii="Calibri" w:hAnsi="Calibri" w:cs="Calibri"/>
                <w:b/>
                <w:sz w:val="24"/>
                <w:szCs w:val="24"/>
              </w:rPr>
              <w:t>devices</w:t>
            </w:r>
            <w:proofErr w:type="gramEnd"/>
          </w:p>
          <w:p w14:paraId="0EEF7C4D"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Includes portable medical electronic devices, power tools, video cameras, laptops, etc.</w:t>
            </w:r>
          </w:p>
        </w:tc>
      </w:tr>
      <w:tr w:rsidR="00DB769B" w:rsidRPr="00B850BE" w14:paraId="0327CAD8" w14:textId="77777777" w:rsidTr="000604BF">
        <w:tc>
          <w:tcPr>
            <w:tcW w:w="3527" w:type="dxa"/>
            <w:vMerge w:val="restart"/>
            <w:shd w:val="clear" w:color="auto" w:fill="auto"/>
          </w:tcPr>
          <w:p w14:paraId="1A4C1E68"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noProof/>
              </w:rPr>
              <w:drawing>
                <wp:inline distT="0" distB="0" distL="0" distR="0" wp14:anchorId="6D699A2A" wp14:editId="074C3020">
                  <wp:extent cx="1475105" cy="1268095"/>
                  <wp:effectExtent l="0" t="0" r="0" b="8255"/>
                  <wp:docPr id="1927401133" name="Picture 1927401133" descr="A medical equipment with nozz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401133" name="Picture 1927401133" descr="A medical equipment with nozzles&#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5105" cy="1268095"/>
                          </a:xfrm>
                          <a:prstGeom prst="rect">
                            <a:avLst/>
                          </a:prstGeom>
                          <a:noFill/>
                        </pic:spPr>
                      </pic:pic>
                    </a:graphicData>
                  </a:graphic>
                </wp:inline>
              </w:drawing>
            </w:r>
          </w:p>
        </w:tc>
        <w:tc>
          <w:tcPr>
            <w:tcW w:w="3491" w:type="dxa"/>
            <w:shd w:val="clear" w:color="auto" w:fill="auto"/>
          </w:tcPr>
          <w:p w14:paraId="75373C37"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Packaging</w:t>
            </w:r>
          </w:p>
        </w:tc>
        <w:tc>
          <w:tcPr>
            <w:tcW w:w="3487" w:type="dxa"/>
            <w:shd w:val="clear" w:color="auto" w:fill="auto"/>
          </w:tcPr>
          <w:p w14:paraId="630E1246"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Quantity</w:t>
            </w:r>
          </w:p>
        </w:tc>
        <w:tc>
          <w:tcPr>
            <w:tcW w:w="3487" w:type="dxa"/>
            <w:shd w:val="clear" w:color="auto" w:fill="auto"/>
          </w:tcPr>
          <w:p w14:paraId="2DDFF0DB"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Notes</w:t>
            </w:r>
          </w:p>
        </w:tc>
      </w:tr>
      <w:tr w:rsidR="00DB769B" w:rsidRPr="00B850BE" w14:paraId="37DDEFD5" w14:textId="77777777" w:rsidTr="000604BF">
        <w:tc>
          <w:tcPr>
            <w:tcW w:w="3527" w:type="dxa"/>
            <w:vMerge/>
            <w:shd w:val="clear" w:color="auto" w:fill="auto"/>
          </w:tcPr>
          <w:p w14:paraId="289D664F" w14:textId="77777777" w:rsidR="00DB769B" w:rsidRPr="00B850BE" w:rsidRDefault="00DB769B" w:rsidP="000604BF">
            <w:pPr>
              <w:tabs>
                <w:tab w:val="left" w:pos="851"/>
              </w:tabs>
              <w:spacing w:after="0"/>
              <w:jc w:val="center"/>
              <w:rPr>
                <w:rFonts w:ascii="Calibri" w:hAnsi="Calibri" w:cs="Calibri"/>
                <w:bCs/>
              </w:rPr>
            </w:pPr>
          </w:p>
        </w:tc>
        <w:tc>
          <w:tcPr>
            <w:tcW w:w="3491" w:type="dxa"/>
            <w:shd w:val="clear" w:color="auto" w:fill="auto"/>
          </w:tcPr>
          <w:p w14:paraId="396AB420"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Devices in checked baggage must be completely switched off (not in hibernation or sleep mode).</w:t>
            </w:r>
          </w:p>
          <w:p w14:paraId="4D8D0EC9"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Must be protected from damage.</w:t>
            </w:r>
          </w:p>
          <w:p w14:paraId="377D02B9"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 xml:space="preserve">Must be protected from inadvertent activation. </w:t>
            </w:r>
          </w:p>
        </w:tc>
        <w:tc>
          <w:tcPr>
            <w:tcW w:w="3487" w:type="dxa"/>
            <w:shd w:val="clear" w:color="auto" w:fill="auto"/>
          </w:tcPr>
          <w:p w14:paraId="51DE348B"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Maximum 15 PED per person.</w:t>
            </w:r>
          </w:p>
        </w:tc>
        <w:tc>
          <w:tcPr>
            <w:tcW w:w="3487" w:type="dxa"/>
            <w:shd w:val="clear" w:color="auto" w:fill="auto"/>
          </w:tcPr>
          <w:p w14:paraId="5492A152" w14:textId="77777777" w:rsidR="00DB769B" w:rsidRPr="00B850BE" w:rsidRDefault="00DB769B" w:rsidP="000604BF">
            <w:pPr>
              <w:tabs>
                <w:tab w:val="left" w:pos="851"/>
              </w:tabs>
              <w:spacing w:after="0"/>
              <w:rPr>
                <w:rFonts w:ascii="Calibri" w:hAnsi="Calibri" w:cs="Calibri"/>
                <w:bCs/>
              </w:rPr>
            </w:pPr>
            <w:proofErr w:type="gramStart"/>
            <w:r w:rsidRPr="00B850BE">
              <w:rPr>
                <w:rFonts w:ascii="Calibri" w:hAnsi="Calibri" w:cs="Calibri"/>
                <w:bCs/>
              </w:rPr>
              <w:t>Lithium ion</w:t>
            </w:r>
            <w:proofErr w:type="gramEnd"/>
            <w:r w:rsidRPr="00B850BE">
              <w:rPr>
                <w:rFonts w:ascii="Calibri" w:hAnsi="Calibri" w:cs="Calibri"/>
                <w:bCs/>
              </w:rPr>
              <w:t xml:space="preserve"> batteries exceeding 100 </w:t>
            </w:r>
            <w:proofErr w:type="spellStart"/>
            <w:r w:rsidRPr="00B850BE">
              <w:rPr>
                <w:rFonts w:ascii="Calibri" w:hAnsi="Calibri" w:cs="Calibri"/>
                <w:bCs/>
              </w:rPr>
              <w:t>Wh</w:t>
            </w:r>
            <w:proofErr w:type="spellEnd"/>
            <w:r w:rsidRPr="00B850BE">
              <w:rPr>
                <w:rFonts w:ascii="Calibri" w:hAnsi="Calibri" w:cs="Calibri"/>
                <w:bCs/>
              </w:rPr>
              <w:t xml:space="preserve"> but not exceeding 160 Wh.</w:t>
            </w:r>
          </w:p>
          <w:p w14:paraId="1843A50D"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For medical devices only, lithium metal batteries with lithium metal content exceeding 2 g but not exceeding 8 g.</w:t>
            </w:r>
          </w:p>
          <w:p w14:paraId="761FAA87"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Batteries must meet UN testing criteria.</w:t>
            </w:r>
          </w:p>
        </w:tc>
      </w:tr>
      <w:tr w:rsidR="00DB769B" w:rsidRPr="00B850BE" w14:paraId="1C2AE414" w14:textId="77777777" w:rsidTr="000604BF">
        <w:tc>
          <w:tcPr>
            <w:tcW w:w="3527" w:type="dxa"/>
            <w:shd w:val="clear" w:color="auto" w:fill="auto"/>
          </w:tcPr>
          <w:p w14:paraId="5846A2B5"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Approval of operator required</w:t>
            </w:r>
          </w:p>
        </w:tc>
        <w:tc>
          <w:tcPr>
            <w:tcW w:w="3491" w:type="dxa"/>
            <w:shd w:val="clear" w:color="auto" w:fill="auto"/>
          </w:tcPr>
          <w:p w14:paraId="28DCDBE9"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checked baggage</w:t>
            </w:r>
          </w:p>
        </w:tc>
        <w:tc>
          <w:tcPr>
            <w:tcW w:w="3487" w:type="dxa"/>
            <w:shd w:val="clear" w:color="auto" w:fill="auto"/>
          </w:tcPr>
          <w:p w14:paraId="3BED5189"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carry-on baggage</w:t>
            </w:r>
          </w:p>
        </w:tc>
        <w:tc>
          <w:tcPr>
            <w:tcW w:w="3487" w:type="dxa"/>
            <w:shd w:val="clear" w:color="auto" w:fill="auto"/>
          </w:tcPr>
          <w:p w14:paraId="1A5DD115"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PIC informed of location</w:t>
            </w:r>
          </w:p>
        </w:tc>
      </w:tr>
      <w:tr w:rsidR="00DB769B" w:rsidRPr="00B850BE" w14:paraId="7B93BA93" w14:textId="77777777" w:rsidTr="000604BF">
        <w:tc>
          <w:tcPr>
            <w:tcW w:w="3527" w:type="dxa"/>
            <w:shd w:val="clear" w:color="auto" w:fill="auto"/>
          </w:tcPr>
          <w:p w14:paraId="347C97C0"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91" w:type="dxa"/>
            <w:shd w:val="clear" w:color="auto" w:fill="auto"/>
          </w:tcPr>
          <w:p w14:paraId="2AD67B57"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87" w:type="dxa"/>
            <w:shd w:val="clear" w:color="auto" w:fill="auto"/>
          </w:tcPr>
          <w:p w14:paraId="0146833D"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87" w:type="dxa"/>
            <w:shd w:val="clear" w:color="auto" w:fill="auto"/>
          </w:tcPr>
          <w:p w14:paraId="09256B58"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r>
    </w:tbl>
    <w:p w14:paraId="0AC7EF68" w14:textId="77777777" w:rsidR="00DB769B" w:rsidRDefault="00DB769B" w:rsidP="00DB769B">
      <w:pPr>
        <w:rPr>
          <w:rFonts w:ascii="Calibri" w:hAnsi="Calibri" w:cs="Calibri"/>
          <w:bCs/>
        </w:rPr>
      </w:pPr>
    </w:p>
    <w:p w14:paraId="56282BDB" w14:textId="77777777" w:rsidR="00DB769B" w:rsidRDefault="00DB769B" w:rsidP="00DB769B">
      <w:pPr>
        <w:rPr>
          <w:rFonts w:ascii="Calibri" w:hAnsi="Calibri" w:cs="Calibr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3"/>
        <w:gridCol w:w="3490"/>
        <w:gridCol w:w="3493"/>
        <w:gridCol w:w="3488"/>
      </w:tblGrid>
      <w:tr w:rsidR="00DB769B" w:rsidRPr="00B850BE" w14:paraId="0D320F50" w14:textId="77777777" w:rsidTr="00DB769B">
        <w:tc>
          <w:tcPr>
            <w:tcW w:w="13994" w:type="dxa"/>
            <w:gridSpan w:val="4"/>
            <w:shd w:val="clear" w:color="auto" w:fill="auto"/>
          </w:tcPr>
          <w:p w14:paraId="7F702B17" w14:textId="11D5A83E" w:rsidR="00DB769B" w:rsidRPr="00B850BE" w:rsidRDefault="00DB769B" w:rsidP="000604BF">
            <w:pPr>
              <w:tabs>
                <w:tab w:val="left" w:pos="851"/>
              </w:tabs>
              <w:spacing w:after="0"/>
              <w:jc w:val="center"/>
              <w:rPr>
                <w:rFonts w:ascii="Calibri" w:hAnsi="Calibri" w:cs="Calibri"/>
                <w:b/>
                <w:szCs w:val="24"/>
              </w:rPr>
            </w:pPr>
            <w:r>
              <w:rPr>
                <w:rFonts w:ascii="Calibri" w:hAnsi="Calibri" w:cs="Calibri"/>
                <w:b/>
                <w:bCs/>
                <w:szCs w:val="24"/>
              </w:rPr>
              <w:lastRenderedPageBreak/>
              <w:t>A</w:t>
            </w:r>
            <w:r w:rsidRPr="00B850BE">
              <w:rPr>
                <w:rFonts w:ascii="Calibri" w:hAnsi="Calibri" w:cs="Calibri"/>
                <w:b/>
                <w:bCs/>
                <w:szCs w:val="24"/>
              </w:rPr>
              <w:t>lcoholic Beverages</w:t>
            </w:r>
          </w:p>
        </w:tc>
      </w:tr>
      <w:tr w:rsidR="00DB769B" w:rsidRPr="00B850BE" w14:paraId="22723AB8" w14:textId="77777777" w:rsidTr="00DB769B">
        <w:tc>
          <w:tcPr>
            <w:tcW w:w="3523" w:type="dxa"/>
            <w:vMerge w:val="restart"/>
            <w:shd w:val="clear" w:color="auto" w:fill="auto"/>
          </w:tcPr>
          <w:p w14:paraId="54823093"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Cs/>
                <w:noProof/>
              </w:rPr>
              <w:drawing>
                <wp:inline distT="0" distB="0" distL="0" distR="0" wp14:anchorId="5B9CD12B" wp14:editId="7BE20647">
                  <wp:extent cx="1076325" cy="717550"/>
                  <wp:effectExtent l="0" t="0" r="9525" b="6350"/>
                  <wp:docPr id="1582938504" name="Picture 1582938504" descr="A group of bottles of alcoh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938504" name="Picture 1582938504" descr="A group of bottles of alcohol&#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84229" cy="722819"/>
                          </a:xfrm>
                          <a:prstGeom prst="rect">
                            <a:avLst/>
                          </a:prstGeom>
                          <a:noFill/>
                          <a:ln>
                            <a:noFill/>
                          </a:ln>
                        </pic:spPr>
                      </pic:pic>
                    </a:graphicData>
                  </a:graphic>
                </wp:inline>
              </w:drawing>
            </w:r>
          </w:p>
        </w:tc>
        <w:tc>
          <w:tcPr>
            <w:tcW w:w="3490" w:type="dxa"/>
            <w:shd w:val="clear" w:color="auto" w:fill="auto"/>
          </w:tcPr>
          <w:p w14:paraId="218E604E"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Packaging</w:t>
            </w:r>
          </w:p>
        </w:tc>
        <w:tc>
          <w:tcPr>
            <w:tcW w:w="3493" w:type="dxa"/>
            <w:shd w:val="clear" w:color="auto" w:fill="auto"/>
          </w:tcPr>
          <w:p w14:paraId="6E114F33"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Quantity</w:t>
            </w:r>
          </w:p>
        </w:tc>
        <w:tc>
          <w:tcPr>
            <w:tcW w:w="3488" w:type="dxa"/>
            <w:shd w:val="clear" w:color="auto" w:fill="auto"/>
          </w:tcPr>
          <w:p w14:paraId="29184094"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Notes</w:t>
            </w:r>
          </w:p>
        </w:tc>
      </w:tr>
      <w:tr w:rsidR="00DB769B" w:rsidRPr="00B850BE" w14:paraId="68BFDBD0" w14:textId="77777777" w:rsidTr="00DB769B">
        <w:tc>
          <w:tcPr>
            <w:tcW w:w="3523" w:type="dxa"/>
            <w:vMerge/>
            <w:shd w:val="clear" w:color="auto" w:fill="auto"/>
          </w:tcPr>
          <w:p w14:paraId="13436D3A" w14:textId="77777777" w:rsidR="00DB769B" w:rsidRPr="00B850BE" w:rsidRDefault="00DB769B" w:rsidP="000604BF">
            <w:pPr>
              <w:tabs>
                <w:tab w:val="left" w:pos="851"/>
              </w:tabs>
              <w:spacing w:after="0"/>
              <w:jc w:val="center"/>
              <w:rPr>
                <w:rFonts w:ascii="Calibri" w:hAnsi="Calibri" w:cs="Calibri"/>
                <w:bCs/>
              </w:rPr>
            </w:pPr>
          </w:p>
        </w:tc>
        <w:tc>
          <w:tcPr>
            <w:tcW w:w="3490" w:type="dxa"/>
            <w:shd w:val="clear" w:color="auto" w:fill="auto"/>
          </w:tcPr>
          <w:p w14:paraId="1CC20F62"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In retail packaging</w:t>
            </w:r>
          </w:p>
        </w:tc>
        <w:tc>
          <w:tcPr>
            <w:tcW w:w="3493" w:type="dxa"/>
            <w:shd w:val="clear" w:color="auto" w:fill="auto"/>
          </w:tcPr>
          <w:p w14:paraId="5BD4D6C0"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Maximum per receptacle 5 L</w:t>
            </w:r>
          </w:p>
          <w:p w14:paraId="0F3F6DC7"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Total quantity per person 5 L</w:t>
            </w:r>
          </w:p>
        </w:tc>
        <w:tc>
          <w:tcPr>
            <w:tcW w:w="3488" w:type="dxa"/>
            <w:shd w:val="clear" w:color="auto" w:fill="auto"/>
          </w:tcPr>
          <w:p w14:paraId="0F631F99"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More than 24% but less than 70% alcohol by volume</w:t>
            </w:r>
          </w:p>
        </w:tc>
      </w:tr>
      <w:tr w:rsidR="00DB769B" w:rsidRPr="00B850BE" w14:paraId="77BE5B2E" w14:textId="77777777" w:rsidTr="00DB769B">
        <w:tc>
          <w:tcPr>
            <w:tcW w:w="3523" w:type="dxa"/>
            <w:shd w:val="clear" w:color="auto" w:fill="auto"/>
          </w:tcPr>
          <w:p w14:paraId="2360B359"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Approval of operator required</w:t>
            </w:r>
          </w:p>
        </w:tc>
        <w:tc>
          <w:tcPr>
            <w:tcW w:w="3490" w:type="dxa"/>
            <w:shd w:val="clear" w:color="auto" w:fill="auto"/>
          </w:tcPr>
          <w:p w14:paraId="4FCD2FAD"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Permitted as checked baggage</w:t>
            </w:r>
          </w:p>
        </w:tc>
        <w:tc>
          <w:tcPr>
            <w:tcW w:w="3493" w:type="dxa"/>
            <w:shd w:val="clear" w:color="auto" w:fill="auto"/>
          </w:tcPr>
          <w:p w14:paraId="0DAAF198"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Permitted as carry-on baggage</w:t>
            </w:r>
          </w:p>
        </w:tc>
        <w:tc>
          <w:tcPr>
            <w:tcW w:w="3488" w:type="dxa"/>
            <w:shd w:val="clear" w:color="auto" w:fill="auto"/>
          </w:tcPr>
          <w:p w14:paraId="7202FD5A"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PIC informed of location</w:t>
            </w:r>
          </w:p>
        </w:tc>
      </w:tr>
      <w:tr w:rsidR="00DB769B" w:rsidRPr="00B850BE" w14:paraId="45F62384" w14:textId="77777777" w:rsidTr="00DB769B">
        <w:tc>
          <w:tcPr>
            <w:tcW w:w="3523" w:type="dxa"/>
            <w:shd w:val="clear" w:color="auto" w:fill="auto"/>
          </w:tcPr>
          <w:p w14:paraId="5CBCECB8"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c>
          <w:tcPr>
            <w:tcW w:w="3490" w:type="dxa"/>
            <w:shd w:val="clear" w:color="auto" w:fill="auto"/>
          </w:tcPr>
          <w:p w14:paraId="56D2362B"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93" w:type="dxa"/>
            <w:shd w:val="clear" w:color="auto" w:fill="auto"/>
          </w:tcPr>
          <w:p w14:paraId="5974FBF7"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88" w:type="dxa"/>
            <w:shd w:val="clear" w:color="auto" w:fill="auto"/>
          </w:tcPr>
          <w:p w14:paraId="77F32598"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r>
    </w:tbl>
    <w:p w14:paraId="0EBD5CFE" w14:textId="77777777" w:rsidR="00DB769B" w:rsidRPr="00B850BE" w:rsidRDefault="00DB769B" w:rsidP="00DB769B">
      <w:pPr>
        <w:tabs>
          <w:tab w:val="left" w:pos="851"/>
        </w:tabs>
        <w:spacing w:after="120"/>
        <w:jc w:val="cente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3490"/>
        <w:gridCol w:w="3487"/>
        <w:gridCol w:w="3492"/>
      </w:tblGrid>
      <w:tr w:rsidR="00DB769B" w:rsidRPr="00B850BE" w14:paraId="08E94D24" w14:textId="77777777" w:rsidTr="000604BF">
        <w:tc>
          <w:tcPr>
            <w:tcW w:w="14220" w:type="dxa"/>
            <w:gridSpan w:val="4"/>
            <w:shd w:val="clear" w:color="auto" w:fill="auto"/>
          </w:tcPr>
          <w:p w14:paraId="11A52E2E" w14:textId="77777777" w:rsidR="00DB769B" w:rsidRPr="00B850BE" w:rsidRDefault="00DB769B" w:rsidP="000604BF">
            <w:pPr>
              <w:tabs>
                <w:tab w:val="left" w:pos="851"/>
              </w:tabs>
              <w:spacing w:after="0"/>
              <w:jc w:val="center"/>
              <w:rPr>
                <w:rFonts w:ascii="Calibri" w:hAnsi="Calibri" w:cs="Calibri"/>
                <w:b/>
                <w:szCs w:val="24"/>
              </w:rPr>
            </w:pPr>
            <w:r w:rsidRPr="00B850BE">
              <w:rPr>
                <w:rFonts w:ascii="Calibri" w:hAnsi="Calibri" w:cs="Calibri"/>
                <w:b/>
                <w:bCs/>
                <w:szCs w:val="24"/>
              </w:rPr>
              <w:t>Ammunition</w:t>
            </w:r>
          </w:p>
        </w:tc>
      </w:tr>
      <w:tr w:rsidR="00DB769B" w:rsidRPr="00B850BE" w14:paraId="401358A5" w14:textId="77777777" w:rsidTr="000604BF">
        <w:tc>
          <w:tcPr>
            <w:tcW w:w="3555" w:type="dxa"/>
            <w:vMerge w:val="restart"/>
            <w:shd w:val="clear" w:color="auto" w:fill="auto"/>
          </w:tcPr>
          <w:p w14:paraId="79411AEB"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noProof/>
              </w:rPr>
              <w:drawing>
                <wp:inline distT="0" distB="0" distL="0" distR="0" wp14:anchorId="7225B33C" wp14:editId="2B59F50B">
                  <wp:extent cx="1443107" cy="948937"/>
                  <wp:effectExtent l="0" t="0" r="5080" b="3810"/>
                  <wp:docPr id="1780345251" name="Picture 1780345251" descr="A necklace and bullets on a ch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345251" name="Picture 1780345251" descr="A necklace and bullets on a chain&#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53482" cy="955759"/>
                          </a:xfrm>
                          <a:prstGeom prst="rect">
                            <a:avLst/>
                          </a:prstGeom>
                          <a:noFill/>
                        </pic:spPr>
                      </pic:pic>
                    </a:graphicData>
                  </a:graphic>
                </wp:inline>
              </w:drawing>
            </w:r>
          </w:p>
        </w:tc>
        <w:tc>
          <w:tcPr>
            <w:tcW w:w="3555" w:type="dxa"/>
            <w:shd w:val="clear" w:color="auto" w:fill="auto"/>
          </w:tcPr>
          <w:p w14:paraId="51B29617"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Packaging</w:t>
            </w:r>
          </w:p>
        </w:tc>
        <w:tc>
          <w:tcPr>
            <w:tcW w:w="3555" w:type="dxa"/>
            <w:shd w:val="clear" w:color="auto" w:fill="auto"/>
          </w:tcPr>
          <w:p w14:paraId="4B34DFC6"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Quantity</w:t>
            </w:r>
          </w:p>
        </w:tc>
        <w:tc>
          <w:tcPr>
            <w:tcW w:w="3555" w:type="dxa"/>
            <w:shd w:val="clear" w:color="auto" w:fill="auto"/>
          </w:tcPr>
          <w:p w14:paraId="46798C97"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Notes</w:t>
            </w:r>
          </w:p>
        </w:tc>
      </w:tr>
      <w:tr w:rsidR="00DB769B" w:rsidRPr="00B850BE" w14:paraId="78821DF3" w14:textId="77777777" w:rsidTr="000604BF">
        <w:tc>
          <w:tcPr>
            <w:tcW w:w="3555" w:type="dxa"/>
            <w:vMerge/>
            <w:shd w:val="clear" w:color="auto" w:fill="auto"/>
          </w:tcPr>
          <w:p w14:paraId="413C78F9" w14:textId="77777777" w:rsidR="00DB769B" w:rsidRPr="00B850BE" w:rsidRDefault="00DB769B" w:rsidP="000604BF">
            <w:pPr>
              <w:tabs>
                <w:tab w:val="left" w:pos="851"/>
              </w:tabs>
              <w:spacing w:after="0"/>
              <w:jc w:val="center"/>
              <w:rPr>
                <w:rFonts w:ascii="Calibri" w:hAnsi="Calibri" w:cs="Calibri"/>
                <w:bCs/>
              </w:rPr>
            </w:pPr>
          </w:p>
        </w:tc>
        <w:tc>
          <w:tcPr>
            <w:tcW w:w="3555" w:type="dxa"/>
            <w:shd w:val="clear" w:color="auto" w:fill="auto"/>
          </w:tcPr>
          <w:p w14:paraId="47F9C9CA"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Securely packaged.</w:t>
            </w:r>
          </w:p>
          <w:p w14:paraId="54BF2259"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Allowances for more than one person must not be combined into one or more packages.</w:t>
            </w:r>
          </w:p>
        </w:tc>
        <w:tc>
          <w:tcPr>
            <w:tcW w:w="3555" w:type="dxa"/>
            <w:shd w:val="clear" w:color="auto" w:fill="auto"/>
          </w:tcPr>
          <w:p w14:paraId="4395939D"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Not exceeding 5 kg gross weight per person.</w:t>
            </w:r>
          </w:p>
          <w:p w14:paraId="5C4CBB5C" w14:textId="77777777" w:rsidR="00DB769B" w:rsidRPr="00B850BE" w:rsidRDefault="00DB769B" w:rsidP="000604BF">
            <w:pPr>
              <w:tabs>
                <w:tab w:val="left" w:pos="851"/>
              </w:tabs>
              <w:spacing w:after="0"/>
              <w:rPr>
                <w:rFonts w:ascii="Calibri" w:hAnsi="Calibri" w:cs="Calibri"/>
                <w:bCs/>
              </w:rPr>
            </w:pPr>
          </w:p>
        </w:tc>
        <w:tc>
          <w:tcPr>
            <w:tcW w:w="3555" w:type="dxa"/>
            <w:shd w:val="clear" w:color="auto" w:fill="auto"/>
          </w:tcPr>
          <w:p w14:paraId="06BCA3A6"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Division 1.4S only.</w:t>
            </w:r>
          </w:p>
          <w:p w14:paraId="0DDEC803"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For that person’s own use only.</w:t>
            </w:r>
          </w:p>
          <w:p w14:paraId="36ABD11D"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Excludes ammunition with explosive or incendiary projectiles.</w:t>
            </w:r>
          </w:p>
        </w:tc>
      </w:tr>
      <w:tr w:rsidR="00DB769B" w:rsidRPr="00B850BE" w14:paraId="53D2D9EF" w14:textId="77777777" w:rsidTr="000604BF">
        <w:tc>
          <w:tcPr>
            <w:tcW w:w="3555" w:type="dxa"/>
            <w:shd w:val="clear" w:color="auto" w:fill="auto"/>
          </w:tcPr>
          <w:p w14:paraId="32C3DA01"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Approval of operator required</w:t>
            </w:r>
          </w:p>
        </w:tc>
        <w:tc>
          <w:tcPr>
            <w:tcW w:w="3555" w:type="dxa"/>
            <w:shd w:val="clear" w:color="auto" w:fill="auto"/>
          </w:tcPr>
          <w:p w14:paraId="1E8F3367"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Permitted as checked baggage</w:t>
            </w:r>
          </w:p>
        </w:tc>
        <w:tc>
          <w:tcPr>
            <w:tcW w:w="3555" w:type="dxa"/>
            <w:shd w:val="clear" w:color="auto" w:fill="auto"/>
          </w:tcPr>
          <w:p w14:paraId="76B3C47E"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Permitted as carry-on baggage</w:t>
            </w:r>
          </w:p>
        </w:tc>
        <w:tc>
          <w:tcPr>
            <w:tcW w:w="3555" w:type="dxa"/>
            <w:shd w:val="clear" w:color="auto" w:fill="auto"/>
          </w:tcPr>
          <w:p w14:paraId="6985F9F3"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PIC informed of location</w:t>
            </w:r>
          </w:p>
        </w:tc>
      </w:tr>
      <w:tr w:rsidR="00DB769B" w:rsidRPr="00B850BE" w14:paraId="06BDD6CE" w14:textId="77777777" w:rsidTr="000604BF">
        <w:tc>
          <w:tcPr>
            <w:tcW w:w="3555" w:type="dxa"/>
            <w:shd w:val="clear" w:color="auto" w:fill="auto"/>
          </w:tcPr>
          <w:p w14:paraId="5AFF8CED"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555" w:type="dxa"/>
            <w:shd w:val="clear" w:color="auto" w:fill="auto"/>
          </w:tcPr>
          <w:p w14:paraId="18CE378B"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555" w:type="dxa"/>
            <w:shd w:val="clear" w:color="auto" w:fill="auto"/>
          </w:tcPr>
          <w:p w14:paraId="3A358200"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c>
          <w:tcPr>
            <w:tcW w:w="3555" w:type="dxa"/>
            <w:shd w:val="clear" w:color="auto" w:fill="auto"/>
          </w:tcPr>
          <w:p w14:paraId="31C8FDD0"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r>
    </w:tbl>
    <w:p w14:paraId="3BE63FD4" w14:textId="77777777" w:rsidR="00DB769B" w:rsidRPr="00B850BE" w:rsidRDefault="00DB769B" w:rsidP="00DB769B">
      <w:pPr>
        <w:tabs>
          <w:tab w:val="left" w:pos="851"/>
        </w:tabs>
        <w:spacing w:after="120"/>
        <w:jc w:val="cente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3488"/>
        <w:gridCol w:w="3479"/>
        <w:gridCol w:w="3487"/>
      </w:tblGrid>
      <w:tr w:rsidR="00DB769B" w:rsidRPr="00B850BE" w14:paraId="1E21ABBE" w14:textId="77777777" w:rsidTr="00DB769B">
        <w:tc>
          <w:tcPr>
            <w:tcW w:w="13994" w:type="dxa"/>
            <w:gridSpan w:val="4"/>
            <w:shd w:val="clear" w:color="auto" w:fill="auto"/>
          </w:tcPr>
          <w:p w14:paraId="0B2B7B31" w14:textId="77777777" w:rsidR="00DB769B" w:rsidRPr="00B850BE" w:rsidRDefault="00DB769B" w:rsidP="000604BF">
            <w:pPr>
              <w:tabs>
                <w:tab w:val="left" w:pos="851"/>
              </w:tabs>
              <w:spacing w:after="0"/>
              <w:jc w:val="center"/>
              <w:rPr>
                <w:rFonts w:ascii="Calibri" w:hAnsi="Calibri" w:cs="Calibri"/>
                <w:b/>
                <w:szCs w:val="24"/>
              </w:rPr>
            </w:pPr>
            <w:r w:rsidRPr="00B850BE">
              <w:rPr>
                <w:rFonts w:ascii="Calibri" w:hAnsi="Calibri" w:cs="Calibri"/>
                <w:b/>
                <w:bCs/>
                <w:szCs w:val="24"/>
              </w:rPr>
              <w:t>Avalanche rescue backpack</w:t>
            </w:r>
          </w:p>
        </w:tc>
      </w:tr>
      <w:tr w:rsidR="00DB769B" w:rsidRPr="00B850BE" w14:paraId="4D24D8E3" w14:textId="77777777" w:rsidTr="00DB769B">
        <w:tc>
          <w:tcPr>
            <w:tcW w:w="3540" w:type="dxa"/>
            <w:vMerge w:val="restart"/>
            <w:shd w:val="clear" w:color="auto" w:fill="auto"/>
          </w:tcPr>
          <w:p w14:paraId="0CC6608F"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noProof/>
              </w:rPr>
              <w:drawing>
                <wp:inline distT="0" distB="0" distL="0" distR="0" wp14:anchorId="351A5E5E" wp14:editId="4FA31EE7">
                  <wp:extent cx="1831975" cy="932180"/>
                  <wp:effectExtent l="0" t="0" r="0" b="0"/>
                  <wp:docPr id="488679268" name="Picture 488679268" descr="A backpack with a yellow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679268" name="Picture 488679268" descr="A backpack with a yellow cove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1975" cy="932180"/>
                          </a:xfrm>
                          <a:prstGeom prst="rect">
                            <a:avLst/>
                          </a:prstGeom>
                          <a:noFill/>
                        </pic:spPr>
                      </pic:pic>
                    </a:graphicData>
                  </a:graphic>
                </wp:inline>
              </w:drawing>
            </w:r>
          </w:p>
        </w:tc>
        <w:tc>
          <w:tcPr>
            <w:tcW w:w="3488" w:type="dxa"/>
            <w:shd w:val="clear" w:color="auto" w:fill="auto"/>
          </w:tcPr>
          <w:p w14:paraId="3172FAD5"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Packaging</w:t>
            </w:r>
          </w:p>
        </w:tc>
        <w:tc>
          <w:tcPr>
            <w:tcW w:w="3479" w:type="dxa"/>
            <w:shd w:val="clear" w:color="auto" w:fill="auto"/>
          </w:tcPr>
          <w:p w14:paraId="230D8FA7"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Quantity</w:t>
            </w:r>
          </w:p>
        </w:tc>
        <w:tc>
          <w:tcPr>
            <w:tcW w:w="3487" w:type="dxa"/>
            <w:shd w:val="clear" w:color="auto" w:fill="auto"/>
          </w:tcPr>
          <w:p w14:paraId="5A4CBE14"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Notes</w:t>
            </w:r>
          </w:p>
        </w:tc>
      </w:tr>
      <w:tr w:rsidR="00DB769B" w:rsidRPr="00B850BE" w14:paraId="193ABF01" w14:textId="77777777" w:rsidTr="00DB769B">
        <w:tc>
          <w:tcPr>
            <w:tcW w:w="3540" w:type="dxa"/>
            <w:vMerge/>
            <w:shd w:val="clear" w:color="auto" w:fill="auto"/>
          </w:tcPr>
          <w:p w14:paraId="19A14B38" w14:textId="77777777" w:rsidR="00DB769B" w:rsidRPr="00B850BE" w:rsidRDefault="00DB769B" w:rsidP="000604BF">
            <w:pPr>
              <w:tabs>
                <w:tab w:val="left" w:pos="851"/>
              </w:tabs>
              <w:spacing w:after="0"/>
              <w:jc w:val="center"/>
              <w:rPr>
                <w:rFonts w:ascii="Calibri" w:hAnsi="Calibri" w:cs="Calibri"/>
                <w:bCs/>
              </w:rPr>
            </w:pPr>
          </w:p>
        </w:tc>
        <w:tc>
          <w:tcPr>
            <w:tcW w:w="3488" w:type="dxa"/>
            <w:shd w:val="clear" w:color="auto" w:fill="auto"/>
          </w:tcPr>
          <w:p w14:paraId="5BCF5326"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Packed so that it cannot be inadvertently activated.</w:t>
            </w:r>
          </w:p>
        </w:tc>
        <w:tc>
          <w:tcPr>
            <w:tcW w:w="3479" w:type="dxa"/>
            <w:shd w:val="clear" w:color="auto" w:fill="auto"/>
          </w:tcPr>
          <w:p w14:paraId="3BB5AE4C"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One per person.</w:t>
            </w:r>
          </w:p>
          <w:p w14:paraId="43EC7D1D" w14:textId="77777777" w:rsidR="00DB769B" w:rsidRPr="00B850BE" w:rsidRDefault="00DB769B" w:rsidP="000604BF">
            <w:pPr>
              <w:tabs>
                <w:tab w:val="left" w:pos="851"/>
              </w:tabs>
              <w:spacing w:after="0"/>
              <w:rPr>
                <w:rFonts w:ascii="Calibri" w:hAnsi="Calibri" w:cs="Calibri"/>
                <w:bCs/>
              </w:rPr>
            </w:pPr>
          </w:p>
        </w:tc>
        <w:tc>
          <w:tcPr>
            <w:tcW w:w="3487" w:type="dxa"/>
            <w:shd w:val="clear" w:color="auto" w:fill="auto"/>
          </w:tcPr>
          <w:p w14:paraId="2EFF7510" w14:textId="522B702F" w:rsidR="00DB769B" w:rsidRPr="00B850BE" w:rsidRDefault="00DB769B" w:rsidP="00DB769B">
            <w:pPr>
              <w:tabs>
                <w:tab w:val="left" w:pos="851"/>
              </w:tabs>
              <w:spacing w:after="0"/>
              <w:rPr>
                <w:rFonts w:ascii="Calibri" w:hAnsi="Calibri" w:cs="Calibri"/>
                <w:bCs/>
              </w:rPr>
            </w:pPr>
            <w:r w:rsidRPr="00B850BE">
              <w:rPr>
                <w:rFonts w:ascii="Calibri" w:hAnsi="Calibri" w:cs="Calibri"/>
                <w:bCs/>
              </w:rPr>
              <w:t>Containing cartridges of division 2.2 compressed gas, may be fitted with trigger containing no more than 200 mg net of division 1.4S.</w:t>
            </w:r>
            <w:r>
              <w:rPr>
                <w:rFonts w:ascii="Calibri" w:hAnsi="Calibri" w:cs="Calibri"/>
                <w:bCs/>
              </w:rPr>
              <w:t xml:space="preserve"> </w:t>
            </w:r>
            <w:r w:rsidRPr="00B850BE">
              <w:rPr>
                <w:rFonts w:ascii="Calibri" w:hAnsi="Calibri" w:cs="Calibri"/>
                <w:bCs/>
              </w:rPr>
              <w:t>Must be fitted with pressure relief valves.</w:t>
            </w:r>
          </w:p>
        </w:tc>
      </w:tr>
      <w:tr w:rsidR="00DB769B" w:rsidRPr="00B850BE" w14:paraId="6C399D8F" w14:textId="77777777" w:rsidTr="00DB769B">
        <w:tc>
          <w:tcPr>
            <w:tcW w:w="3540" w:type="dxa"/>
            <w:shd w:val="clear" w:color="auto" w:fill="auto"/>
          </w:tcPr>
          <w:p w14:paraId="7DBE5B2E"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Approval of operator required</w:t>
            </w:r>
          </w:p>
        </w:tc>
        <w:tc>
          <w:tcPr>
            <w:tcW w:w="3488" w:type="dxa"/>
            <w:shd w:val="clear" w:color="auto" w:fill="auto"/>
          </w:tcPr>
          <w:p w14:paraId="0ABD0167"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Permitted as checked baggage</w:t>
            </w:r>
          </w:p>
        </w:tc>
        <w:tc>
          <w:tcPr>
            <w:tcW w:w="3479" w:type="dxa"/>
            <w:shd w:val="clear" w:color="auto" w:fill="auto"/>
          </w:tcPr>
          <w:p w14:paraId="0FEB927B"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Permitted as carry-on baggage</w:t>
            </w:r>
          </w:p>
        </w:tc>
        <w:tc>
          <w:tcPr>
            <w:tcW w:w="3487" w:type="dxa"/>
            <w:shd w:val="clear" w:color="auto" w:fill="auto"/>
          </w:tcPr>
          <w:p w14:paraId="5B5F25CA"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PIC informed of location</w:t>
            </w:r>
          </w:p>
        </w:tc>
      </w:tr>
      <w:tr w:rsidR="00DB769B" w:rsidRPr="00B850BE" w14:paraId="19AF4504" w14:textId="77777777" w:rsidTr="00DB769B">
        <w:tc>
          <w:tcPr>
            <w:tcW w:w="3540" w:type="dxa"/>
            <w:shd w:val="clear" w:color="auto" w:fill="auto"/>
          </w:tcPr>
          <w:p w14:paraId="795E555B"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88" w:type="dxa"/>
            <w:shd w:val="clear" w:color="auto" w:fill="auto"/>
          </w:tcPr>
          <w:p w14:paraId="32FD7F2B"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79" w:type="dxa"/>
            <w:shd w:val="clear" w:color="auto" w:fill="auto"/>
          </w:tcPr>
          <w:p w14:paraId="420458E2"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87" w:type="dxa"/>
            <w:shd w:val="clear" w:color="auto" w:fill="auto"/>
          </w:tcPr>
          <w:p w14:paraId="3BD29BC9"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r>
    </w:tbl>
    <w:p w14:paraId="5468F3E4" w14:textId="77777777" w:rsidR="00DB769B" w:rsidRDefault="00DB769B"/>
    <w:p w14:paraId="4C5355E7" w14:textId="77777777" w:rsidR="00DB769B" w:rsidRPr="00B850BE" w:rsidRDefault="00DB769B" w:rsidP="00DB769B">
      <w:pPr>
        <w:tabs>
          <w:tab w:val="left" w:pos="851"/>
        </w:tabs>
        <w:spacing w:after="120"/>
        <w:jc w:val="cente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3496"/>
        <w:gridCol w:w="3489"/>
        <w:gridCol w:w="3491"/>
      </w:tblGrid>
      <w:tr w:rsidR="00DB769B" w:rsidRPr="00B850BE" w14:paraId="630D757F" w14:textId="77777777" w:rsidTr="000604BF">
        <w:tc>
          <w:tcPr>
            <w:tcW w:w="13992" w:type="dxa"/>
            <w:gridSpan w:val="4"/>
            <w:shd w:val="clear" w:color="auto" w:fill="auto"/>
          </w:tcPr>
          <w:p w14:paraId="34134A12" w14:textId="77777777" w:rsidR="00DB769B" w:rsidRPr="00B850BE" w:rsidRDefault="00DB769B" w:rsidP="000604BF">
            <w:pPr>
              <w:tabs>
                <w:tab w:val="left" w:pos="851"/>
              </w:tabs>
              <w:spacing w:after="0"/>
              <w:jc w:val="center"/>
              <w:rPr>
                <w:rFonts w:ascii="Calibri" w:hAnsi="Calibri" w:cs="Calibri"/>
                <w:b/>
                <w:szCs w:val="24"/>
              </w:rPr>
            </w:pPr>
            <w:r w:rsidRPr="00B850BE">
              <w:rPr>
                <w:rFonts w:ascii="Calibri" w:hAnsi="Calibri" w:cs="Calibri"/>
                <w:b/>
                <w:bCs/>
              </w:rPr>
              <w:lastRenderedPageBreak/>
              <w:br w:type="page"/>
            </w:r>
            <w:r w:rsidRPr="00B850BE">
              <w:rPr>
                <w:rFonts w:ascii="Calibri" w:hAnsi="Calibri" w:cs="Calibri"/>
                <w:b/>
                <w:bCs/>
                <w:szCs w:val="24"/>
              </w:rPr>
              <w:t>Camping stoves and fuel containers that have contained flammable liquid fuel</w:t>
            </w:r>
          </w:p>
        </w:tc>
      </w:tr>
      <w:tr w:rsidR="00DB769B" w:rsidRPr="00B850BE" w14:paraId="72BB34EB" w14:textId="77777777" w:rsidTr="000604BF">
        <w:tc>
          <w:tcPr>
            <w:tcW w:w="3516" w:type="dxa"/>
            <w:vMerge w:val="restart"/>
            <w:shd w:val="clear" w:color="auto" w:fill="auto"/>
          </w:tcPr>
          <w:p w14:paraId="166164A1"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noProof/>
              </w:rPr>
              <w:drawing>
                <wp:inline distT="0" distB="0" distL="0" distR="0" wp14:anchorId="518A99AC" wp14:editId="4D362A29">
                  <wp:extent cx="1254760" cy="1150620"/>
                  <wp:effectExtent l="0" t="0" r="0" b="0"/>
                  <wp:docPr id="1069829886" name="Picture 1069829886" descr="A gas burner with a red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829886" name="Picture 1069829886" descr="A gas burner with a red bottl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4760" cy="1150620"/>
                          </a:xfrm>
                          <a:prstGeom prst="rect">
                            <a:avLst/>
                          </a:prstGeom>
                          <a:noFill/>
                        </pic:spPr>
                      </pic:pic>
                    </a:graphicData>
                  </a:graphic>
                </wp:inline>
              </w:drawing>
            </w:r>
          </w:p>
        </w:tc>
        <w:tc>
          <w:tcPr>
            <w:tcW w:w="3496" w:type="dxa"/>
            <w:shd w:val="clear" w:color="auto" w:fill="auto"/>
          </w:tcPr>
          <w:p w14:paraId="315E1FA6"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Packaging</w:t>
            </w:r>
          </w:p>
        </w:tc>
        <w:tc>
          <w:tcPr>
            <w:tcW w:w="3489" w:type="dxa"/>
            <w:shd w:val="clear" w:color="auto" w:fill="auto"/>
          </w:tcPr>
          <w:p w14:paraId="02F0EEC3"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Quantity</w:t>
            </w:r>
          </w:p>
        </w:tc>
        <w:tc>
          <w:tcPr>
            <w:tcW w:w="3491" w:type="dxa"/>
            <w:shd w:val="clear" w:color="auto" w:fill="auto"/>
          </w:tcPr>
          <w:p w14:paraId="70045EF1"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Notes</w:t>
            </w:r>
          </w:p>
        </w:tc>
      </w:tr>
      <w:tr w:rsidR="00DB769B" w:rsidRPr="00B850BE" w14:paraId="2DA7CB07" w14:textId="77777777" w:rsidTr="000604BF">
        <w:tc>
          <w:tcPr>
            <w:tcW w:w="3516" w:type="dxa"/>
            <w:vMerge/>
            <w:shd w:val="clear" w:color="auto" w:fill="auto"/>
          </w:tcPr>
          <w:p w14:paraId="12EA0566" w14:textId="77777777" w:rsidR="00DB769B" w:rsidRPr="00B850BE" w:rsidRDefault="00DB769B" w:rsidP="000604BF">
            <w:pPr>
              <w:tabs>
                <w:tab w:val="left" w:pos="851"/>
              </w:tabs>
              <w:spacing w:after="0"/>
              <w:jc w:val="center"/>
              <w:rPr>
                <w:rFonts w:ascii="Calibri" w:hAnsi="Calibri" w:cs="Calibri"/>
                <w:bCs/>
              </w:rPr>
            </w:pPr>
          </w:p>
        </w:tc>
        <w:tc>
          <w:tcPr>
            <w:tcW w:w="3496" w:type="dxa"/>
            <w:shd w:val="clear" w:color="auto" w:fill="auto"/>
          </w:tcPr>
          <w:p w14:paraId="36DDCE6E"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Cap securely fastened.</w:t>
            </w:r>
          </w:p>
          <w:p w14:paraId="76452A86"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Wrapped in absorbent material and placed in a sealed polyethylene or equivalent bag.</w:t>
            </w:r>
          </w:p>
        </w:tc>
        <w:tc>
          <w:tcPr>
            <w:tcW w:w="3489" w:type="dxa"/>
            <w:shd w:val="clear" w:color="auto" w:fill="auto"/>
          </w:tcPr>
          <w:p w14:paraId="567D4B58"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No limit</w:t>
            </w:r>
          </w:p>
        </w:tc>
        <w:tc>
          <w:tcPr>
            <w:tcW w:w="3491" w:type="dxa"/>
            <w:shd w:val="clear" w:color="auto" w:fill="auto"/>
          </w:tcPr>
          <w:p w14:paraId="1FC041C4"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Must be completely drained and action taken to nullify the danger.</w:t>
            </w:r>
          </w:p>
        </w:tc>
      </w:tr>
      <w:tr w:rsidR="00DB769B" w:rsidRPr="00B850BE" w14:paraId="16AEC5F2" w14:textId="77777777" w:rsidTr="000604BF">
        <w:tc>
          <w:tcPr>
            <w:tcW w:w="3516" w:type="dxa"/>
            <w:shd w:val="clear" w:color="auto" w:fill="auto"/>
          </w:tcPr>
          <w:p w14:paraId="1924A8AE"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Approval of operator required</w:t>
            </w:r>
          </w:p>
        </w:tc>
        <w:tc>
          <w:tcPr>
            <w:tcW w:w="3496" w:type="dxa"/>
            <w:shd w:val="clear" w:color="auto" w:fill="auto"/>
          </w:tcPr>
          <w:p w14:paraId="2E67EC96"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Permitted as checked baggage</w:t>
            </w:r>
          </w:p>
        </w:tc>
        <w:tc>
          <w:tcPr>
            <w:tcW w:w="3489" w:type="dxa"/>
            <w:shd w:val="clear" w:color="auto" w:fill="auto"/>
          </w:tcPr>
          <w:p w14:paraId="63EBF402"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Permitted as carry-on baggage</w:t>
            </w:r>
          </w:p>
        </w:tc>
        <w:tc>
          <w:tcPr>
            <w:tcW w:w="3491" w:type="dxa"/>
            <w:shd w:val="clear" w:color="auto" w:fill="auto"/>
          </w:tcPr>
          <w:p w14:paraId="6DFCCF6F"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PIC informed of location</w:t>
            </w:r>
          </w:p>
        </w:tc>
      </w:tr>
      <w:tr w:rsidR="00DB769B" w:rsidRPr="00B850BE" w14:paraId="5E5341D0" w14:textId="77777777" w:rsidTr="000604BF">
        <w:tc>
          <w:tcPr>
            <w:tcW w:w="3516" w:type="dxa"/>
            <w:shd w:val="clear" w:color="auto" w:fill="auto"/>
          </w:tcPr>
          <w:p w14:paraId="49EC88B0"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96" w:type="dxa"/>
            <w:shd w:val="clear" w:color="auto" w:fill="auto"/>
          </w:tcPr>
          <w:p w14:paraId="1244B57C"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89" w:type="dxa"/>
            <w:shd w:val="clear" w:color="auto" w:fill="auto"/>
          </w:tcPr>
          <w:p w14:paraId="70F31EF3"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c>
          <w:tcPr>
            <w:tcW w:w="3491" w:type="dxa"/>
            <w:shd w:val="clear" w:color="auto" w:fill="auto"/>
          </w:tcPr>
          <w:p w14:paraId="39F7465D"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r>
    </w:tbl>
    <w:p w14:paraId="3B10B536" w14:textId="77777777" w:rsidR="00DB769B" w:rsidRPr="00B850BE" w:rsidRDefault="00DB769B" w:rsidP="00DB769B">
      <w:pPr>
        <w:tabs>
          <w:tab w:val="left" w:pos="851"/>
        </w:tabs>
        <w:spacing w:after="120"/>
        <w:jc w:val="cente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6"/>
        <w:gridCol w:w="3485"/>
        <w:gridCol w:w="3489"/>
        <w:gridCol w:w="3484"/>
      </w:tblGrid>
      <w:tr w:rsidR="00DB769B" w:rsidRPr="00B850BE" w14:paraId="67188281" w14:textId="77777777" w:rsidTr="001F5795">
        <w:tc>
          <w:tcPr>
            <w:tcW w:w="13994" w:type="dxa"/>
            <w:gridSpan w:val="4"/>
            <w:shd w:val="clear" w:color="auto" w:fill="auto"/>
          </w:tcPr>
          <w:p w14:paraId="4AACED4D" w14:textId="0D11B167" w:rsidR="00DB769B" w:rsidRPr="00B850BE" w:rsidRDefault="00DB769B" w:rsidP="000604BF">
            <w:pPr>
              <w:tabs>
                <w:tab w:val="left" w:pos="851"/>
              </w:tabs>
              <w:spacing w:after="0"/>
              <w:jc w:val="center"/>
              <w:rPr>
                <w:rFonts w:ascii="Calibri" w:hAnsi="Calibri" w:cs="Calibri"/>
                <w:b/>
                <w:szCs w:val="24"/>
              </w:rPr>
            </w:pPr>
            <w:r>
              <w:br w:type="page"/>
            </w:r>
            <w:r w:rsidRPr="00B850BE">
              <w:rPr>
                <w:rFonts w:ascii="Calibri" w:hAnsi="Calibri" w:cs="Calibri"/>
                <w:b/>
                <w:bCs/>
                <w:szCs w:val="24"/>
              </w:rPr>
              <w:t>Dry Ice (solid carbon dioxide)</w:t>
            </w:r>
          </w:p>
        </w:tc>
      </w:tr>
      <w:tr w:rsidR="00DB769B" w:rsidRPr="00B850BE" w14:paraId="6E6C1E74" w14:textId="77777777" w:rsidTr="001F5795">
        <w:tc>
          <w:tcPr>
            <w:tcW w:w="3536" w:type="dxa"/>
            <w:vMerge w:val="restart"/>
            <w:shd w:val="clear" w:color="auto" w:fill="auto"/>
          </w:tcPr>
          <w:p w14:paraId="32537F68"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noProof/>
              </w:rPr>
              <w:drawing>
                <wp:inline distT="0" distB="0" distL="0" distR="0" wp14:anchorId="31FC3618" wp14:editId="33B41056">
                  <wp:extent cx="1676400" cy="883285"/>
                  <wp:effectExtent l="0" t="0" r="0" b="0"/>
                  <wp:docPr id="1705177191" name="Picture 1705177191" descr="A white box with a square object ins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177191" name="Picture 1705177191" descr="A white box with a square object insid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76400" cy="883285"/>
                          </a:xfrm>
                          <a:prstGeom prst="rect">
                            <a:avLst/>
                          </a:prstGeom>
                          <a:noFill/>
                        </pic:spPr>
                      </pic:pic>
                    </a:graphicData>
                  </a:graphic>
                </wp:inline>
              </w:drawing>
            </w:r>
          </w:p>
        </w:tc>
        <w:tc>
          <w:tcPr>
            <w:tcW w:w="3485" w:type="dxa"/>
            <w:shd w:val="clear" w:color="auto" w:fill="auto"/>
          </w:tcPr>
          <w:p w14:paraId="484B8BE0"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Packaging</w:t>
            </w:r>
          </w:p>
        </w:tc>
        <w:tc>
          <w:tcPr>
            <w:tcW w:w="3489" w:type="dxa"/>
            <w:shd w:val="clear" w:color="auto" w:fill="auto"/>
          </w:tcPr>
          <w:p w14:paraId="1541FB13"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Quantity</w:t>
            </w:r>
          </w:p>
        </w:tc>
        <w:tc>
          <w:tcPr>
            <w:tcW w:w="3484" w:type="dxa"/>
            <w:shd w:val="clear" w:color="auto" w:fill="auto"/>
          </w:tcPr>
          <w:p w14:paraId="1F49D48E"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Notes</w:t>
            </w:r>
          </w:p>
        </w:tc>
      </w:tr>
      <w:tr w:rsidR="00DB769B" w:rsidRPr="00B850BE" w14:paraId="7083490B" w14:textId="77777777" w:rsidTr="001F5795">
        <w:tc>
          <w:tcPr>
            <w:tcW w:w="3536" w:type="dxa"/>
            <w:vMerge/>
            <w:shd w:val="clear" w:color="auto" w:fill="auto"/>
          </w:tcPr>
          <w:p w14:paraId="44D9444C" w14:textId="77777777" w:rsidR="00DB769B" w:rsidRPr="00B850BE" w:rsidRDefault="00DB769B" w:rsidP="000604BF">
            <w:pPr>
              <w:tabs>
                <w:tab w:val="left" w:pos="851"/>
              </w:tabs>
              <w:spacing w:after="0"/>
              <w:jc w:val="center"/>
              <w:rPr>
                <w:rFonts w:ascii="Calibri" w:hAnsi="Calibri" w:cs="Calibri"/>
                <w:bCs/>
              </w:rPr>
            </w:pPr>
          </w:p>
        </w:tc>
        <w:tc>
          <w:tcPr>
            <w:tcW w:w="3485" w:type="dxa"/>
            <w:shd w:val="clear" w:color="auto" w:fill="auto"/>
          </w:tcPr>
          <w:p w14:paraId="5E1DF0B3"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Baggage must permit release of CO2 gas.</w:t>
            </w:r>
          </w:p>
          <w:p w14:paraId="3DA7DBBE"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Checked baggage must be marked ‘dry-ice’ or ‘carbon-dioxide, solid’.</w:t>
            </w:r>
          </w:p>
        </w:tc>
        <w:tc>
          <w:tcPr>
            <w:tcW w:w="3489" w:type="dxa"/>
            <w:shd w:val="clear" w:color="auto" w:fill="auto"/>
          </w:tcPr>
          <w:p w14:paraId="6BA5E442"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Maximum 2.5 kg per person, when used to pack perishables.</w:t>
            </w:r>
          </w:p>
        </w:tc>
        <w:tc>
          <w:tcPr>
            <w:tcW w:w="3484" w:type="dxa"/>
            <w:shd w:val="clear" w:color="auto" w:fill="auto"/>
          </w:tcPr>
          <w:p w14:paraId="5632A8D1"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Net weight of dry ice marked on package, or an indication that there is less than 2.5 kg.</w:t>
            </w:r>
          </w:p>
        </w:tc>
      </w:tr>
      <w:tr w:rsidR="00DB769B" w:rsidRPr="00B850BE" w14:paraId="1A601530" w14:textId="77777777" w:rsidTr="001F5795">
        <w:tc>
          <w:tcPr>
            <w:tcW w:w="3536" w:type="dxa"/>
            <w:shd w:val="clear" w:color="auto" w:fill="auto"/>
          </w:tcPr>
          <w:p w14:paraId="77961325"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Approval of operator required</w:t>
            </w:r>
          </w:p>
        </w:tc>
        <w:tc>
          <w:tcPr>
            <w:tcW w:w="3485" w:type="dxa"/>
            <w:shd w:val="clear" w:color="auto" w:fill="auto"/>
          </w:tcPr>
          <w:p w14:paraId="53695EDD"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Permitted as checked baggage</w:t>
            </w:r>
          </w:p>
        </w:tc>
        <w:tc>
          <w:tcPr>
            <w:tcW w:w="3489" w:type="dxa"/>
            <w:shd w:val="clear" w:color="auto" w:fill="auto"/>
          </w:tcPr>
          <w:p w14:paraId="0C6917D5"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Permitted as carry-on baggage</w:t>
            </w:r>
          </w:p>
        </w:tc>
        <w:tc>
          <w:tcPr>
            <w:tcW w:w="3484" w:type="dxa"/>
            <w:shd w:val="clear" w:color="auto" w:fill="auto"/>
          </w:tcPr>
          <w:p w14:paraId="36C40E29"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PIC informed of location</w:t>
            </w:r>
          </w:p>
        </w:tc>
      </w:tr>
      <w:tr w:rsidR="00DB769B" w:rsidRPr="00B850BE" w14:paraId="4BFD3261" w14:textId="77777777" w:rsidTr="001F5795">
        <w:tc>
          <w:tcPr>
            <w:tcW w:w="3536" w:type="dxa"/>
            <w:shd w:val="clear" w:color="auto" w:fill="auto"/>
          </w:tcPr>
          <w:p w14:paraId="73198131"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85" w:type="dxa"/>
            <w:shd w:val="clear" w:color="auto" w:fill="auto"/>
          </w:tcPr>
          <w:p w14:paraId="347E1BD4"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89" w:type="dxa"/>
            <w:shd w:val="clear" w:color="auto" w:fill="auto"/>
          </w:tcPr>
          <w:p w14:paraId="64FE6490"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84" w:type="dxa"/>
            <w:shd w:val="clear" w:color="auto" w:fill="auto"/>
          </w:tcPr>
          <w:p w14:paraId="0E64CC45"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r>
    </w:tbl>
    <w:p w14:paraId="4B829FBC" w14:textId="77777777" w:rsidR="00DB769B" w:rsidRPr="00B850BE" w:rsidRDefault="00DB769B" w:rsidP="00DB769B">
      <w:pPr>
        <w:tabs>
          <w:tab w:val="left" w:pos="851"/>
        </w:tabs>
        <w:spacing w:after="120"/>
        <w:jc w:val="cente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1"/>
        <w:gridCol w:w="3490"/>
        <w:gridCol w:w="3481"/>
        <w:gridCol w:w="3482"/>
      </w:tblGrid>
      <w:tr w:rsidR="00DB769B" w:rsidRPr="00B850BE" w14:paraId="69E6145A" w14:textId="77777777" w:rsidTr="000604BF">
        <w:tc>
          <w:tcPr>
            <w:tcW w:w="14220" w:type="dxa"/>
            <w:gridSpan w:val="4"/>
            <w:shd w:val="clear" w:color="auto" w:fill="auto"/>
          </w:tcPr>
          <w:p w14:paraId="6D36C9BC"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
                <w:sz w:val="24"/>
                <w:szCs w:val="24"/>
              </w:rPr>
              <w:t>E-cigarettes</w:t>
            </w:r>
            <w:r w:rsidRPr="00B850BE">
              <w:rPr>
                <w:rFonts w:ascii="Calibri" w:hAnsi="Calibri" w:cs="Calibri"/>
                <w:bCs/>
              </w:rPr>
              <w:t xml:space="preserve"> (Includes e-cigars, e-pipes, personal vaporisers, electronic nicotine delivery systems).</w:t>
            </w:r>
          </w:p>
        </w:tc>
      </w:tr>
      <w:tr w:rsidR="00DB769B" w:rsidRPr="00B850BE" w14:paraId="22AFCCA4" w14:textId="77777777" w:rsidTr="000604BF">
        <w:tc>
          <w:tcPr>
            <w:tcW w:w="3555" w:type="dxa"/>
            <w:vMerge w:val="restart"/>
            <w:shd w:val="clear" w:color="auto" w:fill="auto"/>
          </w:tcPr>
          <w:p w14:paraId="3AA79FA1"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noProof/>
              </w:rPr>
              <w:drawing>
                <wp:inline distT="0" distB="0" distL="0" distR="0" wp14:anchorId="1DE37003" wp14:editId="394CE27B">
                  <wp:extent cx="1819910" cy="926465"/>
                  <wp:effectExtent l="0" t="0" r="0" b="0"/>
                  <wp:docPr id="680300822" name="Picture 680300822" descr="A close-up of a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300822" name="Picture 680300822" descr="A close-up of a pen&#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19910" cy="926465"/>
                          </a:xfrm>
                          <a:prstGeom prst="rect">
                            <a:avLst/>
                          </a:prstGeom>
                          <a:noFill/>
                        </pic:spPr>
                      </pic:pic>
                    </a:graphicData>
                  </a:graphic>
                </wp:inline>
              </w:drawing>
            </w:r>
          </w:p>
        </w:tc>
        <w:tc>
          <w:tcPr>
            <w:tcW w:w="3555" w:type="dxa"/>
            <w:shd w:val="clear" w:color="auto" w:fill="auto"/>
          </w:tcPr>
          <w:p w14:paraId="4BA3C2A6"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Packaging</w:t>
            </w:r>
          </w:p>
        </w:tc>
        <w:tc>
          <w:tcPr>
            <w:tcW w:w="3555" w:type="dxa"/>
            <w:shd w:val="clear" w:color="auto" w:fill="auto"/>
          </w:tcPr>
          <w:p w14:paraId="646F2801"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Quantity</w:t>
            </w:r>
          </w:p>
        </w:tc>
        <w:tc>
          <w:tcPr>
            <w:tcW w:w="3555" w:type="dxa"/>
            <w:shd w:val="clear" w:color="auto" w:fill="auto"/>
          </w:tcPr>
          <w:p w14:paraId="175E9611"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Notes</w:t>
            </w:r>
          </w:p>
        </w:tc>
      </w:tr>
      <w:tr w:rsidR="00DB769B" w:rsidRPr="00B850BE" w14:paraId="67BB71E5" w14:textId="77777777" w:rsidTr="000604BF">
        <w:tc>
          <w:tcPr>
            <w:tcW w:w="3555" w:type="dxa"/>
            <w:vMerge/>
            <w:shd w:val="clear" w:color="auto" w:fill="auto"/>
          </w:tcPr>
          <w:p w14:paraId="4D4A6779" w14:textId="77777777" w:rsidR="00DB769B" w:rsidRPr="00B850BE" w:rsidRDefault="00DB769B" w:rsidP="000604BF">
            <w:pPr>
              <w:tabs>
                <w:tab w:val="left" w:pos="851"/>
              </w:tabs>
              <w:spacing w:after="0"/>
              <w:jc w:val="center"/>
              <w:rPr>
                <w:rFonts w:ascii="Calibri" w:hAnsi="Calibri" w:cs="Calibri"/>
                <w:bCs/>
              </w:rPr>
            </w:pPr>
          </w:p>
        </w:tc>
        <w:tc>
          <w:tcPr>
            <w:tcW w:w="3555" w:type="dxa"/>
            <w:shd w:val="clear" w:color="auto" w:fill="auto"/>
          </w:tcPr>
          <w:p w14:paraId="3A707A21" w14:textId="359E986D" w:rsidR="00DB769B" w:rsidRPr="00B850BE" w:rsidRDefault="00DB769B" w:rsidP="000604BF">
            <w:pPr>
              <w:tabs>
                <w:tab w:val="left" w:pos="851"/>
              </w:tabs>
              <w:spacing w:after="0"/>
              <w:rPr>
                <w:rFonts w:ascii="Calibri" w:hAnsi="Calibri" w:cs="Calibri"/>
                <w:bCs/>
              </w:rPr>
            </w:pPr>
            <w:r w:rsidRPr="00B850BE">
              <w:rPr>
                <w:rFonts w:ascii="Calibri" w:hAnsi="Calibri" w:cs="Calibri"/>
                <w:bCs/>
              </w:rPr>
              <w:t>Measures must be taken to prevent unintentional activation of the heating element while on</w:t>
            </w:r>
            <w:r>
              <w:rPr>
                <w:rFonts w:ascii="Calibri" w:hAnsi="Calibri" w:cs="Calibri"/>
                <w:bCs/>
              </w:rPr>
              <w:t xml:space="preserve"> board</w:t>
            </w:r>
            <w:r w:rsidRPr="00B850BE">
              <w:rPr>
                <w:rFonts w:ascii="Calibri" w:hAnsi="Calibri" w:cs="Calibri"/>
                <w:bCs/>
              </w:rPr>
              <w:t xml:space="preserve"> the aircraft.</w:t>
            </w:r>
          </w:p>
        </w:tc>
        <w:tc>
          <w:tcPr>
            <w:tcW w:w="3555" w:type="dxa"/>
            <w:shd w:val="clear" w:color="auto" w:fill="auto"/>
          </w:tcPr>
          <w:p w14:paraId="080A106B"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No limit</w:t>
            </w:r>
          </w:p>
        </w:tc>
        <w:tc>
          <w:tcPr>
            <w:tcW w:w="3555" w:type="dxa"/>
            <w:shd w:val="clear" w:color="auto" w:fill="auto"/>
          </w:tcPr>
          <w:p w14:paraId="052496D7"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Re-charging on board aircraft is not permitted.</w:t>
            </w:r>
          </w:p>
        </w:tc>
      </w:tr>
      <w:tr w:rsidR="00DB769B" w:rsidRPr="00B850BE" w14:paraId="04032291" w14:textId="77777777" w:rsidTr="000604BF">
        <w:tc>
          <w:tcPr>
            <w:tcW w:w="3555" w:type="dxa"/>
            <w:shd w:val="clear" w:color="auto" w:fill="auto"/>
          </w:tcPr>
          <w:p w14:paraId="1D0D5C73"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Approval of operator required</w:t>
            </w:r>
          </w:p>
        </w:tc>
        <w:tc>
          <w:tcPr>
            <w:tcW w:w="3555" w:type="dxa"/>
            <w:shd w:val="clear" w:color="auto" w:fill="auto"/>
          </w:tcPr>
          <w:p w14:paraId="24A05DBA"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checked baggage</w:t>
            </w:r>
          </w:p>
        </w:tc>
        <w:tc>
          <w:tcPr>
            <w:tcW w:w="3555" w:type="dxa"/>
            <w:shd w:val="clear" w:color="auto" w:fill="auto"/>
          </w:tcPr>
          <w:p w14:paraId="37387A05"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carry-on baggage</w:t>
            </w:r>
          </w:p>
        </w:tc>
        <w:tc>
          <w:tcPr>
            <w:tcW w:w="3555" w:type="dxa"/>
            <w:shd w:val="clear" w:color="auto" w:fill="auto"/>
          </w:tcPr>
          <w:p w14:paraId="0CADD64E"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PIC informed of location</w:t>
            </w:r>
          </w:p>
        </w:tc>
      </w:tr>
      <w:tr w:rsidR="00DB769B" w:rsidRPr="00B850BE" w14:paraId="00759FA3" w14:textId="77777777" w:rsidTr="000604BF">
        <w:tc>
          <w:tcPr>
            <w:tcW w:w="3555" w:type="dxa"/>
            <w:shd w:val="clear" w:color="auto" w:fill="auto"/>
          </w:tcPr>
          <w:p w14:paraId="0751B8F2"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c>
          <w:tcPr>
            <w:tcW w:w="3555" w:type="dxa"/>
            <w:shd w:val="clear" w:color="auto" w:fill="auto"/>
          </w:tcPr>
          <w:p w14:paraId="6530CC17"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c>
          <w:tcPr>
            <w:tcW w:w="3555" w:type="dxa"/>
            <w:shd w:val="clear" w:color="auto" w:fill="auto"/>
          </w:tcPr>
          <w:p w14:paraId="1C1286B1"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555" w:type="dxa"/>
            <w:shd w:val="clear" w:color="auto" w:fill="auto"/>
          </w:tcPr>
          <w:p w14:paraId="0DC60334"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r>
    </w:tbl>
    <w:p w14:paraId="3B79D71A" w14:textId="77777777" w:rsidR="00DB769B" w:rsidRPr="00B850BE" w:rsidRDefault="00DB769B" w:rsidP="00DB769B">
      <w:pPr>
        <w:tabs>
          <w:tab w:val="left" w:pos="851"/>
        </w:tabs>
        <w:spacing w:after="120"/>
        <w:jc w:val="cente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88"/>
        <w:gridCol w:w="3480"/>
        <w:gridCol w:w="3482"/>
      </w:tblGrid>
      <w:tr w:rsidR="00DB769B" w:rsidRPr="00B850BE" w14:paraId="7D7B8DAD" w14:textId="77777777" w:rsidTr="000604BF">
        <w:tc>
          <w:tcPr>
            <w:tcW w:w="13994" w:type="dxa"/>
            <w:gridSpan w:val="4"/>
            <w:shd w:val="clear" w:color="auto" w:fill="auto"/>
          </w:tcPr>
          <w:p w14:paraId="4C3DE4B3" w14:textId="77777777" w:rsidR="00DB769B" w:rsidRPr="00B850BE" w:rsidRDefault="00DB769B" w:rsidP="000604BF">
            <w:pPr>
              <w:tabs>
                <w:tab w:val="left" w:pos="851"/>
              </w:tabs>
              <w:spacing w:after="0"/>
              <w:jc w:val="center"/>
              <w:rPr>
                <w:rFonts w:ascii="Calibri" w:hAnsi="Calibri" w:cs="Calibri"/>
                <w:b/>
                <w:sz w:val="24"/>
                <w:szCs w:val="24"/>
              </w:rPr>
            </w:pPr>
            <w:r w:rsidRPr="00B850BE">
              <w:rPr>
                <w:rFonts w:ascii="Calibri" w:hAnsi="Calibri" w:cs="Calibri"/>
                <w:b/>
                <w:sz w:val="24"/>
                <w:szCs w:val="24"/>
              </w:rPr>
              <w:lastRenderedPageBreak/>
              <w:t>Gas cartridges, small non-flammable</w:t>
            </w:r>
          </w:p>
        </w:tc>
      </w:tr>
      <w:tr w:rsidR="00DB769B" w:rsidRPr="00B850BE" w14:paraId="0FD44BBC" w14:textId="77777777" w:rsidTr="000604BF">
        <w:tc>
          <w:tcPr>
            <w:tcW w:w="3544" w:type="dxa"/>
            <w:vMerge w:val="restart"/>
            <w:shd w:val="clear" w:color="auto" w:fill="auto"/>
          </w:tcPr>
          <w:p w14:paraId="07F72036"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noProof/>
              </w:rPr>
              <w:drawing>
                <wp:inline distT="0" distB="0" distL="0" distR="0" wp14:anchorId="559955C9" wp14:editId="767CD655">
                  <wp:extent cx="1894840" cy="964565"/>
                  <wp:effectExtent l="0" t="0" r="0" b="0"/>
                  <wp:docPr id="621277658" name="Picture 621277658" descr="A picture containing appli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94840" cy="964565"/>
                          </a:xfrm>
                          <a:prstGeom prst="rect">
                            <a:avLst/>
                          </a:prstGeom>
                          <a:noFill/>
                        </pic:spPr>
                      </pic:pic>
                    </a:graphicData>
                  </a:graphic>
                </wp:inline>
              </w:drawing>
            </w:r>
          </w:p>
        </w:tc>
        <w:tc>
          <w:tcPr>
            <w:tcW w:w="3488" w:type="dxa"/>
            <w:shd w:val="clear" w:color="auto" w:fill="auto"/>
          </w:tcPr>
          <w:p w14:paraId="2E9B5C8F"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Packaging</w:t>
            </w:r>
          </w:p>
        </w:tc>
        <w:tc>
          <w:tcPr>
            <w:tcW w:w="3480" w:type="dxa"/>
            <w:shd w:val="clear" w:color="auto" w:fill="auto"/>
          </w:tcPr>
          <w:p w14:paraId="193AA27C"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Quantity</w:t>
            </w:r>
          </w:p>
        </w:tc>
        <w:tc>
          <w:tcPr>
            <w:tcW w:w="3482" w:type="dxa"/>
            <w:shd w:val="clear" w:color="auto" w:fill="auto"/>
          </w:tcPr>
          <w:p w14:paraId="79781BED"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Notes</w:t>
            </w:r>
          </w:p>
        </w:tc>
      </w:tr>
      <w:tr w:rsidR="00DB769B" w:rsidRPr="00B850BE" w14:paraId="008A0CCD" w14:textId="77777777" w:rsidTr="000604BF">
        <w:tc>
          <w:tcPr>
            <w:tcW w:w="3544" w:type="dxa"/>
            <w:vMerge/>
            <w:shd w:val="clear" w:color="auto" w:fill="auto"/>
          </w:tcPr>
          <w:p w14:paraId="5E6A2FDB" w14:textId="77777777" w:rsidR="00DB769B" w:rsidRPr="00B850BE" w:rsidRDefault="00DB769B" w:rsidP="000604BF">
            <w:pPr>
              <w:tabs>
                <w:tab w:val="left" w:pos="851"/>
              </w:tabs>
              <w:spacing w:after="0"/>
              <w:jc w:val="center"/>
              <w:rPr>
                <w:rFonts w:ascii="Calibri" w:hAnsi="Calibri" w:cs="Calibri"/>
                <w:bCs/>
              </w:rPr>
            </w:pPr>
          </w:p>
        </w:tc>
        <w:tc>
          <w:tcPr>
            <w:tcW w:w="3488" w:type="dxa"/>
            <w:shd w:val="clear" w:color="auto" w:fill="auto"/>
          </w:tcPr>
          <w:p w14:paraId="2ABAC61E"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Personal safety device packed so that it cannot be inadvertently activated.</w:t>
            </w:r>
          </w:p>
        </w:tc>
        <w:tc>
          <w:tcPr>
            <w:tcW w:w="3480" w:type="dxa"/>
            <w:shd w:val="clear" w:color="auto" w:fill="auto"/>
          </w:tcPr>
          <w:p w14:paraId="5A4F3368"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Maximum 2 small cartridges fitted to a self-inflating personal safety device such as a lifejacket. Not more than 2 devices per passenger and 2 spare cartridges per device.</w:t>
            </w:r>
          </w:p>
          <w:p w14:paraId="2B73F3B3"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For other devices, max. 4 cartridges, capacity not exceeding 50 mL water (equivalent to a 28 g gas cartridge).</w:t>
            </w:r>
          </w:p>
        </w:tc>
        <w:tc>
          <w:tcPr>
            <w:tcW w:w="3482" w:type="dxa"/>
            <w:shd w:val="clear" w:color="auto" w:fill="auto"/>
          </w:tcPr>
          <w:p w14:paraId="1A58E87B"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CO2 or other suitable gas in division 2.2 without subsidiary hazard. Must be for inflation purposes.</w:t>
            </w:r>
          </w:p>
          <w:p w14:paraId="5FDB70FA" w14:textId="77777777" w:rsidR="00DB769B" w:rsidRPr="00B850BE" w:rsidRDefault="00DB769B" w:rsidP="000604BF">
            <w:pPr>
              <w:tabs>
                <w:tab w:val="left" w:pos="851"/>
              </w:tabs>
              <w:spacing w:after="0"/>
              <w:rPr>
                <w:rFonts w:ascii="Calibri" w:hAnsi="Calibri" w:cs="Calibri"/>
                <w:bCs/>
              </w:rPr>
            </w:pPr>
          </w:p>
        </w:tc>
      </w:tr>
      <w:tr w:rsidR="00DB769B" w:rsidRPr="00B850BE" w14:paraId="4A444D94" w14:textId="77777777" w:rsidTr="000604BF">
        <w:tc>
          <w:tcPr>
            <w:tcW w:w="3544" w:type="dxa"/>
            <w:shd w:val="clear" w:color="auto" w:fill="auto"/>
          </w:tcPr>
          <w:p w14:paraId="4B19D01D"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Approval of operator required</w:t>
            </w:r>
          </w:p>
        </w:tc>
        <w:tc>
          <w:tcPr>
            <w:tcW w:w="3488" w:type="dxa"/>
            <w:shd w:val="clear" w:color="auto" w:fill="auto"/>
          </w:tcPr>
          <w:p w14:paraId="3851D8DB"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checked baggage</w:t>
            </w:r>
          </w:p>
        </w:tc>
        <w:tc>
          <w:tcPr>
            <w:tcW w:w="3480" w:type="dxa"/>
            <w:shd w:val="clear" w:color="auto" w:fill="auto"/>
          </w:tcPr>
          <w:p w14:paraId="36F91337"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carry-on baggage</w:t>
            </w:r>
          </w:p>
        </w:tc>
        <w:tc>
          <w:tcPr>
            <w:tcW w:w="3482" w:type="dxa"/>
            <w:shd w:val="clear" w:color="auto" w:fill="auto"/>
          </w:tcPr>
          <w:p w14:paraId="0C62EDAA"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PIC informed of location</w:t>
            </w:r>
          </w:p>
        </w:tc>
      </w:tr>
      <w:tr w:rsidR="00DB769B" w:rsidRPr="00B850BE" w14:paraId="7212A761" w14:textId="77777777" w:rsidTr="000604BF">
        <w:tc>
          <w:tcPr>
            <w:tcW w:w="3544" w:type="dxa"/>
            <w:shd w:val="clear" w:color="auto" w:fill="auto"/>
          </w:tcPr>
          <w:p w14:paraId="3960F0CC"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88" w:type="dxa"/>
            <w:shd w:val="clear" w:color="auto" w:fill="auto"/>
          </w:tcPr>
          <w:p w14:paraId="57028744"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80" w:type="dxa"/>
            <w:shd w:val="clear" w:color="auto" w:fill="auto"/>
          </w:tcPr>
          <w:p w14:paraId="170C2EA5"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82" w:type="dxa"/>
            <w:shd w:val="clear" w:color="auto" w:fill="auto"/>
          </w:tcPr>
          <w:p w14:paraId="49663BD8"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r>
    </w:tbl>
    <w:p w14:paraId="3F09F945" w14:textId="77777777" w:rsidR="001F5795" w:rsidRDefault="001F5795" w:rsidP="001F5795">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88"/>
        <w:gridCol w:w="3480"/>
        <w:gridCol w:w="3482"/>
      </w:tblGrid>
      <w:tr w:rsidR="00DB769B" w:rsidRPr="00B850BE" w14:paraId="7936A6DD" w14:textId="77777777" w:rsidTr="000604BF">
        <w:tc>
          <w:tcPr>
            <w:tcW w:w="13994" w:type="dxa"/>
            <w:gridSpan w:val="4"/>
            <w:shd w:val="clear" w:color="auto" w:fill="auto"/>
          </w:tcPr>
          <w:p w14:paraId="50AC333E" w14:textId="77777777" w:rsidR="00DB769B" w:rsidRPr="00B850BE" w:rsidRDefault="00DB769B" w:rsidP="000604BF">
            <w:pPr>
              <w:tabs>
                <w:tab w:val="left" w:pos="851"/>
              </w:tabs>
              <w:spacing w:after="0"/>
              <w:jc w:val="center"/>
              <w:rPr>
                <w:rFonts w:ascii="Calibri" w:hAnsi="Calibri" w:cs="Calibri"/>
                <w:b/>
                <w:sz w:val="24"/>
                <w:szCs w:val="24"/>
              </w:rPr>
            </w:pPr>
            <w:r w:rsidRPr="00B850BE">
              <w:rPr>
                <w:rFonts w:ascii="Calibri" w:hAnsi="Calibri" w:cs="Calibri"/>
                <w:b/>
                <w:sz w:val="24"/>
                <w:szCs w:val="24"/>
              </w:rPr>
              <w:t>Gas cylinders: non-flammable, non-toxic, worn for the operation of mechanical limbs</w:t>
            </w:r>
          </w:p>
        </w:tc>
      </w:tr>
      <w:tr w:rsidR="00DB769B" w:rsidRPr="00B850BE" w14:paraId="5FA7D81F" w14:textId="77777777" w:rsidTr="000604BF">
        <w:tc>
          <w:tcPr>
            <w:tcW w:w="3544" w:type="dxa"/>
            <w:vMerge w:val="restart"/>
            <w:shd w:val="clear" w:color="auto" w:fill="auto"/>
          </w:tcPr>
          <w:p w14:paraId="40AC6838"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noProof/>
              </w:rPr>
              <w:drawing>
                <wp:inline distT="0" distB="0" distL="0" distR="0" wp14:anchorId="2E3784AC" wp14:editId="1E5A1BC8">
                  <wp:extent cx="952500" cy="755587"/>
                  <wp:effectExtent l="0" t="0" r="0" b="6985"/>
                  <wp:docPr id="570748527" name="Picture 570748527" descr="A prosthetic arm with metal pa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748527" name="Picture 570748527" descr="A prosthetic arm with metal parts&#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76359" cy="774513"/>
                          </a:xfrm>
                          <a:prstGeom prst="rect">
                            <a:avLst/>
                          </a:prstGeom>
                          <a:noFill/>
                        </pic:spPr>
                      </pic:pic>
                    </a:graphicData>
                  </a:graphic>
                </wp:inline>
              </w:drawing>
            </w:r>
          </w:p>
        </w:tc>
        <w:tc>
          <w:tcPr>
            <w:tcW w:w="3488" w:type="dxa"/>
            <w:shd w:val="clear" w:color="auto" w:fill="auto"/>
          </w:tcPr>
          <w:p w14:paraId="3126F09B"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Packaging</w:t>
            </w:r>
          </w:p>
        </w:tc>
        <w:tc>
          <w:tcPr>
            <w:tcW w:w="3480" w:type="dxa"/>
            <w:shd w:val="clear" w:color="auto" w:fill="auto"/>
          </w:tcPr>
          <w:p w14:paraId="3DE92FFE"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Quantity</w:t>
            </w:r>
          </w:p>
        </w:tc>
        <w:tc>
          <w:tcPr>
            <w:tcW w:w="3482" w:type="dxa"/>
            <w:shd w:val="clear" w:color="auto" w:fill="auto"/>
          </w:tcPr>
          <w:p w14:paraId="35E2FA44"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Notes</w:t>
            </w:r>
          </w:p>
        </w:tc>
      </w:tr>
      <w:tr w:rsidR="00DB769B" w:rsidRPr="00B850BE" w14:paraId="33A1CA36" w14:textId="77777777" w:rsidTr="000604BF">
        <w:tc>
          <w:tcPr>
            <w:tcW w:w="3544" w:type="dxa"/>
            <w:vMerge/>
            <w:shd w:val="clear" w:color="auto" w:fill="auto"/>
          </w:tcPr>
          <w:p w14:paraId="451AF9CC" w14:textId="77777777" w:rsidR="00DB769B" w:rsidRPr="00B850BE" w:rsidRDefault="00DB769B" w:rsidP="000604BF">
            <w:pPr>
              <w:tabs>
                <w:tab w:val="left" w:pos="851"/>
              </w:tabs>
              <w:spacing w:after="0"/>
              <w:jc w:val="center"/>
              <w:rPr>
                <w:rFonts w:ascii="Calibri" w:hAnsi="Calibri" w:cs="Calibri"/>
                <w:bCs/>
              </w:rPr>
            </w:pPr>
          </w:p>
        </w:tc>
        <w:tc>
          <w:tcPr>
            <w:tcW w:w="3488" w:type="dxa"/>
            <w:shd w:val="clear" w:color="auto" w:fill="auto"/>
          </w:tcPr>
          <w:p w14:paraId="36EDED76"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Worn with the limb.</w:t>
            </w:r>
          </w:p>
        </w:tc>
        <w:tc>
          <w:tcPr>
            <w:tcW w:w="3480" w:type="dxa"/>
            <w:shd w:val="clear" w:color="auto" w:fill="auto"/>
          </w:tcPr>
          <w:p w14:paraId="60BBA65A"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As required by the limb.</w:t>
            </w:r>
          </w:p>
        </w:tc>
        <w:tc>
          <w:tcPr>
            <w:tcW w:w="3482" w:type="dxa"/>
            <w:shd w:val="clear" w:color="auto" w:fill="auto"/>
          </w:tcPr>
          <w:p w14:paraId="19E9A669" w14:textId="561D29CE" w:rsidR="00DB769B" w:rsidRPr="00B850BE" w:rsidRDefault="00DB769B" w:rsidP="000604BF">
            <w:pPr>
              <w:tabs>
                <w:tab w:val="left" w:pos="851"/>
              </w:tabs>
              <w:spacing w:after="0"/>
              <w:rPr>
                <w:rFonts w:ascii="Calibri" w:hAnsi="Calibri" w:cs="Calibri"/>
                <w:bCs/>
              </w:rPr>
            </w:pPr>
            <w:r w:rsidRPr="00B850BE">
              <w:rPr>
                <w:rFonts w:ascii="Calibri" w:hAnsi="Calibri" w:cs="Calibri"/>
                <w:bCs/>
              </w:rPr>
              <w:t>Spare cylinders of a similar size are also allowed if required to ensure an adequate supply for the journey.</w:t>
            </w:r>
          </w:p>
        </w:tc>
      </w:tr>
      <w:tr w:rsidR="00DB769B" w:rsidRPr="00B850BE" w14:paraId="35872D7D" w14:textId="77777777" w:rsidTr="000604BF">
        <w:tc>
          <w:tcPr>
            <w:tcW w:w="3544" w:type="dxa"/>
            <w:shd w:val="clear" w:color="auto" w:fill="auto"/>
          </w:tcPr>
          <w:p w14:paraId="60D738B5"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Approval of operator required</w:t>
            </w:r>
          </w:p>
        </w:tc>
        <w:tc>
          <w:tcPr>
            <w:tcW w:w="3488" w:type="dxa"/>
            <w:shd w:val="clear" w:color="auto" w:fill="auto"/>
          </w:tcPr>
          <w:p w14:paraId="3BA74F58"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checked baggage</w:t>
            </w:r>
          </w:p>
        </w:tc>
        <w:tc>
          <w:tcPr>
            <w:tcW w:w="3480" w:type="dxa"/>
            <w:shd w:val="clear" w:color="auto" w:fill="auto"/>
          </w:tcPr>
          <w:p w14:paraId="1C9BC9C6"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carry-on baggage</w:t>
            </w:r>
          </w:p>
        </w:tc>
        <w:tc>
          <w:tcPr>
            <w:tcW w:w="3482" w:type="dxa"/>
            <w:shd w:val="clear" w:color="auto" w:fill="auto"/>
          </w:tcPr>
          <w:p w14:paraId="1F986C80"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PIC informed of location</w:t>
            </w:r>
          </w:p>
        </w:tc>
      </w:tr>
      <w:tr w:rsidR="00DB769B" w:rsidRPr="00B850BE" w14:paraId="0A126716" w14:textId="77777777" w:rsidTr="000604BF">
        <w:tc>
          <w:tcPr>
            <w:tcW w:w="3544" w:type="dxa"/>
            <w:shd w:val="clear" w:color="auto" w:fill="auto"/>
          </w:tcPr>
          <w:p w14:paraId="1DE8D6B9"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c>
          <w:tcPr>
            <w:tcW w:w="3488" w:type="dxa"/>
            <w:shd w:val="clear" w:color="auto" w:fill="auto"/>
          </w:tcPr>
          <w:p w14:paraId="08824789"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80" w:type="dxa"/>
            <w:shd w:val="clear" w:color="auto" w:fill="auto"/>
          </w:tcPr>
          <w:p w14:paraId="08FEFB76"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82" w:type="dxa"/>
            <w:shd w:val="clear" w:color="auto" w:fill="auto"/>
          </w:tcPr>
          <w:p w14:paraId="3901832F"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r>
    </w:tbl>
    <w:p w14:paraId="7F0975A1" w14:textId="77777777" w:rsidR="00DB769B" w:rsidRPr="00B850BE" w:rsidRDefault="00DB769B" w:rsidP="001F5795">
      <w:pPr>
        <w:tabs>
          <w:tab w:val="left" w:pos="851"/>
        </w:tabs>
        <w:spacing w:after="0"/>
        <w:jc w:val="cente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3496"/>
        <w:gridCol w:w="3496"/>
        <w:gridCol w:w="3496"/>
      </w:tblGrid>
      <w:tr w:rsidR="00DB769B" w:rsidRPr="00B850BE" w14:paraId="7E575EDF" w14:textId="77777777" w:rsidTr="000604BF">
        <w:tc>
          <w:tcPr>
            <w:tcW w:w="14220" w:type="dxa"/>
            <w:gridSpan w:val="4"/>
            <w:shd w:val="clear" w:color="auto" w:fill="auto"/>
          </w:tcPr>
          <w:p w14:paraId="28F29BFF" w14:textId="77777777" w:rsidR="00DB769B" w:rsidRPr="00B850BE" w:rsidRDefault="00DB769B" w:rsidP="000604BF">
            <w:pPr>
              <w:tabs>
                <w:tab w:val="left" w:pos="851"/>
              </w:tabs>
              <w:spacing w:after="0"/>
              <w:jc w:val="center"/>
              <w:rPr>
                <w:rFonts w:ascii="Calibri" w:hAnsi="Calibri" w:cs="Calibri"/>
                <w:b/>
                <w:sz w:val="24"/>
                <w:szCs w:val="24"/>
                <w:highlight w:val="yellow"/>
              </w:rPr>
            </w:pPr>
            <w:r w:rsidRPr="00B850BE">
              <w:rPr>
                <w:rFonts w:ascii="Calibri" w:hAnsi="Calibri" w:cs="Calibri"/>
                <w:b/>
                <w:sz w:val="24"/>
                <w:szCs w:val="24"/>
              </w:rPr>
              <w:t>Hair styling equipment containing a hydrocarbon gas cartridge</w:t>
            </w:r>
          </w:p>
        </w:tc>
      </w:tr>
      <w:tr w:rsidR="00DB769B" w:rsidRPr="00B850BE" w14:paraId="0EF5E3FF" w14:textId="77777777" w:rsidTr="000604BF">
        <w:tc>
          <w:tcPr>
            <w:tcW w:w="3555" w:type="dxa"/>
            <w:vMerge w:val="restart"/>
            <w:shd w:val="clear" w:color="auto" w:fill="auto"/>
          </w:tcPr>
          <w:p w14:paraId="78DF9E06"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noProof/>
              </w:rPr>
              <w:drawing>
                <wp:inline distT="0" distB="0" distL="0" distR="0" wp14:anchorId="7625833C" wp14:editId="18288EDC">
                  <wp:extent cx="819150" cy="858919"/>
                  <wp:effectExtent l="0" t="0" r="0" b="0"/>
                  <wp:docPr id="71197312" name="Picture 71197312" descr="A black and silver curling ir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descr="A black and silver curling iron&#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6171" cy="866280"/>
                          </a:xfrm>
                          <a:prstGeom prst="rect">
                            <a:avLst/>
                          </a:prstGeom>
                          <a:noFill/>
                        </pic:spPr>
                      </pic:pic>
                    </a:graphicData>
                  </a:graphic>
                </wp:inline>
              </w:drawing>
            </w:r>
          </w:p>
        </w:tc>
        <w:tc>
          <w:tcPr>
            <w:tcW w:w="3555" w:type="dxa"/>
            <w:shd w:val="clear" w:color="auto" w:fill="auto"/>
          </w:tcPr>
          <w:p w14:paraId="35BE46B0"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Packaging</w:t>
            </w:r>
          </w:p>
        </w:tc>
        <w:tc>
          <w:tcPr>
            <w:tcW w:w="3555" w:type="dxa"/>
            <w:shd w:val="clear" w:color="auto" w:fill="auto"/>
          </w:tcPr>
          <w:p w14:paraId="5FAAA72D"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Quantity</w:t>
            </w:r>
          </w:p>
        </w:tc>
        <w:tc>
          <w:tcPr>
            <w:tcW w:w="3555" w:type="dxa"/>
            <w:shd w:val="clear" w:color="auto" w:fill="auto"/>
          </w:tcPr>
          <w:p w14:paraId="30DC5000"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Notes</w:t>
            </w:r>
          </w:p>
        </w:tc>
      </w:tr>
      <w:tr w:rsidR="00DB769B" w:rsidRPr="00B850BE" w14:paraId="40360232" w14:textId="77777777" w:rsidTr="000604BF">
        <w:tc>
          <w:tcPr>
            <w:tcW w:w="3555" w:type="dxa"/>
            <w:vMerge/>
            <w:shd w:val="clear" w:color="auto" w:fill="auto"/>
          </w:tcPr>
          <w:p w14:paraId="0A3878DE" w14:textId="77777777" w:rsidR="00DB769B" w:rsidRPr="00B850BE" w:rsidRDefault="00DB769B" w:rsidP="000604BF">
            <w:pPr>
              <w:tabs>
                <w:tab w:val="left" w:pos="851"/>
              </w:tabs>
              <w:spacing w:after="0"/>
              <w:jc w:val="center"/>
              <w:rPr>
                <w:rFonts w:ascii="Calibri" w:hAnsi="Calibri" w:cs="Calibri"/>
                <w:bCs/>
              </w:rPr>
            </w:pPr>
          </w:p>
        </w:tc>
        <w:tc>
          <w:tcPr>
            <w:tcW w:w="3555" w:type="dxa"/>
            <w:shd w:val="clear" w:color="auto" w:fill="auto"/>
          </w:tcPr>
          <w:p w14:paraId="33819E36"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Safety cover must be securely fitted over the heating element.</w:t>
            </w:r>
          </w:p>
        </w:tc>
        <w:tc>
          <w:tcPr>
            <w:tcW w:w="3555" w:type="dxa"/>
            <w:shd w:val="clear" w:color="auto" w:fill="auto"/>
          </w:tcPr>
          <w:p w14:paraId="0E9F54FD"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1 per passenger or crew member.</w:t>
            </w:r>
          </w:p>
        </w:tc>
        <w:tc>
          <w:tcPr>
            <w:tcW w:w="3555" w:type="dxa"/>
            <w:shd w:val="clear" w:color="auto" w:fill="auto"/>
          </w:tcPr>
          <w:p w14:paraId="118C1972"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Must not be used on board the aircraft at any time.</w:t>
            </w:r>
          </w:p>
          <w:p w14:paraId="46B8F258"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Spare cartridges are not permitted in checked or carry-on baggage.</w:t>
            </w:r>
          </w:p>
        </w:tc>
      </w:tr>
      <w:tr w:rsidR="00DB769B" w:rsidRPr="00B850BE" w14:paraId="6F054791" w14:textId="77777777" w:rsidTr="000604BF">
        <w:tc>
          <w:tcPr>
            <w:tcW w:w="3555" w:type="dxa"/>
            <w:shd w:val="clear" w:color="auto" w:fill="auto"/>
          </w:tcPr>
          <w:p w14:paraId="72FF050A"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Approval of operator required</w:t>
            </w:r>
          </w:p>
        </w:tc>
        <w:tc>
          <w:tcPr>
            <w:tcW w:w="3555" w:type="dxa"/>
            <w:shd w:val="clear" w:color="auto" w:fill="auto"/>
          </w:tcPr>
          <w:p w14:paraId="3C713869"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checked baggage</w:t>
            </w:r>
          </w:p>
        </w:tc>
        <w:tc>
          <w:tcPr>
            <w:tcW w:w="3555" w:type="dxa"/>
            <w:shd w:val="clear" w:color="auto" w:fill="auto"/>
          </w:tcPr>
          <w:p w14:paraId="5E8DDDA6"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carry-on baggage</w:t>
            </w:r>
          </w:p>
        </w:tc>
        <w:tc>
          <w:tcPr>
            <w:tcW w:w="3555" w:type="dxa"/>
            <w:shd w:val="clear" w:color="auto" w:fill="auto"/>
          </w:tcPr>
          <w:p w14:paraId="037D0A6A"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PIC informed of location</w:t>
            </w:r>
          </w:p>
        </w:tc>
      </w:tr>
      <w:tr w:rsidR="00DB769B" w:rsidRPr="00B850BE" w14:paraId="5D44D63F" w14:textId="77777777" w:rsidTr="000604BF">
        <w:tc>
          <w:tcPr>
            <w:tcW w:w="3555" w:type="dxa"/>
            <w:shd w:val="clear" w:color="auto" w:fill="auto"/>
          </w:tcPr>
          <w:p w14:paraId="38977552"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c>
          <w:tcPr>
            <w:tcW w:w="3555" w:type="dxa"/>
            <w:shd w:val="clear" w:color="auto" w:fill="auto"/>
          </w:tcPr>
          <w:p w14:paraId="257C9725"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555" w:type="dxa"/>
            <w:shd w:val="clear" w:color="auto" w:fill="auto"/>
          </w:tcPr>
          <w:p w14:paraId="37BF1D71"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555" w:type="dxa"/>
            <w:shd w:val="clear" w:color="auto" w:fill="auto"/>
          </w:tcPr>
          <w:p w14:paraId="39D937F7"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r>
    </w:tbl>
    <w:p w14:paraId="34DC0EB9" w14:textId="77777777" w:rsidR="00DB769B" w:rsidRPr="00B850BE" w:rsidRDefault="00DB769B" w:rsidP="00DB769B">
      <w:pPr>
        <w:tabs>
          <w:tab w:val="left" w:pos="851"/>
        </w:tabs>
        <w:spacing w:after="120"/>
        <w:jc w:val="cente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1"/>
        <w:gridCol w:w="3485"/>
        <w:gridCol w:w="3485"/>
        <w:gridCol w:w="3483"/>
      </w:tblGrid>
      <w:tr w:rsidR="00DB769B" w:rsidRPr="00B850BE" w14:paraId="63CFD02A" w14:textId="77777777" w:rsidTr="000604BF">
        <w:tc>
          <w:tcPr>
            <w:tcW w:w="13994" w:type="dxa"/>
            <w:gridSpan w:val="4"/>
            <w:shd w:val="clear" w:color="auto" w:fill="auto"/>
          </w:tcPr>
          <w:p w14:paraId="792D8EE5" w14:textId="77777777" w:rsidR="00DB769B" w:rsidRPr="00B850BE" w:rsidRDefault="00DB769B" w:rsidP="000604BF">
            <w:pPr>
              <w:tabs>
                <w:tab w:val="left" w:pos="851"/>
              </w:tabs>
              <w:spacing w:after="0"/>
              <w:jc w:val="center"/>
              <w:rPr>
                <w:rFonts w:ascii="Calibri" w:hAnsi="Calibri" w:cs="Calibri"/>
                <w:b/>
                <w:sz w:val="24"/>
                <w:szCs w:val="24"/>
              </w:rPr>
            </w:pPr>
            <w:r w:rsidRPr="00B850BE">
              <w:rPr>
                <w:rFonts w:ascii="Calibri" w:hAnsi="Calibri" w:cs="Calibri"/>
                <w:b/>
                <w:sz w:val="24"/>
                <w:szCs w:val="24"/>
              </w:rPr>
              <w:t>Internal combustion or fuel cell engines</w:t>
            </w:r>
          </w:p>
        </w:tc>
      </w:tr>
      <w:tr w:rsidR="00DB769B" w:rsidRPr="00B850BE" w14:paraId="39352BE2" w14:textId="77777777" w:rsidTr="000604BF">
        <w:tc>
          <w:tcPr>
            <w:tcW w:w="3541" w:type="dxa"/>
            <w:vMerge w:val="restart"/>
            <w:shd w:val="clear" w:color="auto" w:fill="auto"/>
          </w:tcPr>
          <w:p w14:paraId="3671C788"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noProof/>
              </w:rPr>
              <w:drawing>
                <wp:inline distT="0" distB="0" distL="0" distR="0" wp14:anchorId="66FD3D59" wp14:editId="1C277EB6">
                  <wp:extent cx="1835150" cy="1000125"/>
                  <wp:effectExtent l="0" t="0" r="0" b="0"/>
                  <wp:docPr id="1808463118" name="Picture 1808463118" descr="A red and black chainsa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463118" name="Picture 1808463118" descr="A red and black chainsaw&#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35150" cy="1000125"/>
                          </a:xfrm>
                          <a:prstGeom prst="rect">
                            <a:avLst/>
                          </a:prstGeom>
                          <a:noFill/>
                        </pic:spPr>
                      </pic:pic>
                    </a:graphicData>
                  </a:graphic>
                </wp:inline>
              </w:drawing>
            </w:r>
          </w:p>
        </w:tc>
        <w:tc>
          <w:tcPr>
            <w:tcW w:w="3485" w:type="dxa"/>
            <w:shd w:val="clear" w:color="auto" w:fill="auto"/>
          </w:tcPr>
          <w:p w14:paraId="460071F1"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Packaging</w:t>
            </w:r>
          </w:p>
        </w:tc>
        <w:tc>
          <w:tcPr>
            <w:tcW w:w="3485" w:type="dxa"/>
            <w:shd w:val="clear" w:color="auto" w:fill="auto"/>
          </w:tcPr>
          <w:p w14:paraId="1A1FF39C"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Quantity</w:t>
            </w:r>
          </w:p>
        </w:tc>
        <w:tc>
          <w:tcPr>
            <w:tcW w:w="3483" w:type="dxa"/>
            <w:shd w:val="clear" w:color="auto" w:fill="auto"/>
          </w:tcPr>
          <w:p w14:paraId="56D15EF8"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Notes</w:t>
            </w:r>
          </w:p>
        </w:tc>
      </w:tr>
      <w:tr w:rsidR="00DB769B" w:rsidRPr="00B850BE" w14:paraId="51550604" w14:textId="77777777" w:rsidTr="000604BF">
        <w:tc>
          <w:tcPr>
            <w:tcW w:w="3541" w:type="dxa"/>
            <w:vMerge/>
            <w:shd w:val="clear" w:color="auto" w:fill="auto"/>
          </w:tcPr>
          <w:p w14:paraId="47E14422" w14:textId="77777777" w:rsidR="00DB769B" w:rsidRPr="00B850BE" w:rsidRDefault="00DB769B" w:rsidP="000604BF">
            <w:pPr>
              <w:tabs>
                <w:tab w:val="left" w:pos="851"/>
              </w:tabs>
              <w:spacing w:after="0"/>
              <w:jc w:val="center"/>
              <w:rPr>
                <w:rFonts w:ascii="Calibri" w:hAnsi="Calibri" w:cs="Calibri"/>
                <w:bCs/>
              </w:rPr>
            </w:pPr>
          </w:p>
        </w:tc>
        <w:tc>
          <w:tcPr>
            <w:tcW w:w="10453" w:type="dxa"/>
            <w:gridSpan w:val="3"/>
            <w:shd w:val="clear" w:color="auto" w:fill="auto"/>
          </w:tcPr>
          <w:p w14:paraId="27FFADAF"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 xml:space="preserve">Flammable liquid powered internal combustion or fuel cell engines being carried separately or incorporated into a machine or other apparatus, without batteries or other DG, </w:t>
            </w:r>
            <w:r w:rsidRPr="00B850BE">
              <w:rPr>
                <w:rFonts w:cstheme="minorHAnsi"/>
              </w:rPr>
              <w:t>must comply with the conditions that</w:t>
            </w:r>
            <w:r w:rsidRPr="00B850BE">
              <w:rPr>
                <w:rFonts w:cstheme="minorHAnsi"/>
                <w:bCs/>
              </w:rPr>
              <w:t>:</w:t>
            </w:r>
          </w:p>
          <w:p w14:paraId="16B6EA8B" w14:textId="77777777" w:rsidR="00DB769B" w:rsidRPr="00B850BE" w:rsidRDefault="00DB769B" w:rsidP="00DB769B">
            <w:pPr>
              <w:numPr>
                <w:ilvl w:val="0"/>
                <w:numId w:val="39"/>
              </w:numPr>
              <w:tabs>
                <w:tab w:val="left" w:pos="851"/>
              </w:tabs>
              <w:spacing w:after="0"/>
              <w:rPr>
                <w:rFonts w:ascii="Calibri" w:hAnsi="Calibri" w:cs="Calibri"/>
                <w:bCs/>
              </w:rPr>
            </w:pPr>
            <w:r w:rsidRPr="00B850BE">
              <w:rPr>
                <w:rFonts w:ascii="Calibri" w:hAnsi="Calibri" w:cs="Calibri"/>
                <w:bCs/>
              </w:rPr>
              <w:t>The engine is powered by a fuel that is not a DG; or</w:t>
            </w:r>
          </w:p>
          <w:p w14:paraId="0250936B" w14:textId="77777777" w:rsidR="00DB769B" w:rsidRPr="00B850BE" w:rsidRDefault="00DB769B" w:rsidP="00DB769B">
            <w:pPr>
              <w:numPr>
                <w:ilvl w:val="0"/>
                <w:numId w:val="39"/>
              </w:numPr>
              <w:tabs>
                <w:tab w:val="left" w:pos="851"/>
              </w:tabs>
              <w:spacing w:after="0"/>
              <w:rPr>
                <w:rFonts w:ascii="Calibri" w:hAnsi="Calibri" w:cs="Calibri"/>
                <w:bCs/>
              </w:rPr>
            </w:pPr>
            <w:r w:rsidRPr="00B850BE">
              <w:rPr>
                <w:rFonts w:ascii="Calibri" w:hAnsi="Calibri" w:cs="Calibri"/>
                <w:bCs/>
              </w:rPr>
              <w:t>The fuel tank has never contained any fuel, or the fuel has been flushed and the tank purged of vapours and adequate measures taken to nullify the hazard; and</w:t>
            </w:r>
          </w:p>
          <w:p w14:paraId="683416D5" w14:textId="77777777" w:rsidR="00DB769B" w:rsidRPr="00B850BE" w:rsidRDefault="00DB769B" w:rsidP="00DB769B">
            <w:pPr>
              <w:numPr>
                <w:ilvl w:val="0"/>
                <w:numId w:val="39"/>
              </w:numPr>
              <w:tabs>
                <w:tab w:val="left" w:pos="851"/>
              </w:tabs>
              <w:spacing w:after="0"/>
              <w:rPr>
                <w:rFonts w:ascii="Calibri" w:hAnsi="Calibri" w:cs="Calibri"/>
                <w:bCs/>
              </w:rPr>
            </w:pPr>
            <w:r w:rsidRPr="00B850BE">
              <w:rPr>
                <w:rFonts w:ascii="Calibri" w:hAnsi="Calibri" w:cs="Calibri"/>
                <w:bCs/>
              </w:rPr>
              <w:t xml:space="preserve">The passenger provides documentation that the flushing and purging procedure has been followed, </w:t>
            </w:r>
            <w:proofErr w:type="gramStart"/>
            <w:r w:rsidRPr="00B850BE">
              <w:rPr>
                <w:rFonts w:ascii="Calibri" w:hAnsi="Calibri" w:cs="Calibri"/>
                <w:bCs/>
              </w:rPr>
              <w:t>and;</w:t>
            </w:r>
            <w:proofErr w:type="gramEnd"/>
          </w:p>
          <w:p w14:paraId="315CD49B" w14:textId="77777777" w:rsidR="00DB769B" w:rsidRPr="00B850BE" w:rsidRDefault="00DB769B" w:rsidP="00DB769B">
            <w:pPr>
              <w:numPr>
                <w:ilvl w:val="0"/>
                <w:numId w:val="39"/>
              </w:numPr>
              <w:tabs>
                <w:tab w:val="left" w:pos="851"/>
              </w:tabs>
              <w:spacing w:after="0"/>
              <w:rPr>
                <w:rFonts w:ascii="Calibri" w:hAnsi="Calibri" w:cs="Calibri"/>
                <w:bCs/>
              </w:rPr>
            </w:pPr>
            <w:r w:rsidRPr="00B850BE">
              <w:rPr>
                <w:rFonts w:ascii="Calibri" w:hAnsi="Calibri" w:cs="Calibri"/>
                <w:bCs/>
              </w:rPr>
              <w:t xml:space="preserve">The entire fuel system has no free </w:t>
            </w:r>
            <w:proofErr w:type="gramStart"/>
            <w:r w:rsidRPr="00B850BE">
              <w:rPr>
                <w:rFonts w:ascii="Calibri" w:hAnsi="Calibri" w:cs="Calibri"/>
                <w:bCs/>
              </w:rPr>
              <w:t>liquid</w:t>
            </w:r>
            <w:proofErr w:type="gramEnd"/>
            <w:r w:rsidRPr="00B850BE">
              <w:rPr>
                <w:rFonts w:ascii="Calibri" w:hAnsi="Calibri" w:cs="Calibri"/>
                <w:bCs/>
              </w:rPr>
              <w:t xml:space="preserve"> and all fuel lines are sealed or capped or securely connected.</w:t>
            </w:r>
          </w:p>
        </w:tc>
      </w:tr>
      <w:tr w:rsidR="00DB769B" w:rsidRPr="00B850BE" w14:paraId="4607F8E7" w14:textId="77777777" w:rsidTr="000604BF">
        <w:tc>
          <w:tcPr>
            <w:tcW w:w="3541" w:type="dxa"/>
            <w:shd w:val="clear" w:color="auto" w:fill="auto"/>
          </w:tcPr>
          <w:p w14:paraId="45D49AC6"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Approval of operator required</w:t>
            </w:r>
          </w:p>
        </w:tc>
        <w:tc>
          <w:tcPr>
            <w:tcW w:w="3485" w:type="dxa"/>
            <w:shd w:val="clear" w:color="auto" w:fill="auto"/>
          </w:tcPr>
          <w:p w14:paraId="0842772C"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checked baggage</w:t>
            </w:r>
          </w:p>
        </w:tc>
        <w:tc>
          <w:tcPr>
            <w:tcW w:w="3485" w:type="dxa"/>
            <w:shd w:val="clear" w:color="auto" w:fill="auto"/>
          </w:tcPr>
          <w:p w14:paraId="78E29345"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carry-on baggage</w:t>
            </w:r>
          </w:p>
        </w:tc>
        <w:tc>
          <w:tcPr>
            <w:tcW w:w="3483" w:type="dxa"/>
            <w:shd w:val="clear" w:color="auto" w:fill="auto"/>
          </w:tcPr>
          <w:p w14:paraId="2738B86D"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PIC informed of location</w:t>
            </w:r>
          </w:p>
        </w:tc>
      </w:tr>
      <w:tr w:rsidR="00DB769B" w:rsidRPr="00B850BE" w14:paraId="38E82396" w14:textId="77777777" w:rsidTr="000604BF">
        <w:tc>
          <w:tcPr>
            <w:tcW w:w="3541" w:type="dxa"/>
            <w:shd w:val="clear" w:color="auto" w:fill="auto"/>
          </w:tcPr>
          <w:p w14:paraId="3AE47E73"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c>
          <w:tcPr>
            <w:tcW w:w="3485" w:type="dxa"/>
            <w:shd w:val="clear" w:color="auto" w:fill="auto"/>
          </w:tcPr>
          <w:p w14:paraId="6AD3D505"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85" w:type="dxa"/>
            <w:shd w:val="clear" w:color="auto" w:fill="auto"/>
          </w:tcPr>
          <w:p w14:paraId="5BA01973"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c>
          <w:tcPr>
            <w:tcW w:w="3483" w:type="dxa"/>
            <w:shd w:val="clear" w:color="auto" w:fill="auto"/>
          </w:tcPr>
          <w:p w14:paraId="27FD3BB4"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r>
    </w:tbl>
    <w:p w14:paraId="0CE901CA" w14:textId="77777777" w:rsidR="00DB769B" w:rsidRPr="00B850BE" w:rsidRDefault="00DB769B" w:rsidP="001F5795">
      <w:pPr>
        <w:tabs>
          <w:tab w:val="left" w:pos="851"/>
        </w:tabs>
        <w:spacing w:after="0"/>
        <w:jc w:val="cente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3485"/>
        <w:gridCol w:w="3485"/>
        <w:gridCol w:w="3490"/>
      </w:tblGrid>
      <w:tr w:rsidR="00DB769B" w:rsidRPr="00B850BE" w14:paraId="448A7099" w14:textId="77777777" w:rsidTr="000604BF">
        <w:tc>
          <w:tcPr>
            <w:tcW w:w="13992" w:type="dxa"/>
            <w:gridSpan w:val="4"/>
            <w:shd w:val="clear" w:color="auto" w:fill="auto"/>
          </w:tcPr>
          <w:p w14:paraId="61F664EB" w14:textId="77777777" w:rsidR="00DB769B" w:rsidRPr="00B850BE" w:rsidRDefault="00DB769B" w:rsidP="000604BF">
            <w:pPr>
              <w:keepNext/>
              <w:tabs>
                <w:tab w:val="left" w:pos="851"/>
              </w:tabs>
              <w:spacing w:after="0"/>
              <w:jc w:val="center"/>
              <w:rPr>
                <w:rFonts w:ascii="Calibri" w:hAnsi="Calibri" w:cs="Calibri"/>
                <w:b/>
                <w:sz w:val="24"/>
                <w:szCs w:val="24"/>
              </w:rPr>
            </w:pPr>
            <w:r w:rsidRPr="00B850BE">
              <w:rPr>
                <w:rFonts w:ascii="Calibri" w:hAnsi="Calibri" w:cs="Calibri"/>
                <w:b/>
                <w:sz w:val="24"/>
                <w:szCs w:val="24"/>
              </w:rPr>
              <w:t>Matches, safety, or small cigarette lighter</w:t>
            </w:r>
          </w:p>
        </w:tc>
      </w:tr>
      <w:tr w:rsidR="00DB769B" w:rsidRPr="00B850BE" w14:paraId="713B09C6" w14:textId="77777777" w:rsidTr="000604BF">
        <w:tc>
          <w:tcPr>
            <w:tcW w:w="3532" w:type="dxa"/>
            <w:vMerge w:val="restart"/>
            <w:shd w:val="clear" w:color="auto" w:fill="auto"/>
          </w:tcPr>
          <w:p w14:paraId="0E0E86A3"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noProof/>
              </w:rPr>
              <w:drawing>
                <wp:inline distT="0" distB="0" distL="0" distR="0" wp14:anchorId="555C7C7D" wp14:editId="5820B1CF">
                  <wp:extent cx="1576705" cy="866775"/>
                  <wp:effectExtent l="0" t="0" r="0" b="0"/>
                  <wp:docPr id="1314140874" name="Picture 131414087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76705" cy="866775"/>
                          </a:xfrm>
                          <a:prstGeom prst="rect">
                            <a:avLst/>
                          </a:prstGeom>
                          <a:noFill/>
                        </pic:spPr>
                      </pic:pic>
                    </a:graphicData>
                  </a:graphic>
                </wp:inline>
              </w:drawing>
            </w:r>
          </w:p>
        </w:tc>
        <w:tc>
          <w:tcPr>
            <w:tcW w:w="3485" w:type="dxa"/>
            <w:shd w:val="clear" w:color="auto" w:fill="auto"/>
          </w:tcPr>
          <w:p w14:paraId="5E4FC1A7"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Packaging</w:t>
            </w:r>
          </w:p>
        </w:tc>
        <w:tc>
          <w:tcPr>
            <w:tcW w:w="3485" w:type="dxa"/>
            <w:shd w:val="clear" w:color="auto" w:fill="auto"/>
          </w:tcPr>
          <w:p w14:paraId="34C5047A"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Quantity</w:t>
            </w:r>
          </w:p>
        </w:tc>
        <w:tc>
          <w:tcPr>
            <w:tcW w:w="3490" w:type="dxa"/>
            <w:shd w:val="clear" w:color="auto" w:fill="auto"/>
          </w:tcPr>
          <w:p w14:paraId="054989E0"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Notes</w:t>
            </w:r>
          </w:p>
        </w:tc>
      </w:tr>
      <w:tr w:rsidR="00DB769B" w:rsidRPr="00B850BE" w14:paraId="009CB81D" w14:textId="77777777" w:rsidTr="000604BF">
        <w:tc>
          <w:tcPr>
            <w:tcW w:w="3532" w:type="dxa"/>
            <w:vMerge/>
            <w:shd w:val="clear" w:color="auto" w:fill="auto"/>
          </w:tcPr>
          <w:p w14:paraId="00F2E200" w14:textId="77777777" w:rsidR="00DB769B" w:rsidRPr="00B850BE" w:rsidRDefault="00DB769B" w:rsidP="000604BF">
            <w:pPr>
              <w:tabs>
                <w:tab w:val="left" w:pos="851"/>
              </w:tabs>
              <w:spacing w:after="0"/>
              <w:jc w:val="center"/>
              <w:rPr>
                <w:rFonts w:ascii="Calibri" w:hAnsi="Calibri" w:cs="Calibri"/>
                <w:bCs/>
              </w:rPr>
            </w:pPr>
          </w:p>
        </w:tc>
        <w:tc>
          <w:tcPr>
            <w:tcW w:w="10460" w:type="dxa"/>
            <w:gridSpan w:val="3"/>
            <w:shd w:val="clear" w:color="auto" w:fill="auto"/>
          </w:tcPr>
          <w:p w14:paraId="00D4D13A"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One small packet, or one small lighter.</w:t>
            </w:r>
          </w:p>
          <w:p w14:paraId="7F6B4C86"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Only if carried by an individual who intends to use the item.</w:t>
            </w:r>
          </w:p>
          <w:p w14:paraId="5263ADB2"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 xml:space="preserve">Lighter must </w:t>
            </w:r>
            <w:proofErr w:type="gramStart"/>
            <w:r w:rsidRPr="00B850BE">
              <w:rPr>
                <w:rFonts w:ascii="Calibri" w:hAnsi="Calibri" w:cs="Calibri"/>
                <w:bCs/>
              </w:rPr>
              <w:t>not contain</w:t>
            </w:r>
            <w:proofErr w:type="gramEnd"/>
            <w:r w:rsidRPr="00B850BE">
              <w:rPr>
                <w:rFonts w:ascii="Calibri" w:hAnsi="Calibri" w:cs="Calibri"/>
                <w:bCs/>
              </w:rPr>
              <w:t xml:space="preserve"> unabsorbed liquid fuel, other than liquified gas.</w:t>
            </w:r>
          </w:p>
          <w:p w14:paraId="550B5E4E"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Lighter fuel and lighter refills are not permitted.</w:t>
            </w:r>
          </w:p>
          <w:p w14:paraId="302DAB9B"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Strike anywhere matches, blue flame lighters, cigar lighters, are not permitted.</w:t>
            </w:r>
          </w:p>
          <w:p w14:paraId="631D27E8"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Cigarette lighters should have two independent actions by the user to activate ignition.</w:t>
            </w:r>
          </w:p>
          <w:p w14:paraId="7090DDDF"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Cigarette lighters powered by lithium batteries without a safety cap or means of protection against inadvertent activation are not permitted.</w:t>
            </w:r>
          </w:p>
        </w:tc>
      </w:tr>
      <w:tr w:rsidR="00DB769B" w:rsidRPr="00B850BE" w14:paraId="51CC6C86" w14:textId="77777777" w:rsidTr="000604BF">
        <w:tc>
          <w:tcPr>
            <w:tcW w:w="3532" w:type="dxa"/>
            <w:shd w:val="clear" w:color="auto" w:fill="auto"/>
          </w:tcPr>
          <w:p w14:paraId="174FED01"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Approval of operator required</w:t>
            </w:r>
          </w:p>
        </w:tc>
        <w:tc>
          <w:tcPr>
            <w:tcW w:w="3485" w:type="dxa"/>
            <w:shd w:val="clear" w:color="auto" w:fill="auto"/>
          </w:tcPr>
          <w:p w14:paraId="7044093E"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checked baggage</w:t>
            </w:r>
          </w:p>
        </w:tc>
        <w:tc>
          <w:tcPr>
            <w:tcW w:w="3485" w:type="dxa"/>
            <w:shd w:val="clear" w:color="auto" w:fill="auto"/>
          </w:tcPr>
          <w:p w14:paraId="7D23789B"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carry-on baggage</w:t>
            </w:r>
          </w:p>
        </w:tc>
        <w:tc>
          <w:tcPr>
            <w:tcW w:w="3490" w:type="dxa"/>
            <w:shd w:val="clear" w:color="auto" w:fill="auto"/>
          </w:tcPr>
          <w:p w14:paraId="54D6DC40"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PIC informed of location</w:t>
            </w:r>
          </w:p>
        </w:tc>
      </w:tr>
      <w:tr w:rsidR="00DB769B" w:rsidRPr="00B850BE" w14:paraId="0AD6DE07" w14:textId="77777777" w:rsidTr="000604BF">
        <w:tc>
          <w:tcPr>
            <w:tcW w:w="3532" w:type="dxa"/>
            <w:shd w:val="clear" w:color="auto" w:fill="auto"/>
          </w:tcPr>
          <w:p w14:paraId="2A6C3263"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c>
          <w:tcPr>
            <w:tcW w:w="3485" w:type="dxa"/>
            <w:shd w:val="clear" w:color="auto" w:fill="auto"/>
          </w:tcPr>
          <w:p w14:paraId="13D5D469"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c>
          <w:tcPr>
            <w:tcW w:w="3485" w:type="dxa"/>
            <w:shd w:val="clear" w:color="auto" w:fill="auto"/>
          </w:tcPr>
          <w:p w14:paraId="0D428ED3"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On one’s person only</w:t>
            </w:r>
          </w:p>
        </w:tc>
        <w:tc>
          <w:tcPr>
            <w:tcW w:w="3490" w:type="dxa"/>
            <w:shd w:val="clear" w:color="auto" w:fill="auto"/>
          </w:tcPr>
          <w:p w14:paraId="4D6DDD7D"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r>
    </w:tbl>
    <w:p w14:paraId="70106F4F" w14:textId="77777777" w:rsidR="00DB769B" w:rsidRPr="00B850BE" w:rsidRDefault="00DB769B" w:rsidP="00DB769B">
      <w:pPr>
        <w:tabs>
          <w:tab w:val="left" w:pos="851"/>
        </w:tabs>
        <w:spacing w:after="120"/>
        <w:jc w:val="cente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3"/>
        <w:gridCol w:w="3499"/>
        <w:gridCol w:w="3489"/>
        <w:gridCol w:w="3493"/>
      </w:tblGrid>
      <w:tr w:rsidR="00DB769B" w:rsidRPr="00B850BE" w14:paraId="0EDCA265" w14:textId="77777777" w:rsidTr="000604BF">
        <w:trPr>
          <w:cantSplit/>
        </w:trPr>
        <w:tc>
          <w:tcPr>
            <w:tcW w:w="14220" w:type="dxa"/>
            <w:gridSpan w:val="4"/>
            <w:shd w:val="clear" w:color="auto" w:fill="auto"/>
          </w:tcPr>
          <w:p w14:paraId="418B0F74" w14:textId="77777777" w:rsidR="00DB769B" w:rsidRPr="00B850BE" w:rsidRDefault="00DB769B" w:rsidP="000604BF">
            <w:pPr>
              <w:keepNext/>
              <w:tabs>
                <w:tab w:val="left" w:pos="851"/>
              </w:tabs>
              <w:spacing w:after="0"/>
              <w:jc w:val="center"/>
              <w:rPr>
                <w:rFonts w:ascii="Calibri" w:hAnsi="Calibri" w:cs="Calibri"/>
                <w:b/>
                <w:sz w:val="24"/>
                <w:szCs w:val="24"/>
              </w:rPr>
            </w:pPr>
            <w:r w:rsidRPr="00B850BE">
              <w:rPr>
                <w:rFonts w:ascii="Calibri" w:hAnsi="Calibri" w:cs="Calibri"/>
                <w:b/>
                <w:sz w:val="24"/>
                <w:szCs w:val="24"/>
              </w:rPr>
              <w:lastRenderedPageBreak/>
              <w:t>Mobility aids</w:t>
            </w:r>
            <w:r>
              <w:rPr>
                <w:rFonts w:ascii="Calibri" w:hAnsi="Calibri" w:cs="Calibri"/>
                <w:b/>
                <w:sz w:val="24"/>
                <w:szCs w:val="24"/>
              </w:rPr>
              <w:t>/wheelchairs</w:t>
            </w:r>
            <w:r w:rsidRPr="00B850BE">
              <w:rPr>
                <w:rFonts w:ascii="Calibri" w:hAnsi="Calibri" w:cs="Calibri"/>
                <w:b/>
                <w:sz w:val="24"/>
                <w:szCs w:val="24"/>
              </w:rPr>
              <w:t xml:space="preserve"> with non-spillable wet batteries, nickel metal hydride batteries, or dry batteries</w:t>
            </w:r>
          </w:p>
        </w:tc>
      </w:tr>
      <w:tr w:rsidR="00DB769B" w:rsidRPr="00B850BE" w14:paraId="56A85F18" w14:textId="77777777" w:rsidTr="000604BF">
        <w:trPr>
          <w:cantSplit/>
        </w:trPr>
        <w:tc>
          <w:tcPr>
            <w:tcW w:w="3555" w:type="dxa"/>
            <w:vMerge w:val="restart"/>
            <w:shd w:val="clear" w:color="auto" w:fill="auto"/>
          </w:tcPr>
          <w:p w14:paraId="414EBA95" w14:textId="77777777" w:rsidR="00DB769B" w:rsidRPr="00B850BE" w:rsidRDefault="00DB769B" w:rsidP="000604BF">
            <w:pPr>
              <w:keepNext/>
              <w:tabs>
                <w:tab w:val="left" w:pos="851"/>
              </w:tabs>
              <w:spacing w:after="0"/>
              <w:jc w:val="center"/>
              <w:rPr>
                <w:rFonts w:ascii="Calibri" w:hAnsi="Calibri" w:cs="Calibri"/>
                <w:b/>
              </w:rPr>
            </w:pPr>
            <w:r w:rsidRPr="00B850BE">
              <w:rPr>
                <w:rFonts w:ascii="Calibri" w:hAnsi="Calibri" w:cs="Calibri"/>
                <w:b/>
                <w:noProof/>
              </w:rPr>
              <w:drawing>
                <wp:inline distT="0" distB="0" distL="0" distR="0" wp14:anchorId="79522956" wp14:editId="6008D1F5">
                  <wp:extent cx="1143000" cy="1311910"/>
                  <wp:effectExtent l="0" t="0" r="0" b="0"/>
                  <wp:docPr id="345391178" name="Picture 345391178" descr="A black and silver electric wheelc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391178" name="Picture 345391178" descr="A black and silver electric wheelchair&#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00" cy="1311910"/>
                          </a:xfrm>
                          <a:prstGeom prst="rect">
                            <a:avLst/>
                          </a:prstGeom>
                          <a:noFill/>
                          <a:ln>
                            <a:noFill/>
                          </a:ln>
                        </pic:spPr>
                      </pic:pic>
                    </a:graphicData>
                  </a:graphic>
                </wp:inline>
              </w:drawing>
            </w:r>
          </w:p>
        </w:tc>
        <w:tc>
          <w:tcPr>
            <w:tcW w:w="3555" w:type="dxa"/>
            <w:shd w:val="clear" w:color="auto" w:fill="auto"/>
          </w:tcPr>
          <w:p w14:paraId="0458C152" w14:textId="77777777" w:rsidR="00DB769B" w:rsidRPr="00B850BE" w:rsidRDefault="00DB769B" w:rsidP="000604BF">
            <w:pPr>
              <w:keepNext/>
              <w:tabs>
                <w:tab w:val="left" w:pos="851"/>
              </w:tabs>
              <w:spacing w:after="0"/>
              <w:jc w:val="center"/>
              <w:rPr>
                <w:rFonts w:ascii="Calibri" w:hAnsi="Calibri" w:cs="Calibri"/>
                <w:b/>
              </w:rPr>
            </w:pPr>
            <w:r w:rsidRPr="00B850BE">
              <w:rPr>
                <w:rFonts w:ascii="Calibri" w:hAnsi="Calibri" w:cs="Calibri"/>
                <w:b/>
              </w:rPr>
              <w:t>Packaging</w:t>
            </w:r>
          </w:p>
        </w:tc>
        <w:tc>
          <w:tcPr>
            <w:tcW w:w="3555" w:type="dxa"/>
            <w:shd w:val="clear" w:color="auto" w:fill="auto"/>
          </w:tcPr>
          <w:p w14:paraId="5BFD1C70" w14:textId="77777777" w:rsidR="00DB769B" w:rsidRPr="00B850BE" w:rsidRDefault="00DB769B" w:rsidP="000604BF">
            <w:pPr>
              <w:keepNext/>
              <w:tabs>
                <w:tab w:val="left" w:pos="851"/>
              </w:tabs>
              <w:spacing w:after="0"/>
              <w:jc w:val="center"/>
              <w:rPr>
                <w:rFonts w:ascii="Calibri" w:hAnsi="Calibri" w:cs="Calibri"/>
                <w:b/>
              </w:rPr>
            </w:pPr>
            <w:r w:rsidRPr="00B850BE">
              <w:rPr>
                <w:rFonts w:ascii="Calibri" w:hAnsi="Calibri" w:cs="Calibri"/>
                <w:b/>
              </w:rPr>
              <w:t>Quantity</w:t>
            </w:r>
          </w:p>
        </w:tc>
        <w:tc>
          <w:tcPr>
            <w:tcW w:w="3555" w:type="dxa"/>
            <w:shd w:val="clear" w:color="auto" w:fill="auto"/>
          </w:tcPr>
          <w:p w14:paraId="1838D0A1" w14:textId="77777777" w:rsidR="00DB769B" w:rsidRPr="00B850BE" w:rsidRDefault="00DB769B" w:rsidP="000604BF">
            <w:pPr>
              <w:keepNext/>
              <w:tabs>
                <w:tab w:val="left" w:pos="851"/>
              </w:tabs>
              <w:spacing w:after="0"/>
              <w:jc w:val="center"/>
              <w:rPr>
                <w:rFonts w:ascii="Calibri" w:hAnsi="Calibri" w:cs="Calibri"/>
                <w:b/>
              </w:rPr>
            </w:pPr>
            <w:r w:rsidRPr="00B850BE">
              <w:rPr>
                <w:rFonts w:ascii="Calibri" w:hAnsi="Calibri" w:cs="Calibri"/>
                <w:b/>
              </w:rPr>
              <w:t>Notes</w:t>
            </w:r>
          </w:p>
        </w:tc>
      </w:tr>
      <w:tr w:rsidR="00DB769B" w:rsidRPr="00B850BE" w14:paraId="22C2C141" w14:textId="77777777" w:rsidTr="000604BF">
        <w:tc>
          <w:tcPr>
            <w:tcW w:w="3555" w:type="dxa"/>
            <w:vMerge/>
            <w:shd w:val="clear" w:color="auto" w:fill="auto"/>
          </w:tcPr>
          <w:p w14:paraId="1454F4D0" w14:textId="77777777" w:rsidR="00DB769B" w:rsidRPr="00B850BE" w:rsidRDefault="00DB769B" w:rsidP="000604BF">
            <w:pPr>
              <w:tabs>
                <w:tab w:val="left" w:pos="851"/>
              </w:tabs>
              <w:spacing w:after="0"/>
              <w:jc w:val="center"/>
              <w:rPr>
                <w:rFonts w:ascii="Calibri" w:hAnsi="Calibri" w:cs="Calibri"/>
                <w:bCs/>
              </w:rPr>
            </w:pPr>
          </w:p>
        </w:tc>
        <w:tc>
          <w:tcPr>
            <w:tcW w:w="3555" w:type="dxa"/>
            <w:shd w:val="clear" w:color="auto" w:fill="auto"/>
          </w:tcPr>
          <w:p w14:paraId="1A4081EB"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Mobility aid must be prepared to prevent inadvertent activation.</w:t>
            </w:r>
          </w:p>
          <w:p w14:paraId="37C4CA3F"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Mobility aid secured and protected from damage.</w:t>
            </w:r>
          </w:p>
          <w:p w14:paraId="138F9D5E"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Any spare batteries, batteries that are removed must be carried in strong rigid packaging in cargo compartment.</w:t>
            </w:r>
          </w:p>
        </w:tc>
        <w:tc>
          <w:tcPr>
            <w:tcW w:w="3555" w:type="dxa"/>
            <w:shd w:val="clear" w:color="auto" w:fill="auto"/>
          </w:tcPr>
          <w:p w14:paraId="0794E7C2"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 xml:space="preserve">May carry one spare wet </w:t>
            </w:r>
            <w:r w:rsidRPr="00B850BE">
              <w:rPr>
                <w:rFonts w:ascii="Calibri" w:hAnsi="Calibri" w:cs="Calibri"/>
                <w:bCs/>
              </w:rPr>
              <w:br/>
              <w:t>non-spillable battery, or two spare nickel-metal hydride or dry batteries.</w:t>
            </w:r>
          </w:p>
        </w:tc>
        <w:tc>
          <w:tcPr>
            <w:tcW w:w="3555" w:type="dxa"/>
            <w:shd w:val="clear" w:color="auto" w:fill="auto"/>
          </w:tcPr>
          <w:p w14:paraId="768BB153"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Non-spillable batteries must not contain any free or unabsorbed liquid.</w:t>
            </w:r>
          </w:p>
          <w:p w14:paraId="681EB1AA"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Batteries must be prepared to prevent short circuit and inadvertent activation.</w:t>
            </w:r>
          </w:p>
          <w:p w14:paraId="7C92B1FA"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Non-spillable wet batteries must pass pressure and vibration tests.</w:t>
            </w:r>
          </w:p>
        </w:tc>
      </w:tr>
      <w:tr w:rsidR="00DB769B" w:rsidRPr="00B850BE" w14:paraId="6C2DD9C2" w14:textId="77777777" w:rsidTr="000604BF">
        <w:tc>
          <w:tcPr>
            <w:tcW w:w="3555" w:type="dxa"/>
            <w:shd w:val="clear" w:color="auto" w:fill="auto"/>
          </w:tcPr>
          <w:p w14:paraId="247C90CA"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Approval of operator required</w:t>
            </w:r>
          </w:p>
        </w:tc>
        <w:tc>
          <w:tcPr>
            <w:tcW w:w="3555" w:type="dxa"/>
            <w:shd w:val="clear" w:color="auto" w:fill="auto"/>
          </w:tcPr>
          <w:p w14:paraId="59CB555F"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checked baggage</w:t>
            </w:r>
          </w:p>
        </w:tc>
        <w:tc>
          <w:tcPr>
            <w:tcW w:w="3555" w:type="dxa"/>
            <w:shd w:val="clear" w:color="auto" w:fill="auto"/>
          </w:tcPr>
          <w:p w14:paraId="6896FBFF"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carry-on baggage</w:t>
            </w:r>
          </w:p>
        </w:tc>
        <w:tc>
          <w:tcPr>
            <w:tcW w:w="3555" w:type="dxa"/>
            <w:shd w:val="clear" w:color="auto" w:fill="auto"/>
          </w:tcPr>
          <w:p w14:paraId="034E415A"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PIC informed of location</w:t>
            </w:r>
          </w:p>
        </w:tc>
      </w:tr>
      <w:tr w:rsidR="00DB769B" w:rsidRPr="00B850BE" w14:paraId="41439D79" w14:textId="77777777" w:rsidTr="000604BF">
        <w:tc>
          <w:tcPr>
            <w:tcW w:w="3555" w:type="dxa"/>
            <w:shd w:val="clear" w:color="auto" w:fill="auto"/>
          </w:tcPr>
          <w:p w14:paraId="3607CCEF"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555" w:type="dxa"/>
            <w:shd w:val="clear" w:color="auto" w:fill="auto"/>
          </w:tcPr>
          <w:p w14:paraId="644DB521"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555" w:type="dxa"/>
            <w:shd w:val="clear" w:color="auto" w:fill="auto"/>
          </w:tcPr>
          <w:p w14:paraId="142A97B2"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c>
          <w:tcPr>
            <w:tcW w:w="3555" w:type="dxa"/>
            <w:shd w:val="clear" w:color="auto" w:fill="auto"/>
          </w:tcPr>
          <w:p w14:paraId="410A3FEF"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r>
    </w:tbl>
    <w:p w14:paraId="59FD0924" w14:textId="77777777" w:rsidR="00DB769B" w:rsidRPr="00B850BE" w:rsidRDefault="00DB769B" w:rsidP="001F5795">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7"/>
        <w:gridCol w:w="3474"/>
        <w:gridCol w:w="3399"/>
        <w:gridCol w:w="64"/>
        <w:gridCol w:w="3342"/>
        <w:gridCol w:w="218"/>
      </w:tblGrid>
      <w:tr w:rsidR="00DB769B" w:rsidRPr="00B850BE" w14:paraId="562FEAB4" w14:textId="77777777" w:rsidTr="000604BF">
        <w:trPr>
          <w:gridAfter w:val="1"/>
          <w:wAfter w:w="226" w:type="dxa"/>
        </w:trPr>
        <w:tc>
          <w:tcPr>
            <w:tcW w:w="13992" w:type="dxa"/>
            <w:gridSpan w:val="5"/>
            <w:shd w:val="clear" w:color="auto" w:fill="auto"/>
          </w:tcPr>
          <w:p w14:paraId="5B549047" w14:textId="77777777" w:rsidR="00DB769B" w:rsidRPr="00B850BE" w:rsidRDefault="00DB769B" w:rsidP="000604BF">
            <w:pPr>
              <w:tabs>
                <w:tab w:val="left" w:pos="851"/>
              </w:tabs>
              <w:spacing w:after="0"/>
              <w:jc w:val="center"/>
              <w:rPr>
                <w:rFonts w:ascii="Calibri" w:hAnsi="Calibri" w:cs="Calibri"/>
                <w:b/>
                <w:sz w:val="24"/>
                <w:szCs w:val="24"/>
              </w:rPr>
            </w:pPr>
            <w:r w:rsidRPr="00B850BE">
              <w:br w:type="page"/>
            </w:r>
            <w:r w:rsidRPr="00B850BE">
              <w:br w:type="page"/>
            </w:r>
            <w:r w:rsidRPr="00B850BE">
              <w:rPr>
                <w:rFonts w:ascii="Calibri" w:hAnsi="Calibri" w:cs="Calibri"/>
                <w:b/>
                <w:sz w:val="24"/>
                <w:szCs w:val="24"/>
              </w:rPr>
              <w:t>Mobility aids</w:t>
            </w:r>
            <w:r>
              <w:rPr>
                <w:rFonts w:ascii="Calibri" w:hAnsi="Calibri" w:cs="Calibri"/>
                <w:b/>
                <w:sz w:val="24"/>
                <w:szCs w:val="24"/>
              </w:rPr>
              <w:t>/wheelchairs</w:t>
            </w:r>
            <w:r w:rsidRPr="00B850BE">
              <w:rPr>
                <w:rFonts w:ascii="Calibri" w:hAnsi="Calibri" w:cs="Calibri"/>
                <w:b/>
                <w:sz w:val="24"/>
                <w:szCs w:val="24"/>
              </w:rPr>
              <w:t xml:space="preserve"> with spillable batteries</w:t>
            </w:r>
          </w:p>
        </w:tc>
      </w:tr>
      <w:tr w:rsidR="00DB769B" w:rsidRPr="00B850BE" w14:paraId="63B9B3C1" w14:textId="77777777" w:rsidTr="000604BF">
        <w:trPr>
          <w:gridAfter w:val="1"/>
          <w:wAfter w:w="226" w:type="dxa"/>
        </w:trPr>
        <w:tc>
          <w:tcPr>
            <w:tcW w:w="3513" w:type="dxa"/>
            <w:vMerge w:val="restart"/>
            <w:shd w:val="clear" w:color="auto" w:fill="auto"/>
          </w:tcPr>
          <w:p w14:paraId="074BDF59"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noProof/>
              </w:rPr>
              <w:drawing>
                <wp:inline distT="0" distB="0" distL="0" distR="0" wp14:anchorId="4D6B9ED0" wp14:editId="34B8603D">
                  <wp:extent cx="1143000" cy="1311910"/>
                  <wp:effectExtent l="0" t="0" r="0" b="0"/>
                  <wp:docPr id="2018103159" name="Picture 2018103159" descr="A black and silver electric wheelc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03159" name="Picture 2018103159" descr="A black and silver electric wheelchair&#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00" cy="1311910"/>
                          </a:xfrm>
                          <a:prstGeom prst="rect">
                            <a:avLst/>
                          </a:prstGeom>
                          <a:noFill/>
                          <a:ln>
                            <a:noFill/>
                          </a:ln>
                        </pic:spPr>
                      </pic:pic>
                    </a:graphicData>
                  </a:graphic>
                </wp:inline>
              </w:drawing>
            </w:r>
          </w:p>
        </w:tc>
        <w:tc>
          <w:tcPr>
            <w:tcW w:w="3498" w:type="dxa"/>
            <w:shd w:val="clear" w:color="auto" w:fill="auto"/>
          </w:tcPr>
          <w:p w14:paraId="04C418A6"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Packaging</w:t>
            </w:r>
          </w:p>
        </w:tc>
        <w:tc>
          <w:tcPr>
            <w:tcW w:w="3489" w:type="dxa"/>
            <w:shd w:val="clear" w:color="auto" w:fill="auto"/>
          </w:tcPr>
          <w:p w14:paraId="71F25E6F"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Quantity</w:t>
            </w:r>
          </w:p>
        </w:tc>
        <w:tc>
          <w:tcPr>
            <w:tcW w:w="3492" w:type="dxa"/>
            <w:gridSpan w:val="2"/>
            <w:shd w:val="clear" w:color="auto" w:fill="auto"/>
          </w:tcPr>
          <w:p w14:paraId="7A1DC91F"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Notes</w:t>
            </w:r>
          </w:p>
        </w:tc>
      </w:tr>
      <w:tr w:rsidR="00DB769B" w:rsidRPr="00B850BE" w14:paraId="299397E6" w14:textId="77777777" w:rsidTr="000604BF">
        <w:trPr>
          <w:gridAfter w:val="1"/>
          <w:wAfter w:w="226" w:type="dxa"/>
        </w:trPr>
        <w:tc>
          <w:tcPr>
            <w:tcW w:w="3513" w:type="dxa"/>
            <w:vMerge/>
            <w:shd w:val="clear" w:color="auto" w:fill="auto"/>
          </w:tcPr>
          <w:p w14:paraId="6631D8F0" w14:textId="77777777" w:rsidR="00DB769B" w:rsidRPr="00B850BE" w:rsidRDefault="00DB769B" w:rsidP="000604BF">
            <w:pPr>
              <w:tabs>
                <w:tab w:val="left" w:pos="851"/>
              </w:tabs>
              <w:spacing w:after="0"/>
              <w:jc w:val="center"/>
              <w:rPr>
                <w:rFonts w:ascii="Calibri" w:hAnsi="Calibri" w:cs="Calibri"/>
                <w:bCs/>
              </w:rPr>
            </w:pPr>
          </w:p>
        </w:tc>
        <w:tc>
          <w:tcPr>
            <w:tcW w:w="3498" w:type="dxa"/>
            <w:shd w:val="clear" w:color="auto" w:fill="auto"/>
          </w:tcPr>
          <w:p w14:paraId="215C699F"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Mobility aid must be prepared to prevent inadvertent activation.</w:t>
            </w:r>
          </w:p>
          <w:p w14:paraId="2A12FCCF" w14:textId="0DCD76FA" w:rsidR="00DB769B" w:rsidRPr="00B850BE" w:rsidRDefault="00DB769B" w:rsidP="000604BF">
            <w:pPr>
              <w:tabs>
                <w:tab w:val="left" w:pos="851"/>
              </w:tabs>
              <w:spacing w:after="0"/>
              <w:rPr>
                <w:rFonts w:ascii="Calibri" w:hAnsi="Calibri" w:cs="Calibri"/>
                <w:bCs/>
              </w:rPr>
            </w:pPr>
            <w:r w:rsidRPr="00B850BE">
              <w:rPr>
                <w:rFonts w:ascii="Calibri" w:hAnsi="Calibri" w:cs="Calibri"/>
                <w:bCs/>
              </w:rPr>
              <w:t>Mobility aid secured and protected from damage</w:t>
            </w:r>
            <w:r w:rsidR="001F5795">
              <w:rPr>
                <w:rFonts w:ascii="Calibri" w:hAnsi="Calibri" w:cs="Calibri"/>
                <w:bCs/>
              </w:rPr>
              <w:t>, b</w:t>
            </w:r>
            <w:r w:rsidRPr="00B850BE">
              <w:rPr>
                <w:rFonts w:ascii="Calibri" w:hAnsi="Calibri" w:cs="Calibri"/>
                <w:bCs/>
              </w:rPr>
              <w:t>attery securely attached and electrical circuits isolated, or, removed if the wheelchair is unable to be carried upright.</w:t>
            </w:r>
          </w:p>
          <w:p w14:paraId="357968F1"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If battery removed, packaging must be marked ‘BATTERY-WET with WHEELCHAIR’ and with corrosive and orientation labels.</w:t>
            </w:r>
          </w:p>
        </w:tc>
        <w:tc>
          <w:tcPr>
            <w:tcW w:w="3489" w:type="dxa"/>
            <w:shd w:val="clear" w:color="auto" w:fill="auto"/>
          </w:tcPr>
          <w:p w14:paraId="0DBBB3EE"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 xml:space="preserve">May carry one spare wet </w:t>
            </w:r>
            <w:r w:rsidRPr="00B850BE">
              <w:rPr>
                <w:rFonts w:ascii="Calibri" w:hAnsi="Calibri" w:cs="Calibri"/>
                <w:bCs/>
              </w:rPr>
              <w:br/>
              <w:t>non-spillable battery, or two spare nickel-metal hydride or dry batteries.</w:t>
            </w:r>
          </w:p>
        </w:tc>
        <w:tc>
          <w:tcPr>
            <w:tcW w:w="3492" w:type="dxa"/>
            <w:gridSpan w:val="2"/>
            <w:shd w:val="clear" w:color="auto" w:fill="auto"/>
          </w:tcPr>
          <w:p w14:paraId="74F264C9"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Battery terminals prevented from short circuit.</w:t>
            </w:r>
          </w:p>
          <w:p w14:paraId="12115D1F"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Battery fitted with non-spillable vent caps.</w:t>
            </w:r>
          </w:p>
          <w:p w14:paraId="3F2E2988"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Battery must be carried upright.</w:t>
            </w:r>
          </w:p>
          <w:p w14:paraId="68FC13E1"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If battery is removed it must be carried in leak-proof, impervious packaging, secured, protected from short circuit, and surrounded by compatible absorbent material able to contain the entire liquid contents.</w:t>
            </w:r>
          </w:p>
        </w:tc>
      </w:tr>
      <w:tr w:rsidR="00DB769B" w:rsidRPr="00B850BE" w14:paraId="670084E9" w14:textId="77777777" w:rsidTr="000604BF">
        <w:trPr>
          <w:gridAfter w:val="1"/>
          <w:wAfter w:w="226" w:type="dxa"/>
        </w:trPr>
        <w:tc>
          <w:tcPr>
            <w:tcW w:w="3513" w:type="dxa"/>
            <w:shd w:val="clear" w:color="auto" w:fill="auto"/>
          </w:tcPr>
          <w:p w14:paraId="1E372162"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Approval of operator required</w:t>
            </w:r>
          </w:p>
        </w:tc>
        <w:tc>
          <w:tcPr>
            <w:tcW w:w="3498" w:type="dxa"/>
            <w:shd w:val="clear" w:color="auto" w:fill="auto"/>
          </w:tcPr>
          <w:p w14:paraId="44086360"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checked baggage</w:t>
            </w:r>
          </w:p>
        </w:tc>
        <w:tc>
          <w:tcPr>
            <w:tcW w:w="3489" w:type="dxa"/>
            <w:shd w:val="clear" w:color="auto" w:fill="auto"/>
          </w:tcPr>
          <w:p w14:paraId="10D92B40"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carry-on baggage</w:t>
            </w:r>
          </w:p>
        </w:tc>
        <w:tc>
          <w:tcPr>
            <w:tcW w:w="3492" w:type="dxa"/>
            <w:gridSpan w:val="2"/>
            <w:shd w:val="clear" w:color="auto" w:fill="auto"/>
          </w:tcPr>
          <w:p w14:paraId="765CF3C3"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PIC informed of location</w:t>
            </w:r>
          </w:p>
        </w:tc>
      </w:tr>
      <w:tr w:rsidR="00DB769B" w:rsidRPr="00B850BE" w14:paraId="4B4B901B" w14:textId="77777777" w:rsidTr="000604BF">
        <w:trPr>
          <w:gridAfter w:val="1"/>
          <w:wAfter w:w="226" w:type="dxa"/>
        </w:trPr>
        <w:tc>
          <w:tcPr>
            <w:tcW w:w="3513" w:type="dxa"/>
            <w:shd w:val="clear" w:color="auto" w:fill="auto"/>
          </w:tcPr>
          <w:p w14:paraId="19F7CF44"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98" w:type="dxa"/>
            <w:shd w:val="clear" w:color="auto" w:fill="auto"/>
          </w:tcPr>
          <w:p w14:paraId="52D71767"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89" w:type="dxa"/>
            <w:shd w:val="clear" w:color="auto" w:fill="auto"/>
          </w:tcPr>
          <w:p w14:paraId="20A9B0FF"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c>
          <w:tcPr>
            <w:tcW w:w="3492" w:type="dxa"/>
            <w:gridSpan w:val="2"/>
            <w:shd w:val="clear" w:color="auto" w:fill="auto"/>
          </w:tcPr>
          <w:p w14:paraId="28F7F3AA"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r>
      <w:tr w:rsidR="00DB769B" w:rsidRPr="00B850BE" w14:paraId="4BF8FB4F" w14:textId="77777777" w:rsidTr="000604BF">
        <w:tc>
          <w:tcPr>
            <w:tcW w:w="14218" w:type="dxa"/>
            <w:gridSpan w:val="6"/>
            <w:shd w:val="clear" w:color="auto" w:fill="auto"/>
          </w:tcPr>
          <w:p w14:paraId="2CE4435C" w14:textId="77777777" w:rsidR="00DB769B" w:rsidRPr="00B850BE" w:rsidRDefault="00DB769B" w:rsidP="000604BF">
            <w:pPr>
              <w:tabs>
                <w:tab w:val="left" w:pos="851"/>
              </w:tabs>
              <w:spacing w:after="0"/>
              <w:jc w:val="center"/>
              <w:rPr>
                <w:rFonts w:ascii="Calibri" w:hAnsi="Calibri" w:cs="Calibri"/>
                <w:b/>
                <w:sz w:val="24"/>
                <w:szCs w:val="24"/>
              </w:rPr>
            </w:pPr>
            <w:r w:rsidRPr="00B850BE">
              <w:lastRenderedPageBreak/>
              <w:br w:type="page"/>
            </w:r>
            <w:r w:rsidRPr="00B850BE">
              <w:rPr>
                <w:rFonts w:ascii="Calibri" w:hAnsi="Calibri" w:cs="Calibri"/>
                <w:b/>
                <w:sz w:val="24"/>
                <w:szCs w:val="24"/>
              </w:rPr>
              <w:t>Mobility</w:t>
            </w:r>
            <w:r>
              <w:rPr>
                <w:rFonts w:ascii="Calibri" w:hAnsi="Calibri" w:cs="Calibri"/>
                <w:b/>
                <w:sz w:val="24"/>
                <w:szCs w:val="24"/>
              </w:rPr>
              <w:t>/wheelchairs</w:t>
            </w:r>
            <w:r w:rsidRPr="00B850BE">
              <w:rPr>
                <w:rFonts w:ascii="Calibri" w:hAnsi="Calibri" w:cs="Calibri"/>
                <w:b/>
                <w:sz w:val="24"/>
                <w:szCs w:val="24"/>
              </w:rPr>
              <w:t xml:space="preserve"> aids with lithium batteries</w:t>
            </w:r>
          </w:p>
        </w:tc>
      </w:tr>
      <w:tr w:rsidR="00DB769B" w:rsidRPr="00B850BE" w14:paraId="1CC681CD" w14:textId="77777777" w:rsidTr="000604BF">
        <w:tc>
          <w:tcPr>
            <w:tcW w:w="3556" w:type="dxa"/>
            <w:vMerge w:val="restart"/>
            <w:shd w:val="clear" w:color="auto" w:fill="auto"/>
          </w:tcPr>
          <w:p w14:paraId="29CDEC34"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noProof/>
              </w:rPr>
              <w:drawing>
                <wp:inline distT="0" distB="0" distL="0" distR="0" wp14:anchorId="2050D35D" wp14:editId="57C94A09">
                  <wp:extent cx="1143000" cy="1311910"/>
                  <wp:effectExtent l="0" t="0" r="0" b="0"/>
                  <wp:docPr id="1909297588" name="Picture 1909297588" descr="A black and silver electric wheelc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297588" name="Picture 1909297588" descr="A black and silver electric wheelchair&#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00" cy="1311910"/>
                          </a:xfrm>
                          <a:prstGeom prst="rect">
                            <a:avLst/>
                          </a:prstGeom>
                          <a:noFill/>
                          <a:ln>
                            <a:noFill/>
                          </a:ln>
                        </pic:spPr>
                      </pic:pic>
                    </a:graphicData>
                  </a:graphic>
                </wp:inline>
              </w:drawing>
            </w:r>
          </w:p>
        </w:tc>
        <w:tc>
          <w:tcPr>
            <w:tcW w:w="3554" w:type="dxa"/>
            <w:shd w:val="clear" w:color="auto" w:fill="auto"/>
          </w:tcPr>
          <w:p w14:paraId="5BEB4CF2"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Packaging</w:t>
            </w:r>
          </w:p>
        </w:tc>
        <w:tc>
          <w:tcPr>
            <w:tcW w:w="3554" w:type="dxa"/>
            <w:gridSpan w:val="2"/>
            <w:shd w:val="clear" w:color="auto" w:fill="auto"/>
          </w:tcPr>
          <w:p w14:paraId="6CF3D9BF"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Quantity</w:t>
            </w:r>
          </w:p>
        </w:tc>
        <w:tc>
          <w:tcPr>
            <w:tcW w:w="3554" w:type="dxa"/>
            <w:gridSpan w:val="2"/>
            <w:shd w:val="clear" w:color="auto" w:fill="auto"/>
          </w:tcPr>
          <w:p w14:paraId="61F55B90"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Notes</w:t>
            </w:r>
          </w:p>
        </w:tc>
      </w:tr>
      <w:tr w:rsidR="00DB769B" w:rsidRPr="00B850BE" w14:paraId="76AFFA8C" w14:textId="77777777" w:rsidTr="000604BF">
        <w:tc>
          <w:tcPr>
            <w:tcW w:w="3556" w:type="dxa"/>
            <w:vMerge/>
            <w:shd w:val="clear" w:color="auto" w:fill="auto"/>
          </w:tcPr>
          <w:p w14:paraId="066E4AD3" w14:textId="77777777" w:rsidR="00DB769B" w:rsidRPr="00B850BE" w:rsidRDefault="00DB769B" w:rsidP="000604BF">
            <w:pPr>
              <w:tabs>
                <w:tab w:val="left" w:pos="851"/>
              </w:tabs>
              <w:spacing w:after="0"/>
              <w:jc w:val="center"/>
              <w:rPr>
                <w:rFonts w:ascii="Calibri" w:hAnsi="Calibri" w:cs="Calibri"/>
                <w:bCs/>
              </w:rPr>
            </w:pPr>
          </w:p>
        </w:tc>
        <w:tc>
          <w:tcPr>
            <w:tcW w:w="3554" w:type="dxa"/>
            <w:shd w:val="clear" w:color="auto" w:fill="auto"/>
          </w:tcPr>
          <w:p w14:paraId="503940B7"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Mobility aid must be prepared to prevent inadvertent activation.</w:t>
            </w:r>
          </w:p>
          <w:p w14:paraId="3F7491EF"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Mobility aid secured and protected from damage.</w:t>
            </w:r>
          </w:p>
          <w:p w14:paraId="760F556A"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 xml:space="preserve">Battery </w:t>
            </w:r>
            <w:r>
              <w:rPr>
                <w:rFonts w:ascii="Calibri" w:hAnsi="Calibri" w:cs="Calibri"/>
                <w:bCs/>
              </w:rPr>
              <w:t xml:space="preserve">adequately protected from damage by the design of the mobility aid, and </w:t>
            </w:r>
            <w:r w:rsidRPr="00B850BE">
              <w:rPr>
                <w:rFonts w:ascii="Calibri" w:hAnsi="Calibri" w:cs="Calibri"/>
                <w:bCs/>
              </w:rPr>
              <w:t xml:space="preserve">securely attached to </w:t>
            </w:r>
            <w:r>
              <w:rPr>
                <w:rFonts w:ascii="Calibri" w:hAnsi="Calibri" w:cs="Calibri"/>
                <w:bCs/>
              </w:rPr>
              <w:t>the mobility aid, or removed from the mobility aid.</w:t>
            </w:r>
          </w:p>
          <w:p w14:paraId="454CAA4F" w14:textId="77777777" w:rsidR="00DB769B" w:rsidRPr="00B850BE" w:rsidRDefault="00DB769B" w:rsidP="000604BF">
            <w:pPr>
              <w:tabs>
                <w:tab w:val="left" w:pos="851"/>
              </w:tabs>
              <w:spacing w:after="0"/>
              <w:rPr>
                <w:rFonts w:ascii="Calibri" w:hAnsi="Calibri" w:cs="Calibri"/>
                <w:bCs/>
              </w:rPr>
            </w:pPr>
          </w:p>
        </w:tc>
        <w:tc>
          <w:tcPr>
            <w:tcW w:w="3554" w:type="dxa"/>
            <w:gridSpan w:val="2"/>
            <w:shd w:val="clear" w:color="auto" w:fill="auto"/>
          </w:tcPr>
          <w:p w14:paraId="292E7AA2"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 xml:space="preserve">Passenger may carry one spare battery not exceeding 300 </w:t>
            </w:r>
            <w:proofErr w:type="spellStart"/>
            <w:r w:rsidRPr="00B850BE">
              <w:rPr>
                <w:rFonts w:ascii="Calibri" w:hAnsi="Calibri" w:cs="Calibri"/>
                <w:bCs/>
              </w:rPr>
              <w:t>Wh</w:t>
            </w:r>
            <w:proofErr w:type="spellEnd"/>
            <w:r w:rsidRPr="00B850BE">
              <w:rPr>
                <w:rFonts w:ascii="Calibri" w:hAnsi="Calibri" w:cs="Calibri"/>
                <w:bCs/>
              </w:rPr>
              <w:t xml:space="preserve"> or two spare batteries not exceeding 160 Wh.</w:t>
            </w:r>
          </w:p>
        </w:tc>
        <w:tc>
          <w:tcPr>
            <w:tcW w:w="3554" w:type="dxa"/>
            <w:gridSpan w:val="2"/>
            <w:shd w:val="clear" w:color="auto" w:fill="auto"/>
          </w:tcPr>
          <w:p w14:paraId="77235BD6"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Battery must meet UN test criteria.</w:t>
            </w:r>
          </w:p>
          <w:p w14:paraId="2287096B"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Battery terminals prevented from short circuit.</w:t>
            </w:r>
          </w:p>
          <w:p w14:paraId="31811E45" w14:textId="77777777" w:rsidR="00DB769B" w:rsidRPr="00B850BE" w:rsidRDefault="00DB769B" w:rsidP="000604BF">
            <w:pPr>
              <w:tabs>
                <w:tab w:val="left" w:pos="851"/>
              </w:tabs>
              <w:spacing w:after="0"/>
              <w:rPr>
                <w:rFonts w:ascii="Calibri" w:hAnsi="Calibri" w:cs="Calibri"/>
                <w:bCs/>
              </w:rPr>
            </w:pPr>
            <w:r>
              <w:rPr>
                <w:rFonts w:ascii="Calibri" w:hAnsi="Calibri" w:cs="Calibri"/>
                <w:bCs/>
              </w:rPr>
              <w:t xml:space="preserve">Each </w:t>
            </w:r>
            <w:r w:rsidRPr="00B850BE">
              <w:rPr>
                <w:rFonts w:ascii="Calibri" w:hAnsi="Calibri" w:cs="Calibri"/>
                <w:bCs/>
              </w:rPr>
              <w:t xml:space="preserve">battery removed </w:t>
            </w:r>
            <w:r>
              <w:rPr>
                <w:rFonts w:ascii="Calibri" w:hAnsi="Calibri" w:cs="Calibri"/>
                <w:bCs/>
              </w:rPr>
              <w:t xml:space="preserve">from the mobility aid </w:t>
            </w:r>
            <w:r w:rsidRPr="00B850BE">
              <w:rPr>
                <w:rFonts w:ascii="Calibri" w:hAnsi="Calibri" w:cs="Calibri"/>
                <w:bCs/>
              </w:rPr>
              <w:t>must not exceed 300 W</w:t>
            </w:r>
            <w:r>
              <w:rPr>
                <w:rFonts w:ascii="Calibri" w:hAnsi="Calibri" w:cs="Calibri"/>
                <w:bCs/>
              </w:rPr>
              <w:t>h.</w:t>
            </w:r>
          </w:p>
          <w:p w14:paraId="41731316"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Any removed batteries or spare batteries must be carried in the passenger cabin and protected from damage.</w:t>
            </w:r>
          </w:p>
        </w:tc>
      </w:tr>
      <w:tr w:rsidR="00DB769B" w:rsidRPr="00B850BE" w14:paraId="5AAB1D6E" w14:textId="77777777" w:rsidTr="000604BF">
        <w:tc>
          <w:tcPr>
            <w:tcW w:w="3556" w:type="dxa"/>
            <w:shd w:val="clear" w:color="auto" w:fill="auto"/>
          </w:tcPr>
          <w:p w14:paraId="582BB89B"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Approval of operator required</w:t>
            </w:r>
          </w:p>
        </w:tc>
        <w:tc>
          <w:tcPr>
            <w:tcW w:w="3554" w:type="dxa"/>
            <w:shd w:val="clear" w:color="auto" w:fill="auto"/>
          </w:tcPr>
          <w:p w14:paraId="2055F3F1"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checked baggage</w:t>
            </w:r>
          </w:p>
        </w:tc>
        <w:tc>
          <w:tcPr>
            <w:tcW w:w="3554" w:type="dxa"/>
            <w:gridSpan w:val="2"/>
            <w:shd w:val="clear" w:color="auto" w:fill="auto"/>
          </w:tcPr>
          <w:p w14:paraId="1C7C3207"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carry-on baggage</w:t>
            </w:r>
          </w:p>
        </w:tc>
        <w:tc>
          <w:tcPr>
            <w:tcW w:w="3554" w:type="dxa"/>
            <w:gridSpan w:val="2"/>
            <w:shd w:val="clear" w:color="auto" w:fill="auto"/>
          </w:tcPr>
          <w:p w14:paraId="63980956"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PIC informed of location</w:t>
            </w:r>
          </w:p>
        </w:tc>
      </w:tr>
      <w:tr w:rsidR="00DB769B" w:rsidRPr="00B850BE" w14:paraId="38D766F3" w14:textId="77777777" w:rsidTr="000604BF">
        <w:tc>
          <w:tcPr>
            <w:tcW w:w="3556" w:type="dxa"/>
            <w:shd w:val="clear" w:color="auto" w:fill="auto"/>
          </w:tcPr>
          <w:p w14:paraId="7194E218"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554" w:type="dxa"/>
            <w:shd w:val="clear" w:color="auto" w:fill="auto"/>
          </w:tcPr>
          <w:p w14:paraId="77B2AA73"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554" w:type="dxa"/>
            <w:gridSpan w:val="2"/>
            <w:shd w:val="clear" w:color="auto" w:fill="auto"/>
          </w:tcPr>
          <w:p w14:paraId="1C42082C"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c>
          <w:tcPr>
            <w:tcW w:w="3554" w:type="dxa"/>
            <w:gridSpan w:val="2"/>
            <w:shd w:val="clear" w:color="auto" w:fill="auto"/>
          </w:tcPr>
          <w:p w14:paraId="2C404658"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r>
    </w:tbl>
    <w:p w14:paraId="3A954EF8" w14:textId="77777777" w:rsidR="00DB769B" w:rsidRPr="00B850BE" w:rsidRDefault="00DB769B" w:rsidP="001F5795">
      <w:pPr>
        <w:tabs>
          <w:tab w:val="left" w:pos="851"/>
        </w:tabs>
        <w:spacing w:after="0"/>
        <w:jc w:val="cente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3493"/>
        <w:gridCol w:w="3493"/>
        <w:gridCol w:w="3491"/>
      </w:tblGrid>
      <w:tr w:rsidR="00DB769B" w:rsidRPr="00B850BE" w14:paraId="2F741DAC" w14:textId="77777777" w:rsidTr="000604BF">
        <w:tc>
          <w:tcPr>
            <w:tcW w:w="14018" w:type="dxa"/>
            <w:gridSpan w:val="4"/>
            <w:shd w:val="clear" w:color="auto" w:fill="auto"/>
          </w:tcPr>
          <w:p w14:paraId="0D036001" w14:textId="77777777" w:rsidR="00DB769B" w:rsidRPr="00B850BE" w:rsidRDefault="00DB769B" w:rsidP="000604BF">
            <w:pPr>
              <w:tabs>
                <w:tab w:val="left" w:pos="851"/>
              </w:tabs>
              <w:spacing w:after="0"/>
              <w:jc w:val="center"/>
              <w:rPr>
                <w:rFonts w:ascii="Calibri" w:hAnsi="Calibri" w:cs="Calibri"/>
                <w:b/>
                <w:sz w:val="24"/>
                <w:szCs w:val="24"/>
              </w:rPr>
            </w:pPr>
            <w:r w:rsidRPr="00B850BE">
              <w:rPr>
                <w:rFonts w:ascii="Calibri" w:hAnsi="Calibri" w:cs="Calibri"/>
                <w:b/>
                <w:sz w:val="24"/>
                <w:szCs w:val="24"/>
              </w:rPr>
              <w:t>Non-radioactive medicinal or toiletry articles (including aerosols)</w:t>
            </w:r>
          </w:p>
          <w:p w14:paraId="5586CD05"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 xml:space="preserve">Including hairsprays, perfumes, colognes, medicines containing alcohol, and non-flammable non-toxic aerosols with no subsidiary hazard, for sporting or home use. </w:t>
            </w:r>
          </w:p>
        </w:tc>
      </w:tr>
      <w:tr w:rsidR="00DB769B" w:rsidRPr="00B850BE" w14:paraId="726D05C8" w14:textId="77777777" w:rsidTr="000604BF">
        <w:tc>
          <w:tcPr>
            <w:tcW w:w="3523" w:type="dxa"/>
            <w:vMerge w:val="restart"/>
            <w:shd w:val="clear" w:color="auto" w:fill="auto"/>
          </w:tcPr>
          <w:p w14:paraId="14A315B2"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noProof/>
              </w:rPr>
              <w:drawing>
                <wp:inline distT="0" distB="0" distL="0" distR="0" wp14:anchorId="602A1E66" wp14:editId="4ADD14CF">
                  <wp:extent cx="621030" cy="904240"/>
                  <wp:effectExtent l="0" t="0" r="0" b="0"/>
                  <wp:docPr id="1009839127" name="Picture 1009839127" descr="A can of hair spr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839127" name="Picture 1009839127" descr="A can of hair spray&#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1030" cy="904240"/>
                          </a:xfrm>
                          <a:prstGeom prst="rect">
                            <a:avLst/>
                          </a:prstGeom>
                          <a:noFill/>
                          <a:ln>
                            <a:noFill/>
                          </a:ln>
                        </pic:spPr>
                      </pic:pic>
                    </a:graphicData>
                  </a:graphic>
                </wp:inline>
              </w:drawing>
            </w:r>
          </w:p>
        </w:tc>
        <w:tc>
          <w:tcPr>
            <w:tcW w:w="3499" w:type="dxa"/>
            <w:shd w:val="clear" w:color="auto" w:fill="auto"/>
          </w:tcPr>
          <w:p w14:paraId="4F8408B5"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Packaging</w:t>
            </w:r>
          </w:p>
        </w:tc>
        <w:tc>
          <w:tcPr>
            <w:tcW w:w="3499" w:type="dxa"/>
            <w:shd w:val="clear" w:color="auto" w:fill="auto"/>
          </w:tcPr>
          <w:p w14:paraId="174EE6B1"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Quantity</w:t>
            </w:r>
          </w:p>
        </w:tc>
        <w:tc>
          <w:tcPr>
            <w:tcW w:w="3497" w:type="dxa"/>
            <w:shd w:val="clear" w:color="auto" w:fill="auto"/>
          </w:tcPr>
          <w:p w14:paraId="48F4CD19"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Notes</w:t>
            </w:r>
          </w:p>
        </w:tc>
      </w:tr>
      <w:tr w:rsidR="00DB769B" w:rsidRPr="00B850BE" w14:paraId="7383EF44" w14:textId="77777777" w:rsidTr="000604BF">
        <w:tc>
          <w:tcPr>
            <w:tcW w:w="3523" w:type="dxa"/>
            <w:vMerge/>
            <w:shd w:val="clear" w:color="auto" w:fill="auto"/>
          </w:tcPr>
          <w:p w14:paraId="5B83B15B" w14:textId="77777777" w:rsidR="00DB769B" w:rsidRPr="00B850BE" w:rsidRDefault="00DB769B" w:rsidP="000604BF">
            <w:pPr>
              <w:tabs>
                <w:tab w:val="left" w:pos="851"/>
              </w:tabs>
              <w:spacing w:after="0"/>
              <w:jc w:val="center"/>
              <w:rPr>
                <w:rFonts w:ascii="Calibri" w:hAnsi="Calibri" w:cs="Calibri"/>
                <w:bCs/>
              </w:rPr>
            </w:pPr>
          </w:p>
        </w:tc>
        <w:tc>
          <w:tcPr>
            <w:tcW w:w="3499" w:type="dxa"/>
            <w:shd w:val="clear" w:color="auto" w:fill="auto"/>
          </w:tcPr>
          <w:p w14:paraId="6637D8E2"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Release valves on aerosols must be protected by a cap or other suitable means.</w:t>
            </w:r>
          </w:p>
        </w:tc>
        <w:tc>
          <w:tcPr>
            <w:tcW w:w="3499" w:type="dxa"/>
            <w:shd w:val="clear" w:color="auto" w:fill="auto"/>
          </w:tcPr>
          <w:p w14:paraId="0788345D"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Total net quantity must not exceed 2 kg or 2 L.</w:t>
            </w:r>
          </w:p>
          <w:p w14:paraId="0F4D9A98"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Net quantity of each article must not exceed 0.5 kg or 0.5 L.</w:t>
            </w:r>
          </w:p>
        </w:tc>
        <w:tc>
          <w:tcPr>
            <w:tcW w:w="3497" w:type="dxa"/>
            <w:shd w:val="clear" w:color="auto" w:fill="auto"/>
          </w:tcPr>
          <w:p w14:paraId="2F3085A6" w14:textId="77777777" w:rsidR="00DB769B" w:rsidRPr="00B850BE" w:rsidRDefault="00DB769B" w:rsidP="000604BF">
            <w:pPr>
              <w:tabs>
                <w:tab w:val="left" w:pos="851"/>
              </w:tabs>
              <w:spacing w:after="0"/>
              <w:rPr>
                <w:rFonts w:ascii="Calibri" w:hAnsi="Calibri" w:cs="Calibri"/>
                <w:bCs/>
              </w:rPr>
            </w:pPr>
          </w:p>
        </w:tc>
      </w:tr>
      <w:tr w:rsidR="00DB769B" w:rsidRPr="00B850BE" w14:paraId="10EED979" w14:textId="77777777" w:rsidTr="000604BF">
        <w:tc>
          <w:tcPr>
            <w:tcW w:w="3523" w:type="dxa"/>
            <w:shd w:val="clear" w:color="auto" w:fill="auto"/>
          </w:tcPr>
          <w:p w14:paraId="277F0C39"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Approval of operator required</w:t>
            </w:r>
          </w:p>
        </w:tc>
        <w:tc>
          <w:tcPr>
            <w:tcW w:w="3499" w:type="dxa"/>
            <w:shd w:val="clear" w:color="auto" w:fill="auto"/>
          </w:tcPr>
          <w:p w14:paraId="5004BEBF"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checked baggage</w:t>
            </w:r>
          </w:p>
        </w:tc>
        <w:tc>
          <w:tcPr>
            <w:tcW w:w="3499" w:type="dxa"/>
            <w:shd w:val="clear" w:color="auto" w:fill="auto"/>
          </w:tcPr>
          <w:p w14:paraId="61168FA2"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carry-on baggage</w:t>
            </w:r>
          </w:p>
        </w:tc>
        <w:tc>
          <w:tcPr>
            <w:tcW w:w="3497" w:type="dxa"/>
            <w:shd w:val="clear" w:color="auto" w:fill="auto"/>
          </w:tcPr>
          <w:p w14:paraId="3991296C"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PIC informed of location</w:t>
            </w:r>
          </w:p>
        </w:tc>
      </w:tr>
      <w:tr w:rsidR="00DB769B" w:rsidRPr="00B850BE" w14:paraId="5F747152" w14:textId="77777777" w:rsidTr="000604BF">
        <w:tc>
          <w:tcPr>
            <w:tcW w:w="3523" w:type="dxa"/>
            <w:shd w:val="clear" w:color="auto" w:fill="auto"/>
          </w:tcPr>
          <w:p w14:paraId="3619A424"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c>
          <w:tcPr>
            <w:tcW w:w="3499" w:type="dxa"/>
            <w:shd w:val="clear" w:color="auto" w:fill="auto"/>
          </w:tcPr>
          <w:p w14:paraId="10BAC0DD"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99" w:type="dxa"/>
            <w:shd w:val="clear" w:color="auto" w:fill="auto"/>
          </w:tcPr>
          <w:p w14:paraId="67859235"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97" w:type="dxa"/>
            <w:shd w:val="clear" w:color="auto" w:fill="auto"/>
          </w:tcPr>
          <w:p w14:paraId="0A46F6BD"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r>
    </w:tbl>
    <w:p w14:paraId="112C4DA1" w14:textId="77777777" w:rsidR="00DB769B" w:rsidRDefault="00DB769B" w:rsidP="00DB769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0"/>
        <w:gridCol w:w="3492"/>
        <w:gridCol w:w="3492"/>
        <w:gridCol w:w="3490"/>
      </w:tblGrid>
      <w:tr w:rsidR="00DB769B" w:rsidRPr="00B850BE" w14:paraId="12FEABF9" w14:textId="77777777" w:rsidTr="000604BF">
        <w:tc>
          <w:tcPr>
            <w:tcW w:w="14018" w:type="dxa"/>
            <w:gridSpan w:val="4"/>
            <w:shd w:val="clear" w:color="auto" w:fill="auto"/>
          </w:tcPr>
          <w:p w14:paraId="6BAAD01C" w14:textId="77777777" w:rsidR="00DB769B" w:rsidRPr="00B850BE" w:rsidRDefault="00DB769B" w:rsidP="000604BF">
            <w:pPr>
              <w:tabs>
                <w:tab w:val="left" w:pos="851"/>
              </w:tabs>
              <w:spacing w:after="0"/>
              <w:jc w:val="center"/>
              <w:rPr>
                <w:rFonts w:ascii="Calibri" w:hAnsi="Calibri" w:cs="Calibri"/>
                <w:b/>
                <w:sz w:val="24"/>
                <w:szCs w:val="24"/>
              </w:rPr>
            </w:pPr>
            <w:r w:rsidRPr="00B850BE">
              <w:rPr>
                <w:rFonts w:ascii="Calibri" w:hAnsi="Calibri" w:cs="Calibri"/>
                <w:b/>
                <w:sz w:val="24"/>
                <w:szCs w:val="24"/>
              </w:rPr>
              <w:lastRenderedPageBreak/>
              <w:t>Oxygen or air, gas cylinders for medical use</w:t>
            </w:r>
          </w:p>
        </w:tc>
      </w:tr>
      <w:tr w:rsidR="00DB769B" w:rsidRPr="00B850BE" w14:paraId="77C722B9" w14:textId="77777777" w:rsidTr="000604BF">
        <w:tc>
          <w:tcPr>
            <w:tcW w:w="3523" w:type="dxa"/>
            <w:vMerge w:val="restart"/>
            <w:shd w:val="clear" w:color="auto" w:fill="auto"/>
          </w:tcPr>
          <w:p w14:paraId="4F183537"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noProof/>
              </w:rPr>
              <w:drawing>
                <wp:inline distT="0" distB="0" distL="0" distR="0" wp14:anchorId="1E74164E" wp14:editId="66885E4A">
                  <wp:extent cx="1365885" cy="1426845"/>
                  <wp:effectExtent l="0" t="0" r="5715" b="1905"/>
                  <wp:docPr id="1415431109" name="Picture 1415431109" descr="A green oxygen tank with a val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431109" name="Picture 1415431109" descr="A green oxygen tank with a valve&#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65885" cy="1426845"/>
                          </a:xfrm>
                          <a:prstGeom prst="rect">
                            <a:avLst/>
                          </a:prstGeom>
                          <a:noFill/>
                        </pic:spPr>
                      </pic:pic>
                    </a:graphicData>
                  </a:graphic>
                </wp:inline>
              </w:drawing>
            </w:r>
          </w:p>
        </w:tc>
        <w:tc>
          <w:tcPr>
            <w:tcW w:w="3499" w:type="dxa"/>
            <w:shd w:val="clear" w:color="auto" w:fill="auto"/>
          </w:tcPr>
          <w:p w14:paraId="6EBE5CF0"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Packaging</w:t>
            </w:r>
          </w:p>
        </w:tc>
        <w:tc>
          <w:tcPr>
            <w:tcW w:w="3499" w:type="dxa"/>
            <w:shd w:val="clear" w:color="auto" w:fill="auto"/>
          </w:tcPr>
          <w:p w14:paraId="18005ADA"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Quantity</w:t>
            </w:r>
          </w:p>
        </w:tc>
        <w:tc>
          <w:tcPr>
            <w:tcW w:w="3497" w:type="dxa"/>
            <w:shd w:val="clear" w:color="auto" w:fill="auto"/>
          </w:tcPr>
          <w:p w14:paraId="60AA13D1"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Notes</w:t>
            </w:r>
          </w:p>
        </w:tc>
      </w:tr>
      <w:tr w:rsidR="00DB769B" w:rsidRPr="00B850BE" w14:paraId="380FFF79" w14:textId="77777777" w:rsidTr="000604BF">
        <w:tc>
          <w:tcPr>
            <w:tcW w:w="3523" w:type="dxa"/>
            <w:vMerge/>
            <w:shd w:val="clear" w:color="auto" w:fill="auto"/>
          </w:tcPr>
          <w:p w14:paraId="2D8BFF54" w14:textId="77777777" w:rsidR="00DB769B" w:rsidRPr="00B850BE" w:rsidRDefault="00DB769B" w:rsidP="000604BF">
            <w:pPr>
              <w:tabs>
                <w:tab w:val="left" w:pos="851"/>
              </w:tabs>
              <w:spacing w:after="0"/>
              <w:jc w:val="center"/>
              <w:rPr>
                <w:rFonts w:ascii="Calibri" w:hAnsi="Calibri" w:cs="Calibri"/>
                <w:bCs/>
              </w:rPr>
            </w:pPr>
          </w:p>
        </w:tc>
        <w:tc>
          <w:tcPr>
            <w:tcW w:w="3499" w:type="dxa"/>
            <w:shd w:val="clear" w:color="auto" w:fill="auto"/>
          </w:tcPr>
          <w:p w14:paraId="6ECF178C"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Cylinders valves and regulators must be protected from damage and inadvertent release.</w:t>
            </w:r>
          </w:p>
        </w:tc>
        <w:tc>
          <w:tcPr>
            <w:tcW w:w="3499" w:type="dxa"/>
            <w:shd w:val="clear" w:color="auto" w:fill="auto"/>
          </w:tcPr>
          <w:p w14:paraId="19C7547E"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Cylinder must not exceed 5 Kg gross weight.</w:t>
            </w:r>
          </w:p>
        </w:tc>
        <w:tc>
          <w:tcPr>
            <w:tcW w:w="3497" w:type="dxa"/>
            <w:shd w:val="clear" w:color="auto" w:fill="auto"/>
          </w:tcPr>
          <w:p w14:paraId="0F01185A"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Liquid oxygen is forbidden for transport.</w:t>
            </w:r>
          </w:p>
        </w:tc>
      </w:tr>
      <w:tr w:rsidR="00DB769B" w:rsidRPr="00B850BE" w14:paraId="60B97DA4" w14:textId="77777777" w:rsidTr="000604BF">
        <w:tc>
          <w:tcPr>
            <w:tcW w:w="3523" w:type="dxa"/>
            <w:shd w:val="clear" w:color="auto" w:fill="auto"/>
          </w:tcPr>
          <w:p w14:paraId="58C8A96F"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Approval of operator required</w:t>
            </w:r>
          </w:p>
        </w:tc>
        <w:tc>
          <w:tcPr>
            <w:tcW w:w="3499" w:type="dxa"/>
            <w:shd w:val="clear" w:color="auto" w:fill="auto"/>
          </w:tcPr>
          <w:p w14:paraId="2518F76B"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checked baggage</w:t>
            </w:r>
          </w:p>
        </w:tc>
        <w:tc>
          <w:tcPr>
            <w:tcW w:w="3499" w:type="dxa"/>
            <w:shd w:val="clear" w:color="auto" w:fill="auto"/>
          </w:tcPr>
          <w:p w14:paraId="49D89385"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carry-on baggage</w:t>
            </w:r>
          </w:p>
        </w:tc>
        <w:tc>
          <w:tcPr>
            <w:tcW w:w="3497" w:type="dxa"/>
            <w:shd w:val="clear" w:color="auto" w:fill="auto"/>
          </w:tcPr>
          <w:p w14:paraId="14A03261"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PIC informed of location</w:t>
            </w:r>
          </w:p>
        </w:tc>
      </w:tr>
      <w:tr w:rsidR="00DB769B" w:rsidRPr="00B850BE" w14:paraId="620C69CB" w14:textId="77777777" w:rsidTr="000604BF">
        <w:tc>
          <w:tcPr>
            <w:tcW w:w="3523" w:type="dxa"/>
            <w:shd w:val="clear" w:color="auto" w:fill="auto"/>
          </w:tcPr>
          <w:p w14:paraId="4715E494"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99" w:type="dxa"/>
            <w:shd w:val="clear" w:color="auto" w:fill="auto"/>
          </w:tcPr>
          <w:p w14:paraId="2DEEE01A"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99" w:type="dxa"/>
            <w:shd w:val="clear" w:color="auto" w:fill="auto"/>
          </w:tcPr>
          <w:p w14:paraId="40181339"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97" w:type="dxa"/>
            <w:shd w:val="clear" w:color="auto" w:fill="auto"/>
          </w:tcPr>
          <w:p w14:paraId="76A63A03"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r>
    </w:tbl>
    <w:p w14:paraId="11436F62" w14:textId="77777777" w:rsidR="00DB769B" w:rsidRPr="00B850BE" w:rsidRDefault="00DB769B" w:rsidP="001F5795">
      <w:pPr>
        <w:tabs>
          <w:tab w:val="left" w:pos="851"/>
        </w:tabs>
        <w:spacing w:after="0"/>
        <w:jc w:val="cente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3488"/>
        <w:gridCol w:w="3488"/>
        <w:gridCol w:w="3486"/>
      </w:tblGrid>
      <w:tr w:rsidR="00DB769B" w:rsidRPr="00B850BE" w14:paraId="2EF873A7" w14:textId="77777777" w:rsidTr="000604BF">
        <w:tc>
          <w:tcPr>
            <w:tcW w:w="14220" w:type="dxa"/>
            <w:gridSpan w:val="4"/>
            <w:shd w:val="clear" w:color="auto" w:fill="auto"/>
          </w:tcPr>
          <w:p w14:paraId="6314C5E3" w14:textId="77777777" w:rsidR="00DB769B" w:rsidRPr="00B850BE" w:rsidRDefault="00DB769B" w:rsidP="000604BF">
            <w:pPr>
              <w:tabs>
                <w:tab w:val="left" w:pos="851"/>
              </w:tabs>
              <w:spacing w:after="0"/>
              <w:jc w:val="center"/>
              <w:rPr>
                <w:rFonts w:ascii="Calibri" w:hAnsi="Calibri" w:cs="Calibri"/>
                <w:b/>
                <w:sz w:val="24"/>
                <w:szCs w:val="24"/>
              </w:rPr>
            </w:pPr>
            <w:r w:rsidRPr="00B850BE">
              <w:rPr>
                <w:rFonts w:ascii="Calibri" w:hAnsi="Calibri" w:cs="Calibri"/>
                <w:b/>
                <w:sz w:val="24"/>
                <w:szCs w:val="24"/>
              </w:rPr>
              <w:t>Thermometer, medical or clinical which contain mercury.</w:t>
            </w:r>
          </w:p>
        </w:tc>
      </w:tr>
      <w:tr w:rsidR="00DB769B" w:rsidRPr="00B850BE" w14:paraId="274770DE" w14:textId="77777777" w:rsidTr="000604BF">
        <w:tc>
          <w:tcPr>
            <w:tcW w:w="3555" w:type="dxa"/>
            <w:vMerge w:val="restart"/>
            <w:shd w:val="clear" w:color="auto" w:fill="auto"/>
          </w:tcPr>
          <w:p w14:paraId="0C798D83"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noProof/>
              </w:rPr>
              <w:drawing>
                <wp:inline distT="0" distB="0" distL="0" distR="0" wp14:anchorId="18962051" wp14:editId="52627853">
                  <wp:extent cx="1584960" cy="1164590"/>
                  <wp:effectExtent l="0" t="0" r="0" b="0"/>
                  <wp:docPr id="74419433" name="Picture 74419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84960" cy="1164590"/>
                          </a:xfrm>
                          <a:prstGeom prst="rect">
                            <a:avLst/>
                          </a:prstGeom>
                          <a:noFill/>
                        </pic:spPr>
                      </pic:pic>
                    </a:graphicData>
                  </a:graphic>
                </wp:inline>
              </w:drawing>
            </w:r>
          </w:p>
        </w:tc>
        <w:tc>
          <w:tcPr>
            <w:tcW w:w="3555" w:type="dxa"/>
            <w:shd w:val="clear" w:color="auto" w:fill="auto"/>
          </w:tcPr>
          <w:p w14:paraId="2E3684C7"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Packaging</w:t>
            </w:r>
          </w:p>
        </w:tc>
        <w:tc>
          <w:tcPr>
            <w:tcW w:w="3555" w:type="dxa"/>
            <w:shd w:val="clear" w:color="auto" w:fill="auto"/>
          </w:tcPr>
          <w:p w14:paraId="7C9083E1"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Quantity</w:t>
            </w:r>
          </w:p>
        </w:tc>
        <w:tc>
          <w:tcPr>
            <w:tcW w:w="3555" w:type="dxa"/>
            <w:shd w:val="clear" w:color="auto" w:fill="auto"/>
          </w:tcPr>
          <w:p w14:paraId="4F205AC7"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Notes</w:t>
            </w:r>
          </w:p>
        </w:tc>
      </w:tr>
      <w:tr w:rsidR="00DB769B" w:rsidRPr="00B850BE" w14:paraId="62D1B2DA" w14:textId="77777777" w:rsidTr="000604BF">
        <w:tc>
          <w:tcPr>
            <w:tcW w:w="3555" w:type="dxa"/>
            <w:vMerge/>
            <w:shd w:val="clear" w:color="auto" w:fill="auto"/>
          </w:tcPr>
          <w:p w14:paraId="7AC1AFB0" w14:textId="77777777" w:rsidR="00DB769B" w:rsidRPr="00B850BE" w:rsidRDefault="00DB769B" w:rsidP="000604BF">
            <w:pPr>
              <w:tabs>
                <w:tab w:val="left" w:pos="851"/>
              </w:tabs>
              <w:spacing w:after="0"/>
              <w:jc w:val="center"/>
              <w:rPr>
                <w:rFonts w:ascii="Calibri" w:hAnsi="Calibri" w:cs="Calibri"/>
                <w:bCs/>
              </w:rPr>
            </w:pPr>
          </w:p>
        </w:tc>
        <w:tc>
          <w:tcPr>
            <w:tcW w:w="3555" w:type="dxa"/>
            <w:shd w:val="clear" w:color="auto" w:fill="auto"/>
          </w:tcPr>
          <w:p w14:paraId="737DF83B"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Packed in its protective case.</w:t>
            </w:r>
          </w:p>
        </w:tc>
        <w:tc>
          <w:tcPr>
            <w:tcW w:w="3555" w:type="dxa"/>
            <w:shd w:val="clear" w:color="auto" w:fill="auto"/>
          </w:tcPr>
          <w:p w14:paraId="42A8F508"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One per person for personal use.</w:t>
            </w:r>
          </w:p>
        </w:tc>
        <w:tc>
          <w:tcPr>
            <w:tcW w:w="3555" w:type="dxa"/>
            <w:shd w:val="clear" w:color="auto" w:fill="auto"/>
          </w:tcPr>
          <w:p w14:paraId="66CD08A6" w14:textId="77777777" w:rsidR="00DB769B" w:rsidRPr="00B850BE" w:rsidRDefault="00DB769B" w:rsidP="000604BF">
            <w:pPr>
              <w:tabs>
                <w:tab w:val="left" w:pos="851"/>
              </w:tabs>
              <w:spacing w:after="0"/>
              <w:rPr>
                <w:rFonts w:ascii="Calibri" w:hAnsi="Calibri" w:cs="Calibri"/>
                <w:bCs/>
              </w:rPr>
            </w:pPr>
          </w:p>
        </w:tc>
      </w:tr>
      <w:tr w:rsidR="00DB769B" w:rsidRPr="00B850BE" w14:paraId="77BF6543" w14:textId="77777777" w:rsidTr="000604BF">
        <w:tc>
          <w:tcPr>
            <w:tcW w:w="3555" w:type="dxa"/>
            <w:shd w:val="clear" w:color="auto" w:fill="auto"/>
          </w:tcPr>
          <w:p w14:paraId="21C73A47"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Approval of operator required</w:t>
            </w:r>
          </w:p>
        </w:tc>
        <w:tc>
          <w:tcPr>
            <w:tcW w:w="3555" w:type="dxa"/>
            <w:shd w:val="clear" w:color="auto" w:fill="auto"/>
          </w:tcPr>
          <w:p w14:paraId="73136A8A"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checked baggage</w:t>
            </w:r>
          </w:p>
        </w:tc>
        <w:tc>
          <w:tcPr>
            <w:tcW w:w="3555" w:type="dxa"/>
            <w:shd w:val="clear" w:color="auto" w:fill="auto"/>
          </w:tcPr>
          <w:p w14:paraId="4AEB2B8A"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carry-on baggage</w:t>
            </w:r>
          </w:p>
        </w:tc>
        <w:tc>
          <w:tcPr>
            <w:tcW w:w="3555" w:type="dxa"/>
            <w:shd w:val="clear" w:color="auto" w:fill="auto"/>
          </w:tcPr>
          <w:p w14:paraId="3AF22D44"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PIC informed of location</w:t>
            </w:r>
          </w:p>
        </w:tc>
      </w:tr>
      <w:tr w:rsidR="00DB769B" w:rsidRPr="00B850BE" w14:paraId="3E9B83BD" w14:textId="77777777" w:rsidTr="000604BF">
        <w:tc>
          <w:tcPr>
            <w:tcW w:w="3555" w:type="dxa"/>
            <w:shd w:val="clear" w:color="auto" w:fill="auto"/>
          </w:tcPr>
          <w:p w14:paraId="049CBA33"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c>
          <w:tcPr>
            <w:tcW w:w="3555" w:type="dxa"/>
            <w:shd w:val="clear" w:color="auto" w:fill="auto"/>
          </w:tcPr>
          <w:p w14:paraId="0B9FD793"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555" w:type="dxa"/>
            <w:shd w:val="clear" w:color="auto" w:fill="auto"/>
          </w:tcPr>
          <w:p w14:paraId="0E1DD9DA"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c>
          <w:tcPr>
            <w:tcW w:w="3555" w:type="dxa"/>
            <w:shd w:val="clear" w:color="auto" w:fill="auto"/>
          </w:tcPr>
          <w:p w14:paraId="2A3B438F"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r>
    </w:tbl>
    <w:p w14:paraId="6F19CBBD" w14:textId="77777777" w:rsidR="00DB769B" w:rsidRPr="00B850BE" w:rsidRDefault="00DB769B" w:rsidP="00DB769B">
      <w:pPr>
        <w:tabs>
          <w:tab w:val="left" w:pos="851"/>
        </w:tabs>
        <w:spacing w:after="120"/>
        <w:jc w:val="center"/>
        <w:rPr>
          <w:rFonts w:ascii="Calibri" w:hAnsi="Calibri" w:cs="Calibri"/>
          <w:b/>
        </w:rPr>
      </w:pPr>
    </w:p>
    <w:p w14:paraId="4BAA08F2" w14:textId="77777777" w:rsidR="00DB769B" w:rsidRPr="00B850BE" w:rsidRDefault="00DB769B" w:rsidP="00DB769B">
      <w:r w:rsidRPr="00B850B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3492"/>
        <w:gridCol w:w="3490"/>
        <w:gridCol w:w="3490"/>
      </w:tblGrid>
      <w:tr w:rsidR="00DB769B" w:rsidRPr="00B850BE" w14:paraId="3B21F4CA" w14:textId="77777777" w:rsidTr="000604BF">
        <w:tc>
          <w:tcPr>
            <w:tcW w:w="13994" w:type="dxa"/>
            <w:gridSpan w:val="4"/>
            <w:shd w:val="clear" w:color="auto" w:fill="auto"/>
          </w:tcPr>
          <w:p w14:paraId="55260C59" w14:textId="77777777" w:rsidR="00DB769B" w:rsidRPr="00B850BE" w:rsidRDefault="00DB769B" w:rsidP="000604BF">
            <w:pPr>
              <w:tabs>
                <w:tab w:val="left" w:pos="851"/>
              </w:tabs>
              <w:spacing w:after="0"/>
              <w:jc w:val="center"/>
              <w:rPr>
                <w:rFonts w:ascii="Calibri" w:hAnsi="Calibri" w:cs="Calibri"/>
                <w:b/>
                <w:sz w:val="24"/>
                <w:szCs w:val="24"/>
              </w:rPr>
            </w:pPr>
            <w:r w:rsidRPr="00B850BE">
              <w:rPr>
                <w:rFonts w:ascii="Calibri" w:hAnsi="Calibri" w:cs="Calibri"/>
                <w:b/>
                <w:sz w:val="24"/>
                <w:szCs w:val="24"/>
              </w:rPr>
              <w:lastRenderedPageBreak/>
              <w:t xml:space="preserve">Thermometer or barometer, mercury </w:t>
            </w:r>
            <w:proofErr w:type="gramStart"/>
            <w:r w:rsidRPr="00B850BE">
              <w:rPr>
                <w:rFonts w:ascii="Calibri" w:hAnsi="Calibri" w:cs="Calibri"/>
                <w:b/>
                <w:sz w:val="24"/>
                <w:szCs w:val="24"/>
              </w:rPr>
              <w:t>filled</w:t>
            </w:r>
            <w:proofErr w:type="gramEnd"/>
          </w:p>
          <w:p w14:paraId="2FB48368"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Carried by a representative of a government weather bureau or similar official agency</w:t>
            </w:r>
          </w:p>
        </w:tc>
      </w:tr>
      <w:tr w:rsidR="00DB769B" w:rsidRPr="00B850BE" w14:paraId="28B8A68C" w14:textId="77777777" w:rsidTr="000604BF">
        <w:tc>
          <w:tcPr>
            <w:tcW w:w="3522" w:type="dxa"/>
            <w:vMerge w:val="restart"/>
            <w:shd w:val="clear" w:color="auto" w:fill="auto"/>
          </w:tcPr>
          <w:p w14:paraId="20B8B237"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noProof/>
              </w:rPr>
              <w:drawing>
                <wp:inline distT="0" distB="0" distL="0" distR="0" wp14:anchorId="26AEEB22" wp14:editId="1F7F4F2B">
                  <wp:extent cx="1329055" cy="1475105"/>
                  <wp:effectExtent l="0" t="0" r="4445" b="0"/>
                  <wp:docPr id="477462488" name="Picture 47746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29055" cy="1475105"/>
                          </a:xfrm>
                          <a:prstGeom prst="rect">
                            <a:avLst/>
                          </a:prstGeom>
                          <a:noFill/>
                        </pic:spPr>
                      </pic:pic>
                    </a:graphicData>
                  </a:graphic>
                </wp:inline>
              </w:drawing>
            </w:r>
          </w:p>
        </w:tc>
        <w:tc>
          <w:tcPr>
            <w:tcW w:w="3492" w:type="dxa"/>
            <w:shd w:val="clear" w:color="auto" w:fill="auto"/>
          </w:tcPr>
          <w:p w14:paraId="6899B0BC"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Packaging</w:t>
            </w:r>
          </w:p>
        </w:tc>
        <w:tc>
          <w:tcPr>
            <w:tcW w:w="3490" w:type="dxa"/>
            <w:shd w:val="clear" w:color="auto" w:fill="auto"/>
          </w:tcPr>
          <w:p w14:paraId="6B1E0472"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Quantity</w:t>
            </w:r>
          </w:p>
        </w:tc>
        <w:tc>
          <w:tcPr>
            <w:tcW w:w="3490" w:type="dxa"/>
            <w:shd w:val="clear" w:color="auto" w:fill="auto"/>
          </w:tcPr>
          <w:p w14:paraId="799D75AF"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Notes</w:t>
            </w:r>
          </w:p>
        </w:tc>
      </w:tr>
      <w:tr w:rsidR="00DB769B" w:rsidRPr="00B850BE" w14:paraId="5E9349DD" w14:textId="77777777" w:rsidTr="000604BF">
        <w:tc>
          <w:tcPr>
            <w:tcW w:w="3522" w:type="dxa"/>
            <w:vMerge/>
            <w:shd w:val="clear" w:color="auto" w:fill="auto"/>
          </w:tcPr>
          <w:p w14:paraId="4EDA18F5" w14:textId="77777777" w:rsidR="00DB769B" w:rsidRPr="00B850BE" w:rsidRDefault="00DB769B" w:rsidP="000604BF">
            <w:pPr>
              <w:tabs>
                <w:tab w:val="left" w:pos="851"/>
              </w:tabs>
              <w:spacing w:after="0"/>
              <w:jc w:val="center"/>
              <w:rPr>
                <w:rFonts w:ascii="Calibri" w:hAnsi="Calibri" w:cs="Calibri"/>
                <w:bCs/>
              </w:rPr>
            </w:pPr>
          </w:p>
        </w:tc>
        <w:tc>
          <w:tcPr>
            <w:tcW w:w="3492" w:type="dxa"/>
            <w:shd w:val="clear" w:color="auto" w:fill="auto"/>
          </w:tcPr>
          <w:p w14:paraId="1FFC4F84"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 xml:space="preserve">Packed in strong outer packaging, with a sealed inner liner, or bag of strong leak-proof and puncture-resistant material impervious to mercury. </w:t>
            </w:r>
          </w:p>
        </w:tc>
        <w:tc>
          <w:tcPr>
            <w:tcW w:w="3490" w:type="dxa"/>
            <w:shd w:val="clear" w:color="auto" w:fill="auto"/>
          </w:tcPr>
          <w:p w14:paraId="2D832CA2"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One per person.</w:t>
            </w:r>
          </w:p>
        </w:tc>
        <w:tc>
          <w:tcPr>
            <w:tcW w:w="3490" w:type="dxa"/>
            <w:shd w:val="clear" w:color="auto" w:fill="auto"/>
          </w:tcPr>
          <w:p w14:paraId="1C5406BD"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Packaging must prevent escape of mercury regardless of position of package.</w:t>
            </w:r>
          </w:p>
        </w:tc>
      </w:tr>
      <w:tr w:rsidR="00DB769B" w:rsidRPr="00B850BE" w14:paraId="5C8EB846" w14:textId="77777777" w:rsidTr="000604BF">
        <w:tc>
          <w:tcPr>
            <w:tcW w:w="3522" w:type="dxa"/>
            <w:shd w:val="clear" w:color="auto" w:fill="auto"/>
          </w:tcPr>
          <w:p w14:paraId="53858EE2"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Approval of operator required</w:t>
            </w:r>
          </w:p>
        </w:tc>
        <w:tc>
          <w:tcPr>
            <w:tcW w:w="3492" w:type="dxa"/>
            <w:shd w:val="clear" w:color="auto" w:fill="auto"/>
          </w:tcPr>
          <w:p w14:paraId="45C747A6"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checked baggage</w:t>
            </w:r>
          </w:p>
        </w:tc>
        <w:tc>
          <w:tcPr>
            <w:tcW w:w="3490" w:type="dxa"/>
            <w:shd w:val="clear" w:color="auto" w:fill="auto"/>
          </w:tcPr>
          <w:p w14:paraId="09147317"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carry-on baggage</w:t>
            </w:r>
          </w:p>
        </w:tc>
        <w:tc>
          <w:tcPr>
            <w:tcW w:w="3490" w:type="dxa"/>
            <w:shd w:val="clear" w:color="auto" w:fill="auto"/>
          </w:tcPr>
          <w:p w14:paraId="708FED47"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PIC informed of location</w:t>
            </w:r>
          </w:p>
        </w:tc>
      </w:tr>
      <w:tr w:rsidR="00DB769B" w:rsidRPr="00B850BE" w14:paraId="4373B9F9" w14:textId="77777777" w:rsidTr="000604BF">
        <w:tc>
          <w:tcPr>
            <w:tcW w:w="3522" w:type="dxa"/>
            <w:shd w:val="clear" w:color="auto" w:fill="auto"/>
          </w:tcPr>
          <w:p w14:paraId="6A403C74"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92" w:type="dxa"/>
            <w:shd w:val="clear" w:color="auto" w:fill="auto"/>
          </w:tcPr>
          <w:p w14:paraId="3D5C24FA"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c>
          <w:tcPr>
            <w:tcW w:w="3490" w:type="dxa"/>
            <w:shd w:val="clear" w:color="auto" w:fill="auto"/>
          </w:tcPr>
          <w:p w14:paraId="130367CF"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90" w:type="dxa"/>
            <w:shd w:val="clear" w:color="auto" w:fill="auto"/>
          </w:tcPr>
          <w:p w14:paraId="04B233A3"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r>
    </w:tbl>
    <w:p w14:paraId="49B2636B" w14:textId="77777777" w:rsidR="00DB769B" w:rsidRDefault="00DB769B" w:rsidP="00DB769B">
      <w:pPr>
        <w:pStyle w:val="Bodytext"/>
      </w:pPr>
    </w:p>
    <w:p w14:paraId="21D2D194" w14:textId="77777777" w:rsidR="000621D2" w:rsidRPr="00886230" w:rsidRDefault="000621D2" w:rsidP="00DB769B">
      <w:pPr>
        <w:pStyle w:val="Bodytext"/>
      </w:pPr>
    </w:p>
    <w:p w14:paraId="5C3B6365" w14:textId="77777777" w:rsidR="000621D2" w:rsidRPr="006D2A67" w:rsidRDefault="000621D2" w:rsidP="000621D2">
      <w:pPr>
        <w:tabs>
          <w:tab w:val="left" w:pos="851"/>
        </w:tabs>
        <w:spacing w:after="120"/>
        <w:jc w:val="center"/>
        <w:rPr>
          <w:rFonts w:ascii="Calibri" w:hAnsi="Calibri" w:cs="Calibri"/>
          <w:b/>
        </w:rPr>
      </w:pPr>
      <w:bookmarkStart w:id="43" w:name="_Toc110251308"/>
      <w:r w:rsidRPr="006D2A67">
        <w:rPr>
          <w:rFonts w:ascii="Calibri" w:hAnsi="Calibri" w:cs="Calibri"/>
          <w:b/>
        </w:rPr>
        <w:t xml:space="preserve">Items in the ICAO TIs or IATA DGR not included </w:t>
      </w:r>
      <w:proofErr w:type="gramStart"/>
      <w:r w:rsidRPr="006D2A67">
        <w:rPr>
          <w:rFonts w:ascii="Calibri" w:hAnsi="Calibri" w:cs="Calibri"/>
          <w:b/>
        </w:rPr>
        <w:t>above</w:t>
      </w:r>
      <w:proofErr w:type="gramEnd"/>
    </w:p>
    <w:p w14:paraId="6D610570" w14:textId="77777777" w:rsidR="000621D2" w:rsidRPr="006D2A67" w:rsidRDefault="000621D2" w:rsidP="000621D2">
      <w:pPr>
        <w:tabs>
          <w:tab w:val="left" w:pos="851"/>
        </w:tabs>
        <w:spacing w:after="60"/>
        <w:rPr>
          <w:rFonts w:ascii="Calibri" w:hAnsi="Calibri" w:cs="Calibri"/>
          <w:bCs/>
        </w:rPr>
      </w:pPr>
      <w:r w:rsidRPr="006D2A67">
        <w:rPr>
          <w:rFonts w:ascii="Calibri" w:hAnsi="Calibri" w:cs="Calibri"/>
          <w:bCs/>
        </w:rPr>
        <w:t>Baggage with installed lithium batteries</w:t>
      </w:r>
    </w:p>
    <w:p w14:paraId="3E1A7B2B" w14:textId="77777777" w:rsidR="000621D2" w:rsidRPr="006D2A67" w:rsidRDefault="000621D2" w:rsidP="000621D2">
      <w:pPr>
        <w:tabs>
          <w:tab w:val="left" w:pos="851"/>
        </w:tabs>
        <w:spacing w:after="60"/>
        <w:rPr>
          <w:rFonts w:ascii="Calibri" w:hAnsi="Calibri" w:cs="Calibri"/>
          <w:bCs/>
        </w:rPr>
      </w:pPr>
      <w:r w:rsidRPr="006D2A67">
        <w:rPr>
          <w:rFonts w:ascii="Calibri" w:hAnsi="Calibri" w:cs="Calibri"/>
          <w:bCs/>
        </w:rPr>
        <w:t xml:space="preserve">Chemical agent monitoring </w:t>
      </w:r>
      <w:proofErr w:type="gramStart"/>
      <w:r w:rsidRPr="006D2A67">
        <w:rPr>
          <w:rFonts w:ascii="Calibri" w:hAnsi="Calibri" w:cs="Calibri"/>
          <w:bCs/>
        </w:rPr>
        <w:t>equipment</w:t>
      </w:r>
      <w:proofErr w:type="gramEnd"/>
    </w:p>
    <w:p w14:paraId="18F4069A" w14:textId="77777777" w:rsidR="000621D2" w:rsidRPr="006D2A67" w:rsidRDefault="000621D2" w:rsidP="000621D2">
      <w:pPr>
        <w:tabs>
          <w:tab w:val="left" w:pos="851"/>
        </w:tabs>
        <w:spacing w:after="60"/>
        <w:rPr>
          <w:rFonts w:ascii="Calibri" w:hAnsi="Calibri" w:cs="Calibri"/>
          <w:bCs/>
        </w:rPr>
      </w:pPr>
      <w:r w:rsidRPr="006D2A67">
        <w:rPr>
          <w:rFonts w:ascii="Calibri" w:hAnsi="Calibri" w:cs="Calibri"/>
          <w:bCs/>
        </w:rPr>
        <w:t>Disabling devices (such as mace, pepper spray)</w:t>
      </w:r>
    </w:p>
    <w:p w14:paraId="64ADFD96" w14:textId="77777777" w:rsidR="000621D2" w:rsidRPr="006D2A67" w:rsidRDefault="000621D2" w:rsidP="000621D2">
      <w:pPr>
        <w:tabs>
          <w:tab w:val="left" w:pos="851"/>
        </w:tabs>
        <w:spacing w:after="60"/>
        <w:rPr>
          <w:rFonts w:ascii="Calibri" w:hAnsi="Calibri" w:cs="Calibri"/>
          <w:bCs/>
        </w:rPr>
      </w:pPr>
      <w:r w:rsidRPr="006D2A67">
        <w:rPr>
          <w:rFonts w:ascii="Calibri" w:hAnsi="Calibri" w:cs="Calibri"/>
          <w:bCs/>
        </w:rPr>
        <w:t>Electroshock weapons</w:t>
      </w:r>
    </w:p>
    <w:p w14:paraId="01E653D0" w14:textId="77777777" w:rsidR="000621D2" w:rsidRPr="006D2A67" w:rsidRDefault="000621D2" w:rsidP="000621D2">
      <w:pPr>
        <w:tabs>
          <w:tab w:val="left" w:pos="851"/>
        </w:tabs>
        <w:spacing w:after="60"/>
        <w:rPr>
          <w:rFonts w:ascii="Calibri" w:hAnsi="Calibri" w:cs="Calibri"/>
          <w:bCs/>
        </w:rPr>
      </w:pPr>
      <w:r w:rsidRPr="006D2A67">
        <w:rPr>
          <w:rFonts w:ascii="Calibri" w:hAnsi="Calibri" w:cs="Calibri"/>
          <w:bCs/>
        </w:rPr>
        <w:t xml:space="preserve">Fuel cells contained in portable electronic </w:t>
      </w:r>
      <w:proofErr w:type="gramStart"/>
      <w:r w:rsidRPr="006D2A67">
        <w:rPr>
          <w:rFonts w:ascii="Calibri" w:hAnsi="Calibri" w:cs="Calibri"/>
          <w:bCs/>
        </w:rPr>
        <w:t>devices</w:t>
      </w:r>
      <w:proofErr w:type="gramEnd"/>
    </w:p>
    <w:p w14:paraId="7C2A10C0" w14:textId="77777777" w:rsidR="000621D2" w:rsidRPr="006D2A67" w:rsidRDefault="000621D2" w:rsidP="000621D2">
      <w:pPr>
        <w:tabs>
          <w:tab w:val="left" w:pos="851"/>
        </w:tabs>
        <w:spacing w:after="60"/>
        <w:rPr>
          <w:rFonts w:ascii="Calibri" w:hAnsi="Calibri" w:cs="Calibri"/>
          <w:bCs/>
        </w:rPr>
      </w:pPr>
      <w:r w:rsidRPr="006D2A67">
        <w:rPr>
          <w:rFonts w:ascii="Calibri" w:hAnsi="Calibri" w:cs="Calibri"/>
          <w:bCs/>
        </w:rPr>
        <w:t>Fuel cell cartridges, spare</w:t>
      </w:r>
    </w:p>
    <w:p w14:paraId="74D18CCF" w14:textId="77777777" w:rsidR="000621D2" w:rsidRPr="006D2A67" w:rsidRDefault="000621D2" w:rsidP="000621D2">
      <w:pPr>
        <w:tabs>
          <w:tab w:val="left" w:pos="851"/>
        </w:tabs>
        <w:spacing w:after="60"/>
        <w:rPr>
          <w:rFonts w:ascii="Calibri" w:hAnsi="Calibri" w:cs="Calibri"/>
          <w:bCs/>
        </w:rPr>
      </w:pPr>
      <w:r w:rsidRPr="006D2A67">
        <w:rPr>
          <w:rFonts w:ascii="Calibri" w:hAnsi="Calibri" w:cs="Calibri"/>
          <w:bCs/>
        </w:rPr>
        <w:t xml:space="preserve">Insulated packaging containing refrigerated liquid </w:t>
      </w:r>
      <w:proofErr w:type="gramStart"/>
      <w:r w:rsidRPr="006D2A67">
        <w:rPr>
          <w:rFonts w:ascii="Calibri" w:hAnsi="Calibri" w:cs="Calibri"/>
          <w:bCs/>
        </w:rPr>
        <w:t>nitrogen</w:t>
      </w:r>
      <w:proofErr w:type="gramEnd"/>
    </w:p>
    <w:p w14:paraId="2613EA18" w14:textId="77777777" w:rsidR="000621D2" w:rsidRPr="006D2A67" w:rsidRDefault="000621D2" w:rsidP="000621D2">
      <w:pPr>
        <w:tabs>
          <w:tab w:val="left" w:pos="851"/>
        </w:tabs>
        <w:spacing w:after="60"/>
        <w:rPr>
          <w:rFonts w:ascii="Calibri" w:hAnsi="Calibri" w:cs="Calibri"/>
          <w:bCs/>
        </w:rPr>
      </w:pPr>
      <w:r w:rsidRPr="006D2A67">
        <w:rPr>
          <w:rFonts w:ascii="Calibri" w:hAnsi="Calibri" w:cs="Calibri"/>
          <w:bCs/>
        </w:rPr>
        <w:t>Permeation devices</w:t>
      </w:r>
    </w:p>
    <w:p w14:paraId="65086F29" w14:textId="77777777" w:rsidR="000621D2" w:rsidRPr="006D2A67" w:rsidRDefault="000621D2" w:rsidP="000621D2">
      <w:pPr>
        <w:tabs>
          <w:tab w:val="left" w:pos="851"/>
        </w:tabs>
        <w:spacing w:after="60"/>
        <w:rPr>
          <w:rFonts w:ascii="Calibri" w:hAnsi="Calibri" w:cs="Calibri"/>
          <w:bCs/>
        </w:rPr>
      </w:pPr>
      <w:r w:rsidRPr="006D2A67">
        <w:rPr>
          <w:rFonts w:ascii="Calibri" w:hAnsi="Calibri" w:cs="Calibri"/>
          <w:bCs/>
        </w:rPr>
        <w:t>Radio isotopic cardiac pacemakers</w:t>
      </w:r>
    </w:p>
    <w:p w14:paraId="0F9D6CF0" w14:textId="77777777" w:rsidR="000621D2" w:rsidRPr="006D2A67" w:rsidRDefault="000621D2" w:rsidP="000621D2">
      <w:pPr>
        <w:tabs>
          <w:tab w:val="left" w:pos="851"/>
        </w:tabs>
        <w:spacing w:after="60"/>
        <w:rPr>
          <w:rFonts w:ascii="Calibri" w:hAnsi="Calibri" w:cs="Calibri"/>
          <w:bCs/>
        </w:rPr>
      </w:pPr>
      <w:r w:rsidRPr="006D2A67">
        <w:rPr>
          <w:rFonts w:ascii="Calibri" w:hAnsi="Calibri" w:cs="Calibri"/>
          <w:bCs/>
        </w:rPr>
        <w:t>Security type equipment (attaché cases, cash boxes, etc fitted with lithium batteries or pyrotechnics)</w:t>
      </w:r>
    </w:p>
    <w:p w14:paraId="2568DC06" w14:textId="77777777" w:rsidR="000621D2" w:rsidRPr="006D2A67" w:rsidRDefault="000621D2" w:rsidP="000621D2">
      <w:pPr>
        <w:tabs>
          <w:tab w:val="left" w:pos="851"/>
        </w:tabs>
        <w:spacing w:after="60"/>
        <w:rPr>
          <w:rFonts w:ascii="Calibri" w:hAnsi="Calibri" w:cs="Calibri"/>
          <w:bCs/>
        </w:rPr>
      </w:pPr>
      <w:r w:rsidRPr="006D2A67">
        <w:rPr>
          <w:rFonts w:ascii="Calibri" w:hAnsi="Calibri" w:cs="Calibri"/>
          <w:bCs/>
        </w:rPr>
        <w:t xml:space="preserve">Specimens, non-infectious, packed with small quantities of flammable </w:t>
      </w:r>
      <w:proofErr w:type="gramStart"/>
      <w:r w:rsidRPr="006D2A67">
        <w:rPr>
          <w:rFonts w:ascii="Calibri" w:hAnsi="Calibri" w:cs="Calibri"/>
          <w:bCs/>
        </w:rPr>
        <w:t>liquid</w:t>
      </w:r>
      <w:proofErr w:type="gramEnd"/>
      <w:r w:rsidRPr="006D2A67">
        <w:rPr>
          <w:rFonts w:ascii="Calibri" w:hAnsi="Calibri" w:cs="Calibri"/>
          <w:bCs/>
        </w:rPr>
        <w:t xml:space="preserve"> </w:t>
      </w:r>
    </w:p>
    <w:p w14:paraId="15F5141E" w14:textId="1BED8BD7" w:rsidR="005B5A2D" w:rsidRPr="005B5A2D" w:rsidRDefault="005B5A2D" w:rsidP="005B5A2D">
      <w:pPr>
        <w:keepNext/>
        <w:tabs>
          <w:tab w:val="left" w:pos="-567"/>
        </w:tabs>
        <w:spacing w:before="360" w:after="240" w:line="240" w:lineRule="auto"/>
        <w:ind w:left="-227"/>
        <w:outlineLvl w:val="0"/>
        <w:rPr>
          <w:rFonts w:ascii="Arial" w:eastAsia="Times New Roman" w:hAnsi="Arial" w:cs="Times New Roman"/>
          <w:b/>
          <w:sz w:val="28"/>
          <w:szCs w:val="20"/>
          <w:lang w:val="en-GB"/>
        </w:rPr>
        <w:sectPr w:rsidR="005B5A2D" w:rsidRPr="005B5A2D" w:rsidSect="00E55B35">
          <w:pgSz w:w="16840" w:h="11907" w:orient="landscape" w:code="9"/>
          <w:pgMar w:top="1701" w:right="1418" w:bottom="1418" w:left="1418" w:header="567" w:footer="567" w:gutter="0"/>
          <w:paperSrc w:first="28787" w:other="28787"/>
          <w:cols w:space="720"/>
          <w:docGrid w:linePitch="299"/>
        </w:sectPr>
      </w:pPr>
    </w:p>
    <w:p w14:paraId="76118881" w14:textId="77777777" w:rsidR="005B5A2D" w:rsidRPr="005B5A2D" w:rsidRDefault="005B5A2D" w:rsidP="005B5A2D">
      <w:pPr>
        <w:keepNext/>
        <w:tabs>
          <w:tab w:val="left" w:pos="-567"/>
        </w:tabs>
        <w:spacing w:before="360" w:after="240" w:line="240" w:lineRule="auto"/>
        <w:ind w:left="-227"/>
        <w:outlineLvl w:val="0"/>
        <w:rPr>
          <w:rFonts w:ascii="Arial" w:eastAsia="Times New Roman" w:hAnsi="Arial" w:cs="Times New Roman"/>
          <w:b/>
          <w:sz w:val="28"/>
          <w:szCs w:val="20"/>
          <w:lang w:val="en-GB"/>
        </w:rPr>
      </w:pPr>
      <w:r w:rsidRPr="005B5A2D">
        <w:rPr>
          <w:rFonts w:ascii="Arial" w:eastAsia="Times New Roman" w:hAnsi="Arial" w:cs="Times New Roman"/>
          <w:b/>
          <w:sz w:val="28"/>
          <w:szCs w:val="20"/>
          <w:lang w:val="en-GB"/>
        </w:rPr>
        <w:lastRenderedPageBreak/>
        <w:t>Appendix D: Offer of DG</w:t>
      </w:r>
      <w:bookmarkEnd w:id="43"/>
    </w:p>
    <w:p w14:paraId="19AEB341" w14:textId="77777777" w:rsidR="005B5A2D" w:rsidRPr="005B5A2D" w:rsidRDefault="005B5A2D" w:rsidP="005B5A2D">
      <w:pPr>
        <w:tabs>
          <w:tab w:val="left" w:pos="709"/>
        </w:tabs>
        <w:spacing w:after="0" w:line="240" w:lineRule="auto"/>
        <w:jc w:val="center"/>
        <w:rPr>
          <w:rFonts w:ascii="Calibri" w:eastAsia="Times New Roman" w:hAnsi="Calibri" w:cs="Calibri"/>
          <w:b/>
          <w:bCs/>
          <w:szCs w:val="20"/>
          <w:lang w:val="en-AU"/>
        </w:rPr>
      </w:pPr>
    </w:p>
    <w:p w14:paraId="5E1F77CA"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r w:rsidRPr="005B5A2D">
        <w:rPr>
          <w:rFonts w:ascii="Calibri" w:eastAsia="Times New Roman" w:hAnsi="Calibri" w:cs="Calibri"/>
          <w:b/>
          <w:bCs/>
          <w:szCs w:val="20"/>
          <w:lang w:val="en-AU"/>
        </w:rPr>
        <w:t>This table details the process to be followed by any staff member offering DG for carriage by air on behalf of an ABC aviation client.</w:t>
      </w:r>
    </w:p>
    <w:p w14:paraId="78435C8B" w14:textId="77777777" w:rsidR="005B5A2D" w:rsidRPr="005B5A2D" w:rsidRDefault="005B5A2D" w:rsidP="005B5A2D">
      <w:pPr>
        <w:tabs>
          <w:tab w:val="left" w:pos="709"/>
        </w:tabs>
        <w:spacing w:after="0" w:line="240" w:lineRule="auto"/>
        <w:jc w:val="center"/>
        <w:rPr>
          <w:rFonts w:ascii="Calibri" w:eastAsia="Times New Roman" w:hAnsi="Calibri" w:cs="Calibri"/>
          <w:b/>
          <w:bCs/>
          <w:szCs w:val="20"/>
          <w:lang w:val="en-AU"/>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1612"/>
        <w:gridCol w:w="6380"/>
      </w:tblGrid>
      <w:tr w:rsidR="005B5A2D" w:rsidRPr="005B5A2D" w14:paraId="1D1A5E9B" w14:textId="77777777" w:rsidTr="006822D1">
        <w:tc>
          <w:tcPr>
            <w:tcW w:w="1047" w:type="dxa"/>
            <w:shd w:val="clear" w:color="auto" w:fill="auto"/>
          </w:tcPr>
          <w:p w14:paraId="4B422A5F" w14:textId="77777777" w:rsidR="005B5A2D" w:rsidRPr="005B5A2D" w:rsidRDefault="005B5A2D" w:rsidP="005B5A2D">
            <w:pPr>
              <w:numPr>
                <w:ilvl w:val="0"/>
                <w:numId w:val="22"/>
              </w:numPr>
              <w:tabs>
                <w:tab w:val="left" w:pos="709"/>
              </w:tabs>
              <w:spacing w:after="0" w:line="240" w:lineRule="auto"/>
              <w:rPr>
                <w:rFonts w:ascii="Calibri" w:eastAsia="Times New Roman" w:hAnsi="Calibri" w:cs="Calibri"/>
                <w:szCs w:val="20"/>
                <w:lang w:val="en-AU"/>
              </w:rPr>
            </w:pPr>
          </w:p>
        </w:tc>
        <w:tc>
          <w:tcPr>
            <w:tcW w:w="1612" w:type="dxa"/>
            <w:shd w:val="clear" w:color="auto" w:fill="auto"/>
          </w:tcPr>
          <w:p w14:paraId="44604B50"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Forbidden DG</w:t>
            </w:r>
          </w:p>
        </w:tc>
        <w:tc>
          <w:tcPr>
            <w:tcW w:w="6380" w:type="dxa"/>
            <w:shd w:val="clear" w:color="auto" w:fill="auto"/>
          </w:tcPr>
          <w:p w14:paraId="3D361CDF"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Ensure that the DG is not forbidden for carriage under the ICAO TIs:</w:t>
            </w:r>
          </w:p>
          <w:p w14:paraId="5FFE6490" w14:textId="77777777" w:rsidR="005B5A2D" w:rsidRPr="005B5A2D" w:rsidRDefault="005B5A2D" w:rsidP="005B5A2D">
            <w:pPr>
              <w:numPr>
                <w:ilvl w:val="0"/>
                <w:numId w:val="23"/>
              </w:num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Forbidden under any circumstances?</w:t>
            </w:r>
          </w:p>
          <w:p w14:paraId="3D64C214" w14:textId="77777777" w:rsidR="005B5A2D" w:rsidRPr="005B5A2D" w:rsidRDefault="005B5A2D" w:rsidP="005B5A2D">
            <w:pPr>
              <w:numPr>
                <w:ilvl w:val="0"/>
                <w:numId w:val="23"/>
              </w:num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Forbidden for carriage with passengers?</w:t>
            </w:r>
          </w:p>
          <w:p w14:paraId="5D7643F8" w14:textId="77777777" w:rsidR="005B5A2D" w:rsidRPr="005B5A2D" w:rsidRDefault="005B5A2D" w:rsidP="005B5A2D">
            <w:pPr>
              <w:numPr>
                <w:ilvl w:val="0"/>
                <w:numId w:val="23"/>
              </w:num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Allowable quantity exceeded?</w:t>
            </w:r>
          </w:p>
        </w:tc>
      </w:tr>
      <w:tr w:rsidR="005B5A2D" w:rsidRPr="005B5A2D" w14:paraId="7BAC5D1D" w14:textId="77777777" w:rsidTr="006822D1">
        <w:tc>
          <w:tcPr>
            <w:tcW w:w="1047" w:type="dxa"/>
            <w:shd w:val="clear" w:color="auto" w:fill="auto"/>
          </w:tcPr>
          <w:p w14:paraId="17AC2E29" w14:textId="77777777" w:rsidR="005B5A2D" w:rsidRPr="005B5A2D" w:rsidRDefault="005B5A2D" w:rsidP="005B5A2D">
            <w:pPr>
              <w:numPr>
                <w:ilvl w:val="0"/>
                <w:numId w:val="22"/>
              </w:numPr>
              <w:tabs>
                <w:tab w:val="left" w:pos="709"/>
              </w:tabs>
              <w:spacing w:after="0" w:line="240" w:lineRule="auto"/>
              <w:rPr>
                <w:rFonts w:ascii="Calibri" w:eastAsia="Times New Roman" w:hAnsi="Calibri" w:cs="Calibri"/>
                <w:szCs w:val="20"/>
                <w:lang w:val="en-AU"/>
              </w:rPr>
            </w:pPr>
          </w:p>
        </w:tc>
        <w:tc>
          <w:tcPr>
            <w:tcW w:w="1612" w:type="dxa"/>
            <w:shd w:val="clear" w:color="auto" w:fill="auto"/>
          </w:tcPr>
          <w:p w14:paraId="4373AA2B"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Packing</w:t>
            </w:r>
          </w:p>
        </w:tc>
        <w:tc>
          <w:tcPr>
            <w:tcW w:w="6380" w:type="dxa"/>
            <w:shd w:val="clear" w:color="auto" w:fill="auto"/>
          </w:tcPr>
          <w:p w14:paraId="47541434"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 xml:space="preserve">Ensure that the DG is packed </w:t>
            </w:r>
            <w:r w:rsidRPr="005B5A2D">
              <w:rPr>
                <w:rFonts w:ascii="Calibri" w:eastAsia="Times New Roman" w:hAnsi="Calibri" w:cs="Calibri"/>
                <w:szCs w:val="20"/>
              </w:rPr>
              <w:t xml:space="preserve">IAW </w:t>
            </w:r>
            <w:r w:rsidRPr="005B5A2D">
              <w:rPr>
                <w:rFonts w:ascii="Calibri" w:eastAsia="Times New Roman" w:hAnsi="Calibri" w:cs="Calibri"/>
                <w:szCs w:val="20"/>
                <w:lang w:val="en-AU"/>
              </w:rPr>
              <w:t>the ICAO TIs.</w:t>
            </w:r>
          </w:p>
          <w:p w14:paraId="7F97EDE5"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Ensure, unless the ICAO TIs provide another method of packaging, that:</w:t>
            </w:r>
          </w:p>
          <w:p w14:paraId="028E76B0" w14:textId="77777777" w:rsidR="005B5A2D" w:rsidRPr="005B5A2D" w:rsidRDefault="005B5A2D" w:rsidP="005B5A2D">
            <w:pPr>
              <w:numPr>
                <w:ilvl w:val="0"/>
                <w:numId w:val="20"/>
              </w:numPr>
              <w:tabs>
                <w:tab w:val="left" w:pos="709"/>
              </w:tabs>
              <w:spacing w:after="0" w:line="240" w:lineRule="auto"/>
              <w:ind w:left="742" w:hanging="708"/>
              <w:rPr>
                <w:rFonts w:ascii="Calibri" w:eastAsia="Times New Roman" w:hAnsi="Calibri" w:cs="Calibri"/>
                <w:szCs w:val="20"/>
                <w:lang w:val="en-AU"/>
              </w:rPr>
            </w:pPr>
            <w:r w:rsidRPr="005B5A2D">
              <w:rPr>
                <w:rFonts w:ascii="Calibri" w:eastAsia="Times New Roman" w:hAnsi="Calibri" w:cs="Calibri"/>
                <w:szCs w:val="20"/>
                <w:lang w:val="en-AU"/>
              </w:rPr>
              <w:t>Packaging is as specified in the applicable tests; and</w:t>
            </w:r>
          </w:p>
          <w:p w14:paraId="2E6BE13B" w14:textId="77777777" w:rsidR="005B5A2D" w:rsidRPr="005B5A2D" w:rsidRDefault="005B5A2D" w:rsidP="005B5A2D">
            <w:pPr>
              <w:numPr>
                <w:ilvl w:val="0"/>
                <w:numId w:val="20"/>
              </w:numPr>
              <w:tabs>
                <w:tab w:val="left" w:pos="709"/>
              </w:tabs>
              <w:spacing w:after="0" w:line="240" w:lineRule="auto"/>
              <w:ind w:left="742" w:hanging="708"/>
              <w:rPr>
                <w:rFonts w:ascii="Calibri" w:eastAsia="Times New Roman" w:hAnsi="Calibri" w:cs="Calibri"/>
                <w:szCs w:val="20"/>
                <w:lang w:val="en-AU"/>
              </w:rPr>
            </w:pPr>
            <w:r w:rsidRPr="005B5A2D">
              <w:rPr>
                <w:rFonts w:ascii="Calibri" w:eastAsia="Times New Roman" w:hAnsi="Calibri" w:cs="Calibri"/>
                <w:szCs w:val="20"/>
                <w:lang w:val="en-AU"/>
              </w:rPr>
              <w:t>Packaging conforms with the design and the methods of packaging as was tested.</w:t>
            </w:r>
          </w:p>
        </w:tc>
      </w:tr>
      <w:tr w:rsidR="005B5A2D" w:rsidRPr="005B5A2D" w14:paraId="2D22B83C" w14:textId="77777777" w:rsidTr="006822D1">
        <w:tc>
          <w:tcPr>
            <w:tcW w:w="1047" w:type="dxa"/>
            <w:shd w:val="clear" w:color="auto" w:fill="auto"/>
          </w:tcPr>
          <w:p w14:paraId="1E7D19B9" w14:textId="77777777" w:rsidR="005B5A2D" w:rsidRPr="005B5A2D" w:rsidRDefault="005B5A2D" w:rsidP="005B5A2D">
            <w:pPr>
              <w:numPr>
                <w:ilvl w:val="0"/>
                <w:numId w:val="22"/>
              </w:numPr>
              <w:tabs>
                <w:tab w:val="left" w:pos="709"/>
              </w:tabs>
              <w:spacing w:after="0" w:line="240" w:lineRule="auto"/>
              <w:rPr>
                <w:rFonts w:ascii="Calibri" w:eastAsia="Times New Roman" w:hAnsi="Calibri" w:cs="Calibri"/>
                <w:szCs w:val="20"/>
                <w:lang w:val="en-AU"/>
              </w:rPr>
            </w:pPr>
          </w:p>
        </w:tc>
        <w:tc>
          <w:tcPr>
            <w:tcW w:w="1612" w:type="dxa"/>
            <w:shd w:val="clear" w:color="auto" w:fill="auto"/>
          </w:tcPr>
          <w:p w14:paraId="40508F2C"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Marking</w:t>
            </w:r>
          </w:p>
        </w:tc>
        <w:tc>
          <w:tcPr>
            <w:tcW w:w="6380" w:type="dxa"/>
            <w:shd w:val="clear" w:color="auto" w:fill="auto"/>
          </w:tcPr>
          <w:p w14:paraId="6D9150F7"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 xml:space="preserve">Ensure that the DG is marked </w:t>
            </w:r>
            <w:r w:rsidRPr="005B5A2D">
              <w:rPr>
                <w:rFonts w:ascii="Calibri" w:eastAsia="Times New Roman" w:hAnsi="Calibri" w:cs="Calibri"/>
                <w:szCs w:val="20"/>
              </w:rPr>
              <w:t xml:space="preserve">IAW </w:t>
            </w:r>
            <w:r w:rsidRPr="005B5A2D">
              <w:rPr>
                <w:rFonts w:ascii="Calibri" w:eastAsia="Times New Roman" w:hAnsi="Calibri" w:cs="Calibri"/>
                <w:szCs w:val="20"/>
                <w:lang w:val="en-AU"/>
              </w:rPr>
              <w:t>the ICAO TIs, including:</w:t>
            </w:r>
          </w:p>
          <w:p w14:paraId="7ADC0698" w14:textId="77777777" w:rsidR="005B5A2D" w:rsidRPr="005B5A2D" w:rsidRDefault="005B5A2D" w:rsidP="005B5A2D">
            <w:pPr>
              <w:numPr>
                <w:ilvl w:val="0"/>
                <w:numId w:val="21"/>
              </w:numPr>
              <w:tabs>
                <w:tab w:val="left" w:pos="709"/>
              </w:tabs>
              <w:spacing w:after="0" w:line="240" w:lineRule="auto"/>
              <w:ind w:left="742" w:hanging="742"/>
              <w:rPr>
                <w:rFonts w:ascii="Calibri" w:eastAsia="Times New Roman" w:hAnsi="Calibri" w:cs="Calibri"/>
                <w:szCs w:val="20"/>
                <w:lang w:val="en-AU"/>
              </w:rPr>
            </w:pPr>
            <w:r w:rsidRPr="005B5A2D">
              <w:rPr>
                <w:rFonts w:ascii="Calibri" w:eastAsia="Times New Roman" w:hAnsi="Calibri" w:cs="Calibri"/>
                <w:szCs w:val="20"/>
                <w:lang w:val="en-AU"/>
              </w:rPr>
              <w:t xml:space="preserve">Proper shipping </w:t>
            </w:r>
            <w:proofErr w:type="gramStart"/>
            <w:r w:rsidRPr="005B5A2D">
              <w:rPr>
                <w:rFonts w:ascii="Calibri" w:eastAsia="Times New Roman" w:hAnsi="Calibri" w:cs="Calibri"/>
                <w:szCs w:val="20"/>
                <w:lang w:val="en-AU"/>
              </w:rPr>
              <w:t>name;</w:t>
            </w:r>
            <w:proofErr w:type="gramEnd"/>
          </w:p>
          <w:p w14:paraId="65F5E097" w14:textId="77777777" w:rsidR="005B5A2D" w:rsidRPr="005B5A2D" w:rsidRDefault="005B5A2D" w:rsidP="005B5A2D">
            <w:pPr>
              <w:numPr>
                <w:ilvl w:val="0"/>
                <w:numId w:val="21"/>
              </w:numPr>
              <w:tabs>
                <w:tab w:val="left" w:pos="709"/>
              </w:tabs>
              <w:spacing w:after="0" w:line="240" w:lineRule="auto"/>
              <w:ind w:left="742" w:hanging="742"/>
              <w:rPr>
                <w:rFonts w:ascii="Calibri" w:eastAsia="Times New Roman" w:hAnsi="Calibri" w:cs="Calibri"/>
                <w:szCs w:val="20"/>
                <w:lang w:val="en-AU"/>
              </w:rPr>
            </w:pPr>
            <w:r w:rsidRPr="005B5A2D">
              <w:rPr>
                <w:rFonts w:ascii="Calibri" w:eastAsia="Times New Roman" w:hAnsi="Calibri" w:cs="Calibri"/>
                <w:szCs w:val="20"/>
                <w:lang w:val="en-AU"/>
              </w:rPr>
              <w:t xml:space="preserve">UN </w:t>
            </w:r>
            <w:proofErr w:type="gramStart"/>
            <w:r w:rsidRPr="005B5A2D">
              <w:rPr>
                <w:rFonts w:ascii="Calibri" w:eastAsia="Times New Roman" w:hAnsi="Calibri" w:cs="Calibri"/>
                <w:szCs w:val="20"/>
                <w:lang w:val="en-AU"/>
              </w:rPr>
              <w:t>number;</w:t>
            </w:r>
            <w:proofErr w:type="gramEnd"/>
          </w:p>
          <w:p w14:paraId="24B5E5F0" w14:textId="77777777" w:rsidR="005B5A2D" w:rsidRPr="005B5A2D" w:rsidRDefault="005B5A2D" w:rsidP="005B5A2D">
            <w:pPr>
              <w:numPr>
                <w:ilvl w:val="0"/>
                <w:numId w:val="21"/>
              </w:numPr>
              <w:tabs>
                <w:tab w:val="left" w:pos="709"/>
              </w:tabs>
              <w:spacing w:after="0" w:line="240" w:lineRule="auto"/>
              <w:ind w:left="742" w:hanging="742"/>
              <w:rPr>
                <w:rFonts w:ascii="Calibri" w:eastAsia="Times New Roman" w:hAnsi="Calibri" w:cs="Calibri"/>
                <w:szCs w:val="20"/>
                <w:lang w:val="en-AU"/>
              </w:rPr>
            </w:pPr>
            <w:r w:rsidRPr="005B5A2D">
              <w:rPr>
                <w:rFonts w:ascii="Calibri" w:eastAsia="Times New Roman" w:hAnsi="Calibri" w:cs="Calibri"/>
                <w:szCs w:val="20"/>
                <w:lang w:val="en-AU"/>
              </w:rPr>
              <w:t>Name and address of consignor and consignee; and</w:t>
            </w:r>
          </w:p>
          <w:p w14:paraId="7142DCEF" w14:textId="77777777" w:rsidR="005B5A2D" w:rsidRPr="005B5A2D" w:rsidRDefault="005B5A2D" w:rsidP="005B5A2D">
            <w:pPr>
              <w:numPr>
                <w:ilvl w:val="0"/>
                <w:numId w:val="21"/>
              </w:numPr>
              <w:tabs>
                <w:tab w:val="left" w:pos="709"/>
              </w:tabs>
              <w:spacing w:after="0" w:line="240" w:lineRule="auto"/>
              <w:ind w:left="742" w:hanging="742"/>
              <w:rPr>
                <w:rFonts w:ascii="Calibri" w:eastAsia="Times New Roman" w:hAnsi="Calibri" w:cs="Calibri"/>
                <w:szCs w:val="20"/>
                <w:lang w:val="en-AU"/>
              </w:rPr>
            </w:pPr>
            <w:r w:rsidRPr="005B5A2D">
              <w:rPr>
                <w:rFonts w:ascii="Calibri" w:eastAsia="Times New Roman" w:hAnsi="Calibri" w:cs="Calibri"/>
                <w:szCs w:val="20"/>
                <w:lang w:val="en-AU"/>
              </w:rPr>
              <w:t>All other markings required by the ICAO TIs.</w:t>
            </w:r>
          </w:p>
        </w:tc>
      </w:tr>
      <w:tr w:rsidR="005B5A2D" w:rsidRPr="005B5A2D" w14:paraId="582835D7" w14:textId="77777777" w:rsidTr="006822D1">
        <w:tc>
          <w:tcPr>
            <w:tcW w:w="1047" w:type="dxa"/>
            <w:shd w:val="clear" w:color="auto" w:fill="auto"/>
          </w:tcPr>
          <w:p w14:paraId="28028F92" w14:textId="77777777" w:rsidR="005B5A2D" w:rsidRPr="005B5A2D" w:rsidRDefault="005B5A2D" w:rsidP="005B5A2D">
            <w:pPr>
              <w:numPr>
                <w:ilvl w:val="0"/>
                <w:numId w:val="22"/>
              </w:numPr>
              <w:tabs>
                <w:tab w:val="left" w:pos="709"/>
              </w:tabs>
              <w:spacing w:after="0" w:line="240" w:lineRule="auto"/>
              <w:rPr>
                <w:rFonts w:ascii="Calibri" w:eastAsia="Times New Roman" w:hAnsi="Calibri" w:cs="Calibri"/>
                <w:szCs w:val="20"/>
                <w:lang w:val="en-AU"/>
              </w:rPr>
            </w:pPr>
          </w:p>
        </w:tc>
        <w:tc>
          <w:tcPr>
            <w:tcW w:w="1612" w:type="dxa"/>
            <w:shd w:val="clear" w:color="auto" w:fill="auto"/>
          </w:tcPr>
          <w:p w14:paraId="054A893E"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Labelling</w:t>
            </w:r>
          </w:p>
        </w:tc>
        <w:tc>
          <w:tcPr>
            <w:tcW w:w="6380" w:type="dxa"/>
            <w:shd w:val="clear" w:color="auto" w:fill="auto"/>
          </w:tcPr>
          <w:p w14:paraId="177FC1A7"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 xml:space="preserve">Ensure that the DG is labelled </w:t>
            </w:r>
            <w:r w:rsidRPr="005B5A2D">
              <w:rPr>
                <w:rFonts w:ascii="Calibri" w:eastAsia="Times New Roman" w:hAnsi="Calibri" w:cs="Calibri"/>
                <w:szCs w:val="20"/>
              </w:rPr>
              <w:t xml:space="preserve">IAW </w:t>
            </w:r>
            <w:r w:rsidRPr="005B5A2D">
              <w:rPr>
                <w:rFonts w:ascii="Calibri" w:eastAsia="Times New Roman" w:hAnsi="Calibri" w:cs="Calibri"/>
                <w:szCs w:val="20"/>
                <w:lang w:val="en-AU"/>
              </w:rPr>
              <w:t>the ICAO TIs.</w:t>
            </w:r>
          </w:p>
          <w:p w14:paraId="1B34EB01"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Ensure that any hazard labels accurately describe the true nature of the hazards.</w:t>
            </w:r>
          </w:p>
        </w:tc>
      </w:tr>
      <w:tr w:rsidR="005B5A2D" w:rsidRPr="005B5A2D" w14:paraId="6D7E03CA" w14:textId="77777777" w:rsidTr="006822D1">
        <w:tc>
          <w:tcPr>
            <w:tcW w:w="1047" w:type="dxa"/>
            <w:shd w:val="clear" w:color="auto" w:fill="auto"/>
          </w:tcPr>
          <w:p w14:paraId="19A666F4" w14:textId="77777777" w:rsidR="005B5A2D" w:rsidRPr="005B5A2D" w:rsidRDefault="005B5A2D" w:rsidP="005B5A2D">
            <w:pPr>
              <w:numPr>
                <w:ilvl w:val="0"/>
                <w:numId w:val="22"/>
              </w:numPr>
              <w:tabs>
                <w:tab w:val="left" w:pos="709"/>
              </w:tabs>
              <w:spacing w:after="0" w:line="240" w:lineRule="auto"/>
              <w:rPr>
                <w:rFonts w:ascii="Calibri" w:eastAsia="Times New Roman" w:hAnsi="Calibri" w:cs="Calibri"/>
                <w:szCs w:val="20"/>
                <w:lang w:val="en-AU"/>
              </w:rPr>
            </w:pPr>
          </w:p>
        </w:tc>
        <w:tc>
          <w:tcPr>
            <w:tcW w:w="1612" w:type="dxa"/>
            <w:shd w:val="clear" w:color="auto" w:fill="auto"/>
          </w:tcPr>
          <w:p w14:paraId="1FC85D0F"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 xml:space="preserve">Documentation </w:t>
            </w:r>
          </w:p>
        </w:tc>
        <w:tc>
          <w:tcPr>
            <w:tcW w:w="6380" w:type="dxa"/>
            <w:shd w:val="clear" w:color="auto" w:fill="auto"/>
          </w:tcPr>
          <w:p w14:paraId="64A6C7B0"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Complete the Dangerous Goods Transport Document (unless the ICAO TIs do not require the document).</w:t>
            </w:r>
          </w:p>
          <w:p w14:paraId="6D479077"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 xml:space="preserve">Sign and date the Dangerous Goods Transport Document. </w:t>
            </w:r>
          </w:p>
        </w:tc>
      </w:tr>
    </w:tbl>
    <w:p w14:paraId="16643F37" w14:textId="77777777" w:rsidR="005B5A2D" w:rsidRPr="005B5A2D" w:rsidRDefault="005B5A2D" w:rsidP="005B5A2D">
      <w:pPr>
        <w:tabs>
          <w:tab w:val="left" w:pos="709"/>
        </w:tabs>
        <w:spacing w:after="0" w:line="240" w:lineRule="auto"/>
        <w:jc w:val="center"/>
        <w:rPr>
          <w:rFonts w:ascii="Calibri" w:eastAsia="Times New Roman" w:hAnsi="Calibri" w:cs="Calibri"/>
          <w:b/>
          <w:bCs/>
          <w:szCs w:val="20"/>
          <w:lang w:val="en-AU"/>
        </w:rPr>
      </w:pPr>
    </w:p>
    <w:p w14:paraId="1ED9EAF0" w14:textId="77777777" w:rsidR="005B5A2D" w:rsidRPr="005B5A2D" w:rsidRDefault="005B5A2D" w:rsidP="005B5A2D">
      <w:pPr>
        <w:keepNext/>
        <w:tabs>
          <w:tab w:val="left" w:pos="-567"/>
        </w:tabs>
        <w:spacing w:before="360" w:after="240" w:line="240" w:lineRule="auto"/>
        <w:ind w:left="-227"/>
        <w:outlineLvl w:val="0"/>
        <w:rPr>
          <w:rFonts w:ascii="Arial" w:eastAsia="Times New Roman" w:hAnsi="Arial" w:cs="Times New Roman"/>
          <w:b/>
          <w:sz w:val="28"/>
          <w:szCs w:val="20"/>
          <w:lang w:val="en-GB"/>
        </w:rPr>
      </w:pPr>
      <w:r w:rsidRPr="005B5A2D">
        <w:rPr>
          <w:rFonts w:ascii="Arial" w:eastAsia="Times New Roman" w:hAnsi="Arial" w:cs="Times New Roman"/>
          <w:b/>
          <w:sz w:val="28"/>
          <w:szCs w:val="20"/>
          <w:lang w:val="en-GB"/>
        </w:rPr>
        <w:br w:type="page"/>
      </w:r>
      <w:bookmarkStart w:id="44" w:name="_Toc110251309"/>
      <w:r w:rsidRPr="005B5A2D">
        <w:rPr>
          <w:rFonts w:ascii="Arial" w:eastAsia="Times New Roman" w:hAnsi="Arial" w:cs="Times New Roman"/>
          <w:b/>
          <w:sz w:val="28"/>
          <w:szCs w:val="20"/>
          <w:lang w:val="en-GB"/>
        </w:rPr>
        <w:lastRenderedPageBreak/>
        <w:t>Appendix E: Acceptance checklist and NOTOC</w:t>
      </w:r>
      <w:bookmarkEnd w:id="44"/>
    </w:p>
    <w:p w14:paraId="2916B761" w14:textId="308481E2" w:rsidR="005B5A2D" w:rsidRPr="005B5A2D" w:rsidRDefault="005B5A2D" w:rsidP="005B5A2D">
      <w:pPr>
        <w:tabs>
          <w:tab w:val="left" w:pos="709"/>
        </w:tabs>
        <w:spacing w:after="120" w:line="240" w:lineRule="auto"/>
        <w:rPr>
          <w:rFonts w:ascii="Calibri" w:eastAsia="Times New Roman" w:hAnsi="Calibri" w:cs="Calibri"/>
          <w:b/>
          <w:bCs/>
          <w:szCs w:val="20"/>
          <w:lang w:val="en-AU"/>
        </w:rPr>
      </w:pPr>
      <w:r w:rsidRPr="005B5A2D">
        <w:rPr>
          <w:rFonts w:ascii="Calibri" w:eastAsia="Times New Roman" w:hAnsi="Calibri" w:cs="Calibri"/>
          <w:b/>
          <w:bCs/>
          <w:szCs w:val="20"/>
          <w:lang w:val="en-AU"/>
        </w:rPr>
        <w:t>This checklist is to be completed by qualified staff who accept DG for carriage by air. A</w:t>
      </w:r>
      <w:r w:rsidR="00334D6F">
        <w:rPr>
          <w:rFonts w:ascii="Calibri" w:eastAsia="Times New Roman" w:hAnsi="Calibri" w:cs="Calibri"/>
          <w:b/>
          <w:bCs/>
          <w:szCs w:val="20"/>
          <w:lang w:val="en-AU"/>
        </w:rPr>
        <w:t xml:space="preserve">n unacceptable </w:t>
      </w:r>
      <w:r w:rsidRPr="005B5A2D">
        <w:rPr>
          <w:rFonts w:ascii="Calibri" w:eastAsia="Times New Roman" w:hAnsi="Calibri" w:cs="Calibri"/>
          <w:b/>
          <w:bCs/>
          <w:szCs w:val="20"/>
          <w:lang w:val="en-AU"/>
        </w:rPr>
        <w:t>answer requires the DG to be rejected and returned to the client with a copy of this checklist.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804"/>
        <w:gridCol w:w="1701"/>
      </w:tblGrid>
      <w:tr w:rsidR="005B5A2D" w:rsidRPr="005B5A2D" w14:paraId="5967F941" w14:textId="77777777" w:rsidTr="006822D1">
        <w:tc>
          <w:tcPr>
            <w:tcW w:w="817" w:type="dxa"/>
            <w:shd w:val="clear" w:color="auto" w:fill="auto"/>
          </w:tcPr>
          <w:p w14:paraId="6785D4EF" w14:textId="77777777" w:rsidR="005B5A2D" w:rsidRPr="005B5A2D" w:rsidRDefault="005B5A2D" w:rsidP="005B5A2D">
            <w:pPr>
              <w:tabs>
                <w:tab w:val="left" w:pos="709"/>
              </w:tabs>
              <w:spacing w:after="0" w:line="240" w:lineRule="auto"/>
              <w:jc w:val="center"/>
              <w:rPr>
                <w:rFonts w:ascii="Calibri" w:eastAsia="Times New Roman" w:hAnsi="Calibri" w:cs="Calibri"/>
                <w:b/>
                <w:bCs/>
                <w:szCs w:val="20"/>
                <w:lang w:val="en-AU"/>
              </w:rPr>
            </w:pPr>
            <w:r w:rsidRPr="005B5A2D">
              <w:rPr>
                <w:rFonts w:ascii="Calibri" w:eastAsia="Times New Roman" w:hAnsi="Calibri" w:cs="Calibri"/>
                <w:b/>
                <w:bCs/>
                <w:szCs w:val="20"/>
                <w:lang w:val="en-AU"/>
              </w:rPr>
              <w:t>Item</w:t>
            </w:r>
          </w:p>
        </w:tc>
        <w:tc>
          <w:tcPr>
            <w:tcW w:w="6804" w:type="dxa"/>
            <w:shd w:val="clear" w:color="auto" w:fill="auto"/>
          </w:tcPr>
          <w:p w14:paraId="1446C6B8" w14:textId="77777777" w:rsidR="005B5A2D" w:rsidRPr="005B5A2D" w:rsidRDefault="005B5A2D" w:rsidP="005B5A2D">
            <w:pPr>
              <w:tabs>
                <w:tab w:val="left" w:pos="709"/>
              </w:tabs>
              <w:spacing w:after="0" w:line="240" w:lineRule="auto"/>
              <w:jc w:val="center"/>
              <w:rPr>
                <w:rFonts w:ascii="Calibri" w:eastAsia="Times New Roman" w:hAnsi="Calibri" w:cs="Calibri"/>
                <w:b/>
                <w:bCs/>
                <w:szCs w:val="20"/>
                <w:lang w:val="en-AU"/>
              </w:rPr>
            </w:pPr>
            <w:r w:rsidRPr="005B5A2D">
              <w:rPr>
                <w:rFonts w:ascii="Calibri" w:eastAsia="Times New Roman" w:hAnsi="Calibri" w:cs="Calibri"/>
                <w:b/>
                <w:bCs/>
                <w:szCs w:val="20"/>
                <w:lang w:val="en-AU"/>
              </w:rPr>
              <w:t>Requirement</w:t>
            </w:r>
          </w:p>
        </w:tc>
        <w:tc>
          <w:tcPr>
            <w:tcW w:w="1701" w:type="dxa"/>
            <w:shd w:val="clear" w:color="auto" w:fill="auto"/>
          </w:tcPr>
          <w:p w14:paraId="7A4237EA" w14:textId="77777777" w:rsidR="005B5A2D" w:rsidRPr="005B5A2D" w:rsidRDefault="005B5A2D" w:rsidP="005B5A2D">
            <w:pPr>
              <w:tabs>
                <w:tab w:val="left" w:pos="709"/>
              </w:tabs>
              <w:spacing w:after="0" w:line="240" w:lineRule="auto"/>
              <w:jc w:val="center"/>
              <w:rPr>
                <w:rFonts w:ascii="Calibri" w:eastAsia="Times New Roman" w:hAnsi="Calibri" w:cs="Calibri"/>
                <w:b/>
                <w:bCs/>
                <w:szCs w:val="20"/>
                <w:lang w:val="en-AU"/>
              </w:rPr>
            </w:pPr>
            <w:r w:rsidRPr="005B5A2D">
              <w:rPr>
                <w:rFonts w:ascii="Calibri" w:eastAsia="Times New Roman" w:hAnsi="Calibri" w:cs="Calibri"/>
                <w:b/>
                <w:bCs/>
                <w:szCs w:val="20"/>
                <w:lang w:val="en-AU"/>
              </w:rPr>
              <w:t>Yes/No/NA</w:t>
            </w:r>
          </w:p>
        </w:tc>
      </w:tr>
      <w:tr w:rsidR="005B5A2D" w:rsidRPr="005B5A2D" w14:paraId="2693C8D6" w14:textId="77777777" w:rsidTr="006822D1">
        <w:tc>
          <w:tcPr>
            <w:tcW w:w="817" w:type="dxa"/>
            <w:shd w:val="clear" w:color="auto" w:fill="auto"/>
          </w:tcPr>
          <w:p w14:paraId="04D2062A" w14:textId="77777777" w:rsidR="005B5A2D" w:rsidRPr="005B5A2D" w:rsidRDefault="005B5A2D" w:rsidP="005B5A2D">
            <w:pPr>
              <w:numPr>
                <w:ilvl w:val="0"/>
                <w:numId w:val="25"/>
              </w:numPr>
              <w:tabs>
                <w:tab w:val="left" w:pos="709"/>
              </w:tabs>
              <w:spacing w:after="0" w:line="240" w:lineRule="auto"/>
              <w:jc w:val="center"/>
              <w:rPr>
                <w:rFonts w:ascii="Calibri" w:eastAsia="Times New Roman" w:hAnsi="Calibri" w:cs="Calibri"/>
                <w:szCs w:val="20"/>
                <w:lang w:val="en-AU"/>
              </w:rPr>
            </w:pPr>
          </w:p>
        </w:tc>
        <w:tc>
          <w:tcPr>
            <w:tcW w:w="6804" w:type="dxa"/>
            <w:shd w:val="clear" w:color="auto" w:fill="auto"/>
          </w:tcPr>
          <w:p w14:paraId="08431AAE"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b/>
                <w:bCs/>
                <w:szCs w:val="20"/>
                <w:lang w:val="en-AU"/>
              </w:rPr>
              <w:t>Documentation</w:t>
            </w:r>
            <w:r w:rsidRPr="005B5A2D">
              <w:rPr>
                <w:rFonts w:ascii="Calibri" w:eastAsia="Times New Roman" w:hAnsi="Calibri" w:cs="Calibri"/>
                <w:szCs w:val="20"/>
                <w:lang w:val="en-AU"/>
              </w:rPr>
              <w:t>: 2 copies of the DGD correctly competed and signed</w:t>
            </w:r>
          </w:p>
        </w:tc>
        <w:tc>
          <w:tcPr>
            <w:tcW w:w="1701" w:type="dxa"/>
            <w:shd w:val="clear" w:color="auto" w:fill="auto"/>
          </w:tcPr>
          <w:p w14:paraId="11633924" w14:textId="77777777" w:rsidR="005B5A2D" w:rsidRPr="005B5A2D" w:rsidRDefault="005B5A2D" w:rsidP="005B5A2D">
            <w:pPr>
              <w:tabs>
                <w:tab w:val="left" w:pos="709"/>
              </w:tabs>
              <w:spacing w:after="0" w:line="240" w:lineRule="auto"/>
              <w:jc w:val="center"/>
              <w:rPr>
                <w:rFonts w:ascii="Calibri" w:eastAsia="Times New Roman" w:hAnsi="Calibri" w:cs="Calibri"/>
                <w:szCs w:val="20"/>
                <w:lang w:val="en-AU"/>
              </w:rPr>
            </w:pPr>
          </w:p>
        </w:tc>
      </w:tr>
      <w:tr w:rsidR="005B5A2D" w:rsidRPr="005B5A2D" w14:paraId="3DDE4162" w14:textId="77777777" w:rsidTr="006822D1">
        <w:tc>
          <w:tcPr>
            <w:tcW w:w="817" w:type="dxa"/>
            <w:shd w:val="clear" w:color="auto" w:fill="auto"/>
          </w:tcPr>
          <w:p w14:paraId="0E8C7A69" w14:textId="77777777" w:rsidR="005B5A2D" w:rsidRPr="005B5A2D" w:rsidRDefault="005B5A2D" w:rsidP="005B5A2D">
            <w:pPr>
              <w:numPr>
                <w:ilvl w:val="0"/>
                <w:numId w:val="25"/>
              </w:numPr>
              <w:tabs>
                <w:tab w:val="left" w:pos="709"/>
              </w:tabs>
              <w:spacing w:after="0" w:line="240" w:lineRule="auto"/>
              <w:jc w:val="center"/>
              <w:rPr>
                <w:rFonts w:ascii="Calibri" w:eastAsia="Times New Roman" w:hAnsi="Calibri" w:cs="Calibri"/>
                <w:szCs w:val="20"/>
                <w:lang w:val="en-AU"/>
              </w:rPr>
            </w:pPr>
          </w:p>
        </w:tc>
        <w:tc>
          <w:tcPr>
            <w:tcW w:w="6804" w:type="dxa"/>
            <w:shd w:val="clear" w:color="auto" w:fill="auto"/>
          </w:tcPr>
          <w:p w14:paraId="3E40B841"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b/>
                <w:bCs/>
                <w:szCs w:val="20"/>
                <w:lang w:val="en-AU"/>
              </w:rPr>
              <w:t>Quantity</w:t>
            </w:r>
            <w:r w:rsidRPr="005B5A2D">
              <w:rPr>
                <w:rFonts w:ascii="Calibri" w:eastAsia="Times New Roman" w:hAnsi="Calibri" w:cs="Calibri"/>
                <w:szCs w:val="20"/>
                <w:lang w:val="en-AU"/>
              </w:rPr>
              <w:t>: quantity of DG indicated on DGD matches the goods provided.</w:t>
            </w:r>
          </w:p>
        </w:tc>
        <w:tc>
          <w:tcPr>
            <w:tcW w:w="1701" w:type="dxa"/>
            <w:shd w:val="clear" w:color="auto" w:fill="auto"/>
          </w:tcPr>
          <w:p w14:paraId="53E97299" w14:textId="77777777" w:rsidR="005B5A2D" w:rsidRPr="005B5A2D" w:rsidRDefault="005B5A2D" w:rsidP="005B5A2D">
            <w:pPr>
              <w:tabs>
                <w:tab w:val="left" w:pos="709"/>
              </w:tabs>
              <w:spacing w:after="0" w:line="240" w:lineRule="auto"/>
              <w:jc w:val="center"/>
              <w:rPr>
                <w:rFonts w:ascii="Calibri" w:eastAsia="Times New Roman" w:hAnsi="Calibri" w:cs="Calibri"/>
                <w:szCs w:val="20"/>
                <w:lang w:val="en-AU"/>
              </w:rPr>
            </w:pPr>
          </w:p>
        </w:tc>
      </w:tr>
      <w:tr w:rsidR="005B5A2D" w:rsidRPr="005B5A2D" w14:paraId="0FF04D78" w14:textId="77777777" w:rsidTr="006822D1">
        <w:tc>
          <w:tcPr>
            <w:tcW w:w="817" w:type="dxa"/>
            <w:shd w:val="clear" w:color="auto" w:fill="auto"/>
          </w:tcPr>
          <w:p w14:paraId="127F125D" w14:textId="77777777" w:rsidR="005B5A2D" w:rsidRPr="005B5A2D" w:rsidRDefault="005B5A2D" w:rsidP="005B5A2D">
            <w:pPr>
              <w:numPr>
                <w:ilvl w:val="0"/>
                <w:numId w:val="25"/>
              </w:numPr>
              <w:tabs>
                <w:tab w:val="left" w:pos="709"/>
              </w:tabs>
              <w:spacing w:after="0" w:line="240" w:lineRule="auto"/>
              <w:jc w:val="center"/>
              <w:rPr>
                <w:rFonts w:ascii="Calibri" w:eastAsia="Times New Roman" w:hAnsi="Calibri" w:cs="Calibri"/>
                <w:szCs w:val="20"/>
                <w:lang w:val="en-AU"/>
              </w:rPr>
            </w:pPr>
          </w:p>
        </w:tc>
        <w:tc>
          <w:tcPr>
            <w:tcW w:w="6804" w:type="dxa"/>
            <w:shd w:val="clear" w:color="auto" w:fill="auto"/>
          </w:tcPr>
          <w:p w14:paraId="2FF03162"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b/>
                <w:bCs/>
                <w:szCs w:val="20"/>
                <w:lang w:val="en-AU"/>
              </w:rPr>
              <w:t>Quantity</w:t>
            </w:r>
            <w:r w:rsidRPr="005B5A2D">
              <w:rPr>
                <w:rFonts w:ascii="Calibri" w:eastAsia="Times New Roman" w:hAnsi="Calibri" w:cs="Calibri"/>
                <w:szCs w:val="20"/>
                <w:lang w:val="en-AU"/>
              </w:rPr>
              <w:t>: quantity of DG is within the limits for passenger or cargo only aircraft as applicable.</w:t>
            </w:r>
          </w:p>
        </w:tc>
        <w:tc>
          <w:tcPr>
            <w:tcW w:w="1701" w:type="dxa"/>
            <w:shd w:val="clear" w:color="auto" w:fill="auto"/>
          </w:tcPr>
          <w:p w14:paraId="2CA34DE6" w14:textId="77777777" w:rsidR="005B5A2D" w:rsidRPr="005B5A2D" w:rsidRDefault="005B5A2D" w:rsidP="005B5A2D">
            <w:pPr>
              <w:tabs>
                <w:tab w:val="left" w:pos="709"/>
              </w:tabs>
              <w:spacing w:after="0" w:line="240" w:lineRule="auto"/>
              <w:jc w:val="center"/>
              <w:rPr>
                <w:rFonts w:ascii="Calibri" w:eastAsia="Times New Roman" w:hAnsi="Calibri" w:cs="Calibri"/>
                <w:szCs w:val="20"/>
                <w:lang w:val="en-AU"/>
              </w:rPr>
            </w:pPr>
          </w:p>
        </w:tc>
      </w:tr>
      <w:tr w:rsidR="005B5A2D" w:rsidRPr="005B5A2D" w14:paraId="58522C48" w14:textId="77777777" w:rsidTr="006822D1">
        <w:tc>
          <w:tcPr>
            <w:tcW w:w="817" w:type="dxa"/>
            <w:shd w:val="clear" w:color="auto" w:fill="auto"/>
          </w:tcPr>
          <w:p w14:paraId="10D8B110" w14:textId="77777777" w:rsidR="005B5A2D" w:rsidRPr="005B5A2D" w:rsidRDefault="005B5A2D" w:rsidP="005B5A2D">
            <w:pPr>
              <w:numPr>
                <w:ilvl w:val="0"/>
                <w:numId w:val="25"/>
              </w:numPr>
              <w:tabs>
                <w:tab w:val="left" w:pos="709"/>
              </w:tabs>
              <w:spacing w:after="0" w:line="240" w:lineRule="auto"/>
              <w:jc w:val="center"/>
              <w:rPr>
                <w:rFonts w:ascii="Calibri" w:eastAsia="Times New Roman" w:hAnsi="Calibri" w:cs="Calibri"/>
                <w:szCs w:val="20"/>
                <w:lang w:val="en-AU"/>
              </w:rPr>
            </w:pPr>
          </w:p>
        </w:tc>
        <w:tc>
          <w:tcPr>
            <w:tcW w:w="6804" w:type="dxa"/>
            <w:shd w:val="clear" w:color="auto" w:fill="auto"/>
          </w:tcPr>
          <w:p w14:paraId="640D7CB1"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b/>
                <w:bCs/>
                <w:szCs w:val="20"/>
                <w:lang w:val="en-AU"/>
              </w:rPr>
              <w:t xml:space="preserve">Marking: </w:t>
            </w:r>
            <w:r w:rsidRPr="005B5A2D">
              <w:rPr>
                <w:rFonts w:ascii="Calibri" w:eastAsia="Times New Roman" w:hAnsi="Calibri" w:cs="Calibri"/>
                <w:szCs w:val="20"/>
                <w:lang w:val="en-AU"/>
              </w:rPr>
              <w:t xml:space="preserve">package(s) marked </w:t>
            </w:r>
            <w:r w:rsidRPr="005B5A2D">
              <w:rPr>
                <w:rFonts w:ascii="Calibri" w:eastAsia="Times New Roman" w:hAnsi="Calibri" w:cs="Calibri"/>
                <w:szCs w:val="20"/>
              </w:rPr>
              <w:t>IAW</w:t>
            </w:r>
            <w:r w:rsidRPr="005B5A2D">
              <w:rPr>
                <w:rFonts w:ascii="Calibri" w:eastAsia="Times New Roman" w:hAnsi="Calibri" w:cs="Calibri"/>
                <w:szCs w:val="20"/>
                <w:lang w:val="en-AU"/>
              </w:rPr>
              <w:t xml:space="preserve"> description on the DGD.</w:t>
            </w:r>
          </w:p>
        </w:tc>
        <w:tc>
          <w:tcPr>
            <w:tcW w:w="1701" w:type="dxa"/>
            <w:shd w:val="clear" w:color="auto" w:fill="auto"/>
          </w:tcPr>
          <w:p w14:paraId="74756FE2" w14:textId="77777777" w:rsidR="005B5A2D" w:rsidRPr="005B5A2D" w:rsidRDefault="005B5A2D" w:rsidP="005B5A2D">
            <w:pPr>
              <w:tabs>
                <w:tab w:val="left" w:pos="709"/>
              </w:tabs>
              <w:spacing w:after="0" w:line="240" w:lineRule="auto"/>
              <w:jc w:val="center"/>
              <w:rPr>
                <w:rFonts w:ascii="Calibri" w:eastAsia="Times New Roman" w:hAnsi="Calibri" w:cs="Calibri"/>
                <w:szCs w:val="20"/>
                <w:lang w:val="en-AU"/>
              </w:rPr>
            </w:pPr>
          </w:p>
        </w:tc>
      </w:tr>
      <w:tr w:rsidR="005B5A2D" w:rsidRPr="005B5A2D" w14:paraId="31EC93A8" w14:textId="77777777" w:rsidTr="006822D1">
        <w:tc>
          <w:tcPr>
            <w:tcW w:w="817" w:type="dxa"/>
            <w:shd w:val="clear" w:color="auto" w:fill="auto"/>
          </w:tcPr>
          <w:p w14:paraId="6379B7AC" w14:textId="77777777" w:rsidR="005B5A2D" w:rsidRPr="005B5A2D" w:rsidRDefault="005B5A2D" w:rsidP="005B5A2D">
            <w:pPr>
              <w:numPr>
                <w:ilvl w:val="0"/>
                <w:numId w:val="25"/>
              </w:numPr>
              <w:tabs>
                <w:tab w:val="left" w:pos="709"/>
              </w:tabs>
              <w:spacing w:after="0" w:line="240" w:lineRule="auto"/>
              <w:jc w:val="center"/>
              <w:rPr>
                <w:rFonts w:ascii="Calibri" w:eastAsia="Times New Roman" w:hAnsi="Calibri" w:cs="Calibri"/>
                <w:szCs w:val="20"/>
                <w:lang w:val="en-AU"/>
              </w:rPr>
            </w:pPr>
          </w:p>
        </w:tc>
        <w:tc>
          <w:tcPr>
            <w:tcW w:w="6804" w:type="dxa"/>
            <w:shd w:val="clear" w:color="auto" w:fill="auto"/>
          </w:tcPr>
          <w:p w14:paraId="4F882271"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b/>
                <w:bCs/>
                <w:szCs w:val="20"/>
                <w:lang w:val="en-AU"/>
              </w:rPr>
              <w:t xml:space="preserve">Marking: </w:t>
            </w:r>
            <w:r w:rsidRPr="005B5A2D">
              <w:rPr>
                <w:rFonts w:ascii="Calibri" w:eastAsia="Times New Roman" w:hAnsi="Calibri" w:cs="Calibri"/>
                <w:szCs w:val="20"/>
                <w:lang w:val="en-AU"/>
              </w:rPr>
              <w:t>marks are clearly visible.</w:t>
            </w:r>
          </w:p>
        </w:tc>
        <w:tc>
          <w:tcPr>
            <w:tcW w:w="1701" w:type="dxa"/>
            <w:shd w:val="clear" w:color="auto" w:fill="auto"/>
          </w:tcPr>
          <w:p w14:paraId="349E248A" w14:textId="77777777" w:rsidR="005B5A2D" w:rsidRPr="005B5A2D" w:rsidRDefault="005B5A2D" w:rsidP="005B5A2D">
            <w:pPr>
              <w:tabs>
                <w:tab w:val="left" w:pos="709"/>
              </w:tabs>
              <w:spacing w:after="0" w:line="240" w:lineRule="auto"/>
              <w:jc w:val="center"/>
              <w:rPr>
                <w:rFonts w:ascii="Calibri" w:eastAsia="Times New Roman" w:hAnsi="Calibri" w:cs="Calibri"/>
                <w:szCs w:val="20"/>
                <w:lang w:val="en-AU"/>
              </w:rPr>
            </w:pPr>
          </w:p>
        </w:tc>
      </w:tr>
      <w:tr w:rsidR="005B5A2D" w:rsidRPr="005B5A2D" w14:paraId="09237207" w14:textId="77777777" w:rsidTr="006822D1">
        <w:tc>
          <w:tcPr>
            <w:tcW w:w="817" w:type="dxa"/>
            <w:shd w:val="clear" w:color="auto" w:fill="auto"/>
          </w:tcPr>
          <w:p w14:paraId="5BE95F7C" w14:textId="77777777" w:rsidR="005B5A2D" w:rsidRPr="005B5A2D" w:rsidRDefault="005B5A2D" w:rsidP="005B5A2D">
            <w:pPr>
              <w:numPr>
                <w:ilvl w:val="0"/>
                <w:numId w:val="25"/>
              </w:numPr>
              <w:tabs>
                <w:tab w:val="left" w:pos="709"/>
              </w:tabs>
              <w:spacing w:after="0" w:line="240" w:lineRule="auto"/>
              <w:jc w:val="center"/>
              <w:rPr>
                <w:rFonts w:ascii="Calibri" w:eastAsia="Times New Roman" w:hAnsi="Calibri" w:cs="Calibri"/>
                <w:szCs w:val="20"/>
                <w:lang w:val="en-AU"/>
              </w:rPr>
            </w:pPr>
          </w:p>
        </w:tc>
        <w:tc>
          <w:tcPr>
            <w:tcW w:w="6804" w:type="dxa"/>
            <w:shd w:val="clear" w:color="auto" w:fill="auto"/>
          </w:tcPr>
          <w:p w14:paraId="2300EE84"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b/>
                <w:bCs/>
                <w:szCs w:val="20"/>
                <w:lang w:val="en-AU"/>
              </w:rPr>
              <w:t xml:space="preserve">Marking: </w:t>
            </w:r>
            <w:r w:rsidRPr="005B5A2D">
              <w:rPr>
                <w:rFonts w:ascii="Calibri" w:eastAsia="Times New Roman" w:hAnsi="Calibri" w:cs="Calibri"/>
                <w:szCs w:val="20"/>
                <w:lang w:val="en-AU"/>
              </w:rPr>
              <w:t>package specification mark matches the packing group requirements of the packing instruction.</w:t>
            </w:r>
          </w:p>
        </w:tc>
        <w:tc>
          <w:tcPr>
            <w:tcW w:w="1701" w:type="dxa"/>
            <w:shd w:val="clear" w:color="auto" w:fill="auto"/>
          </w:tcPr>
          <w:p w14:paraId="75CB08F4" w14:textId="77777777" w:rsidR="005B5A2D" w:rsidRPr="005B5A2D" w:rsidRDefault="005B5A2D" w:rsidP="005B5A2D">
            <w:pPr>
              <w:tabs>
                <w:tab w:val="left" w:pos="709"/>
              </w:tabs>
              <w:spacing w:after="0" w:line="240" w:lineRule="auto"/>
              <w:jc w:val="center"/>
              <w:rPr>
                <w:rFonts w:ascii="Calibri" w:eastAsia="Times New Roman" w:hAnsi="Calibri" w:cs="Calibri"/>
                <w:szCs w:val="20"/>
                <w:lang w:val="en-AU"/>
              </w:rPr>
            </w:pPr>
          </w:p>
        </w:tc>
      </w:tr>
      <w:tr w:rsidR="005B5A2D" w:rsidRPr="005B5A2D" w14:paraId="47BC5076" w14:textId="77777777" w:rsidTr="006822D1">
        <w:tc>
          <w:tcPr>
            <w:tcW w:w="817" w:type="dxa"/>
            <w:shd w:val="clear" w:color="auto" w:fill="auto"/>
          </w:tcPr>
          <w:p w14:paraId="2FDA33E9" w14:textId="77777777" w:rsidR="005B5A2D" w:rsidRPr="005B5A2D" w:rsidRDefault="005B5A2D" w:rsidP="005B5A2D">
            <w:pPr>
              <w:numPr>
                <w:ilvl w:val="0"/>
                <w:numId w:val="25"/>
              </w:numPr>
              <w:tabs>
                <w:tab w:val="left" w:pos="709"/>
              </w:tabs>
              <w:spacing w:after="0" w:line="240" w:lineRule="auto"/>
              <w:jc w:val="center"/>
              <w:rPr>
                <w:rFonts w:ascii="Calibri" w:eastAsia="Times New Roman" w:hAnsi="Calibri" w:cs="Calibri"/>
                <w:szCs w:val="20"/>
                <w:lang w:val="en-AU"/>
              </w:rPr>
            </w:pPr>
          </w:p>
        </w:tc>
        <w:tc>
          <w:tcPr>
            <w:tcW w:w="6804" w:type="dxa"/>
            <w:shd w:val="clear" w:color="auto" w:fill="auto"/>
          </w:tcPr>
          <w:p w14:paraId="6106426A"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b/>
                <w:bCs/>
                <w:szCs w:val="20"/>
                <w:lang w:val="en-AU"/>
              </w:rPr>
              <w:t xml:space="preserve">Labelling: </w:t>
            </w:r>
            <w:r w:rsidRPr="005B5A2D">
              <w:rPr>
                <w:rFonts w:ascii="Calibri" w:eastAsia="Times New Roman" w:hAnsi="Calibri" w:cs="Calibri"/>
                <w:szCs w:val="20"/>
                <w:lang w:val="en-AU"/>
              </w:rPr>
              <w:t>hazard and handling labels correct.</w:t>
            </w:r>
          </w:p>
        </w:tc>
        <w:tc>
          <w:tcPr>
            <w:tcW w:w="1701" w:type="dxa"/>
            <w:shd w:val="clear" w:color="auto" w:fill="auto"/>
          </w:tcPr>
          <w:p w14:paraId="482ED55E" w14:textId="77777777" w:rsidR="005B5A2D" w:rsidRPr="005B5A2D" w:rsidRDefault="005B5A2D" w:rsidP="005B5A2D">
            <w:pPr>
              <w:tabs>
                <w:tab w:val="left" w:pos="709"/>
              </w:tabs>
              <w:spacing w:after="0" w:line="240" w:lineRule="auto"/>
              <w:jc w:val="center"/>
              <w:rPr>
                <w:rFonts w:ascii="Calibri" w:eastAsia="Times New Roman" w:hAnsi="Calibri" w:cs="Calibri"/>
                <w:szCs w:val="20"/>
                <w:lang w:val="en-AU"/>
              </w:rPr>
            </w:pPr>
          </w:p>
        </w:tc>
      </w:tr>
      <w:tr w:rsidR="005B5A2D" w:rsidRPr="005B5A2D" w14:paraId="1D6254AB" w14:textId="77777777" w:rsidTr="006822D1">
        <w:tc>
          <w:tcPr>
            <w:tcW w:w="817" w:type="dxa"/>
            <w:shd w:val="clear" w:color="auto" w:fill="auto"/>
          </w:tcPr>
          <w:p w14:paraId="1E67AC7D" w14:textId="77777777" w:rsidR="005B5A2D" w:rsidRPr="005B5A2D" w:rsidRDefault="005B5A2D" w:rsidP="005B5A2D">
            <w:pPr>
              <w:numPr>
                <w:ilvl w:val="0"/>
                <w:numId w:val="25"/>
              </w:numPr>
              <w:tabs>
                <w:tab w:val="left" w:pos="709"/>
              </w:tabs>
              <w:spacing w:after="0" w:line="240" w:lineRule="auto"/>
              <w:jc w:val="center"/>
              <w:rPr>
                <w:rFonts w:ascii="Calibri" w:eastAsia="Times New Roman" w:hAnsi="Calibri" w:cs="Calibri"/>
                <w:szCs w:val="20"/>
                <w:lang w:val="en-AU"/>
              </w:rPr>
            </w:pPr>
          </w:p>
        </w:tc>
        <w:tc>
          <w:tcPr>
            <w:tcW w:w="6804" w:type="dxa"/>
            <w:shd w:val="clear" w:color="auto" w:fill="auto"/>
          </w:tcPr>
          <w:p w14:paraId="0A51074A"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b/>
                <w:bCs/>
                <w:szCs w:val="20"/>
                <w:lang w:val="en-AU"/>
              </w:rPr>
              <w:t xml:space="preserve">Overpacks: </w:t>
            </w:r>
            <w:r w:rsidRPr="005B5A2D">
              <w:rPr>
                <w:rFonts w:ascii="Calibri" w:eastAsia="Times New Roman" w:hAnsi="Calibri" w:cs="Calibri"/>
                <w:szCs w:val="20"/>
                <w:lang w:val="en-AU"/>
              </w:rPr>
              <w:t>marks and labels appearing on inner packages are correctly repeated on outer packaging.</w:t>
            </w:r>
          </w:p>
        </w:tc>
        <w:tc>
          <w:tcPr>
            <w:tcW w:w="1701" w:type="dxa"/>
            <w:shd w:val="clear" w:color="auto" w:fill="auto"/>
          </w:tcPr>
          <w:p w14:paraId="6191471F" w14:textId="77777777" w:rsidR="005B5A2D" w:rsidRPr="005B5A2D" w:rsidRDefault="005B5A2D" w:rsidP="005B5A2D">
            <w:pPr>
              <w:tabs>
                <w:tab w:val="left" w:pos="709"/>
              </w:tabs>
              <w:spacing w:after="0" w:line="240" w:lineRule="auto"/>
              <w:jc w:val="center"/>
              <w:rPr>
                <w:rFonts w:ascii="Calibri" w:eastAsia="Times New Roman" w:hAnsi="Calibri" w:cs="Calibri"/>
                <w:szCs w:val="20"/>
                <w:lang w:val="en-AU"/>
              </w:rPr>
            </w:pPr>
          </w:p>
        </w:tc>
      </w:tr>
      <w:tr w:rsidR="005B5A2D" w:rsidRPr="005B5A2D" w14:paraId="1039E2F5" w14:textId="77777777" w:rsidTr="006822D1">
        <w:tc>
          <w:tcPr>
            <w:tcW w:w="817" w:type="dxa"/>
            <w:shd w:val="clear" w:color="auto" w:fill="auto"/>
          </w:tcPr>
          <w:p w14:paraId="6056E6E1" w14:textId="77777777" w:rsidR="005B5A2D" w:rsidRPr="005B5A2D" w:rsidRDefault="005B5A2D" w:rsidP="005B5A2D">
            <w:pPr>
              <w:numPr>
                <w:ilvl w:val="0"/>
                <w:numId w:val="25"/>
              </w:numPr>
              <w:tabs>
                <w:tab w:val="left" w:pos="709"/>
              </w:tabs>
              <w:spacing w:after="0" w:line="240" w:lineRule="auto"/>
              <w:jc w:val="center"/>
              <w:rPr>
                <w:rFonts w:ascii="Calibri" w:eastAsia="Times New Roman" w:hAnsi="Calibri" w:cs="Calibri"/>
                <w:szCs w:val="20"/>
                <w:lang w:val="en-AU"/>
              </w:rPr>
            </w:pPr>
          </w:p>
        </w:tc>
        <w:tc>
          <w:tcPr>
            <w:tcW w:w="6804" w:type="dxa"/>
            <w:shd w:val="clear" w:color="auto" w:fill="auto"/>
          </w:tcPr>
          <w:p w14:paraId="00E43FE0"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b/>
                <w:bCs/>
                <w:szCs w:val="20"/>
                <w:lang w:val="en-AU"/>
              </w:rPr>
              <w:t>Packaging</w:t>
            </w:r>
            <w:r w:rsidRPr="005B5A2D">
              <w:rPr>
                <w:rFonts w:ascii="Calibri" w:eastAsia="Times New Roman" w:hAnsi="Calibri" w:cs="Calibri"/>
                <w:szCs w:val="20"/>
                <w:lang w:val="en-AU"/>
              </w:rPr>
              <w:t>: packaging used is permitted by the packing instruction.</w:t>
            </w:r>
          </w:p>
        </w:tc>
        <w:tc>
          <w:tcPr>
            <w:tcW w:w="1701" w:type="dxa"/>
            <w:shd w:val="clear" w:color="auto" w:fill="auto"/>
          </w:tcPr>
          <w:p w14:paraId="4F732AB3" w14:textId="77777777" w:rsidR="005B5A2D" w:rsidRPr="005B5A2D" w:rsidRDefault="005B5A2D" w:rsidP="005B5A2D">
            <w:pPr>
              <w:tabs>
                <w:tab w:val="left" w:pos="709"/>
              </w:tabs>
              <w:spacing w:after="0" w:line="240" w:lineRule="auto"/>
              <w:jc w:val="center"/>
              <w:rPr>
                <w:rFonts w:ascii="Calibri" w:eastAsia="Times New Roman" w:hAnsi="Calibri" w:cs="Calibri"/>
                <w:szCs w:val="20"/>
                <w:lang w:val="en-AU"/>
              </w:rPr>
            </w:pPr>
          </w:p>
        </w:tc>
      </w:tr>
      <w:tr w:rsidR="005B5A2D" w:rsidRPr="005B5A2D" w14:paraId="2431CF4C" w14:textId="77777777" w:rsidTr="006822D1">
        <w:tc>
          <w:tcPr>
            <w:tcW w:w="817" w:type="dxa"/>
            <w:shd w:val="clear" w:color="auto" w:fill="auto"/>
          </w:tcPr>
          <w:p w14:paraId="17C48C5A" w14:textId="77777777" w:rsidR="005B5A2D" w:rsidRPr="005B5A2D" w:rsidRDefault="005B5A2D" w:rsidP="005B5A2D">
            <w:pPr>
              <w:numPr>
                <w:ilvl w:val="0"/>
                <w:numId w:val="25"/>
              </w:numPr>
              <w:tabs>
                <w:tab w:val="left" w:pos="709"/>
              </w:tabs>
              <w:spacing w:after="0" w:line="240" w:lineRule="auto"/>
              <w:jc w:val="center"/>
              <w:rPr>
                <w:rFonts w:ascii="Calibri" w:eastAsia="Times New Roman" w:hAnsi="Calibri" w:cs="Calibri"/>
                <w:szCs w:val="20"/>
                <w:lang w:val="en-AU"/>
              </w:rPr>
            </w:pPr>
          </w:p>
        </w:tc>
        <w:tc>
          <w:tcPr>
            <w:tcW w:w="6804" w:type="dxa"/>
            <w:shd w:val="clear" w:color="auto" w:fill="auto"/>
          </w:tcPr>
          <w:p w14:paraId="6A4906C6"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b/>
                <w:bCs/>
                <w:szCs w:val="20"/>
                <w:lang w:val="en-AU"/>
              </w:rPr>
              <w:t>Segregation</w:t>
            </w:r>
            <w:r w:rsidRPr="005B5A2D">
              <w:rPr>
                <w:rFonts w:ascii="Calibri" w:eastAsia="Times New Roman" w:hAnsi="Calibri" w:cs="Calibri"/>
                <w:szCs w:val="20"/>
                <w:lang w:val="en-AU"/>
              </w:rPr>
              <w:t xml:space="preserve">: the outer package does not contain different classes/divisions of DG that require segregation. </w:t>
            </w:r>
          </w:p>
        </w:tc>
        <w:tc>
          <w:tcPr>
            <w:tcW w:w="1701" w:type="dxa"/>
            <w:shd w:val="clear" w:color="auto" w:fill="auto"/>
          </w:tcPr>
          <w:p w14:paraId="0E95CEF9" w14:textId="77777777" w:rsidR="005B5A2D" w:rsidRPr="005B5A2D" w:rsidRDefault="005B5A2D" w:rsidP="005B5A2D">
            <w:pPr>
              <w:tabs>
                <w:tab w:val="left" w:pos="709"/>
              </w:tabs>
              <w:spacing w:after="0" w:line="240" w:lineRule="auto"/>
              <w:jc w:val="center"/>
              <w:rPr>
                <w:rFonts w:ascii="Calibri" w:eastAsia="Times New Roman" w:hAnsi="Calibri" w:cs="Calibri"/>
                <w:szCs w:val="20"/>
                <w:lang w:val="en-AU"/>
              </w:rPr>
            </w:pPr>
          </w:p>
        </w:tc>
      </w:tr>
      <w:tr w:rsidR="005B5A2D" w:rsidRPr="005B5A2D" w14:paraId="2BDEED6C" w14:textId="77777777" w:rsidTr="006822D1">
        <w:tc>
          <w:tcPr>
            <w:tcW w:w="817" w:type="dxa"/>
            <w:shd w:val="clear" w:color="auto" w:fill="auto"/>
          </w:tcPr>
          <w:p w14:paraId="25EA49DD" w14:textId="77777777" w:rsidR="005B5A2D" w:rsidRPr="005B5A2D" w:rsidRDefault="005B5A2D" w:rsidP="005B5A2D">
            <w:pPr>
              <w:numPr>
                <w:ilvl w:val="0"/>
                <w:numId w:val="25"/>
              </w:numPr>
              <w:tabs>
                <w:tab w:val="left" w:pos="709"/>
              </w:tabs>
              <w:spacing w:after="0" w:line="240" w:lineRule="auto"/>
              <w:jc w:val="center"/>
              <w:rPr>
                <w:rFonts w:ascii="Calibri" w:eastAsia="Times New Roman" w:hAnsi="Calibri" w:cs="Calibri"/>
                <w:szCs w:val="20"/>
                <w:lang w:val="en-AU"/>
              </w:rPr>
            </w:pPr>
          </w:p>
        </w:tc>
        <w:tc>
          <w:tcPr>
            <w:tcW w:w="6804" w:type="dxa"/>
            <w:shd w:val="clear" w:color="auto" w:fill="auto"/>
          </w:tcPr>
          <w:p w14:paraId="2820600E"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b/>
                <w:bCs/>
                <w:szCs w:val="20"/>
                <w:lang w:val="en-AU"/>
              </w:rPr>
              <w:t xml:space="preserve">Condition: </w:t>
            </w:r>
            <w:r w:rsidRPr="005B5A2D">
              <w:rPr>
                <w:rFonts w:ascii="Calibri" w:eastAsia="Times New Roman" w:hAnsi="Calibri" w:cs="Calibri"/>
                <w:szCs w:val="20"/>
                <w:lang w:val="en-AU"/>
              </w:rPr>
              <w:t>the package is not leaking, is free from any visible damage, and there is no indication that its integrity is compromised.</w:t>
            </w:r>
          </w:p>
        </w:tc>
        <w:tc>
          <w:tcPr>
            <w:tcW w:w="1701" w:type="dxa"/>
            <w:shd w:val="clear" w:color="auto" w:fill="auto"/>
          </w:tcPr>
          <w:p w14:paraId="7D11B879" w14:textId="77777777" w:rsidR="005B5A2D" w:rsidRPr="005B5A2D" w:rsidRDefault="005B5A2D" w:rsidP="005B5A2D">
            <w:pPr>
              <w:tabs>
                <w:tab w:val="left" w:pos="709"/>
              </w:tabs>
              <w:spacing w:after="0" w:line="240" w:lineRule="auto"/>
              <w:jc w:val="center"/>
              <w:rPr>
                <w:rFonts w:ascii="Calibri" w:eastAsia="Times New Roman" w:hAnsi="Calibri" w:cs="Calibri"/>
                <w:szCs w:val="20"/>
                <w:lang w:val="en-AU"/>
              </w:rPr>
            </w:pPr>
          </w:p>
        </w:tc>
      </w:tr>
    </w:tbl>
    <w:p w14:paraId="22471EA1" w14:textId="77777777" w:rsidR="005B5A2D" w:rsidRPr="005B5A2D" w:rsidRDefault="005B5A2D" w:rsidP="005B5A2D">
      <w:pPr>
        <w:tabs>
          <w:tab w:val="left" w:pos="709"/>
        </w:tabs>
        <w:spacing w:before="120" w:after="120" w:line="240" w:lineRule="auto"/>
        <w:rPr>
          <w:rFonts w:ascii="Calibri" w:eastAsia="Times New Roman" w:hAnsi="Calibri" w:cs="Calibri"/>
          <w:szCs w:val="20"/>
          <w:lang w:val="en-AU"/>
        </w:rPr>
      </w:pPr>
      <w:r w:rsidRPr="005B5A2D">
        <w:rPr>
          <w:rFonts w:ascii="Calibri" w:eastAsia="Times New Roman" w:hAnsi="Calibri" w:cs="Calibri"/>
          <w:b/>
          <w:bCs/>
          <w:szCs w:val="20"/>
          <w:lang w:val="en-AU"/>
        </w:rPr>
        <w:t xml:space="preserve">DG acceptance: </w:t>
      </w:r>
      <w:r w:rsidRPr="005B5A2D">
        <w:rPr>
          <w:rFonts w:ascii="Calibri" w:eastAsia="Times New Roman" w:hAnsi="Calibri" w:cs="Calibri"/>
          <w:szCs w:val="20"/>
          <w:lang w:val="en-AU"/>
        </w:rPr>
        <w:t xml:space="preserve">I confirm that I have inspected the DG package(s) and the Dangerous Goods Transport Document </w:t>
      </w:r>
      <w:r w:rsidRPr="005B5A2D">
        <w:rPr>
          <w:rFonts w:ascii="Calibri" w:eastAsia="Times New Roman" w:hAnsi="Calibri" w:cs="Calibri"/>
          <w:szCs w:val="20"/>
        </w:rPr>
        <w:t xml:space="preserve">IAW </w:t>
      </w:r>
      <w:r w:rsidRPr="005B5A2D">
        <w:rPr>
          <w:rFonts w:ascii="Calibri" w:eastAsia="Times New Roman" w:hAnsi="Calibri" w:cs="Calibri"/>
          <w:szCs w:val="20"/>
          <w:lang w:val="en-AU"/>
        </w:rPr>
        <w:t>the checklist above, and that the shipment is acceptable for carriage by air in ABC’s aircraft.</w:t>
      </w:r>
    </w:p>
    <w:p w14:paraId="1D6ECA87"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Name:</w:t>
      </w:r>
      <w:r w:rsidRPr="005B5A2D">
        <w:rPr>
          <w:rFonts w:ascii="Calibri" w:eastAsia="Times New Roman" w:hAnsi="Calibri" w:cs="Calibri"/>
          <w:szCs w:val="20"/>
          <w:lang w:val="en-AU"/>
        </w:rPr>
        <w:tab/>
      </w:r>
      <w:r w:rsidRPr="005B5A2D">
        <w:rPr>
          <w:rFonts w:ascii="Calibri" w:eastAsia="Times New Roman" w:hAnsi="Calibri" w:cs="Calibri"/>
          <w:szCs w:val="20"/>
          <w:lang w:val="en-AU"/>
        </w:rPr>
        <w:tab/>
      </w:r>
      <w:r w:rsidRPr="005B5A2D">
        <w:rPr>
          <w:rFonts w:ascii="Calibri" w:eastAsia="Times New Roman" w:hAnsi="Calibri" w:cs="Calibri"/>
          <w:szCs w:val="20"/>
          <w:lang w:val="en-AU"/>
        </w:rPr>
        <w:tab/>
      </w:r>
      <w:r w:rsidRPr="005B5A2D">
        <w:rPr>
          <w:rFonts w:ascii="Calibri" w:eastAsia="Times New Roman" w:hAnsi="Calibri" w:cs="Calibri"/>
          <w:szCs w:val="20"/>
          <w:lang w:val="en-AU"/>
        </w:rPr>
        <w:tab/>
      </w:r>
      <w:r w:rsidRPr="005B5A2D">
        <w:rPr>
          <w:rFonts w:ascii="Calibri" w:eastAsia="Times New Roman" w:hAnsi="Calibri" w:cs="Calibri"/>
          <w:szCs w:val="20"/>
          <w:lang w:val="en-AU"/>
        </w:rPr>
        <w:tab/>
      </w:r>
      <w:r w:rsidRPr="005B5A2D">
        <w:rPr>
          <w:rFonts w:ascii="Calibri" w:eastAsia="Times New Roman" w:hAnsi="Calibri" w:cs="Calibri"/>
          <w:szCs w:val="20"/>
          <w:lang w:val="en-AU"/>
        </w:rPr>
        <w:tab/>
      </w:r>
      <w:r w:rsidRPr="005B5A2D">
        <w:rPr>
          <w:rFonts w:ascii="Calibri" w:eastAsia="Times New Roman" w:hAnsi="Calibri" w:cs="Calibri"/>
          <w:szCs w:val="20"/>
          <w:lang w:val="en-AU"/>
        </w:rPr>
        <w:tab/>
        <w:t>Date:</w:t>
      </w:r>
      <w:r w:rsidRPr="005B5A2D">
        <w:rPr>
          <w:rFonts w:ascii="Calibri" w:eastAsia="Times New Roman" w:hAnsi="Calibri" w:cs="Calibri"/>
          <w:szCs w:val="20"/>
          <w:lang w:val="en-AU"/>
        </w:rPr>
        <w:tab/>
      </w:r>
      <w:r w:rsidRPr="005B5A2D">
        <w:rPr>
          <w:rFonts w:ascii="Calibri" w:eastAsia="Times New Roman" w:hAnsi="Calibri" w:cs="Calibri"/>
          <w:szCs w:val="20"/>
          <w:lang w:val="en-AU"/>
        </w:rPr>
        <w:tab/>
        <w:t>Signature:</w:t>
      </w:r>
    </w:p>
    <w:p w14:paraId="3E5C4DD2" w14:textId="77777777" w:rsidR="005B5A2D" w:rsidRPr="005B5A2D" w:rsidRDefault="005B5A2D" w:rsidP="005B5A2D">
      <w:pPr>
        <w:tabs>
          <w:tab w:val="left" w:pos="709"/>
        </w:tabs>
        <w:spacing w:after="0" w:line="240" w:lineRule="auto"/>
        <w:jc w:val="center"/>
        <w:rPr>
          <w:rFonts w:ascii="Calibri" w:eastAsia="Times New Roman" w:hAnsi="Calibri" w:cs="Calibri"/>
          <w:b/>
          <w:bCs/>
          <w:szCs w:val="20"/>
          <w:lang w:val="en-AU"/>
        </w:rPr>
      </w:pPr>
    </w:p>
    <w:p w14:paraId="762254A4" w14:textId="77777777" w:rsidR="005B5A2D" w:rsidRPr="005B5A2D" w:rsidRDefault="005B5A2D" w:rsidP="005B5A2D">
      <w:pPr>
        <w:tabs>
          <w:tab w:val="left" w:pos="709"/>
        </w:tabs>
        <w:spacing w:after="0" w:line="240" w:lineRule="auto"/>
        <w:jc w:val="center"/>
        <w:rPr>
          <w:rFonts w:ascii="Calibri" w:eastAsia="Times New Roman" w:hAnsi="Calibri" w:cs="Calibri"/>
          <w:b/>
          <w:bCs/>
          <w:szCs w:val="20"/>
          <w:lang w:val="en-AU"/>
        </w:rPr>
      </w:pPr>
      <w:r w:rsidRPr="005B5A2D">
        <w:rPr>
          <w:rFonts w:ascii="Calibri" w:eastAsia="Times New Roman" w:hAnsi="Calibri" w:cs="Calibri"/>
          <w:b/>
          <w:bCs/>
          <w:szCs w:val="20"/>
          <w:lang w:val="en-AU"/>
        </w:rPr>
        <w:t>NOTOC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136"/>
        <w:gridCol w:w="1178"/>
        <w:gridCol w:w="690"/>
        <w:gridCol w:w="66"/>
        <w:gridCol w:w="1358"/>
        <w:gridCol w:w="567"/>
        <w:gridCol w:w="1276"/>
        <w:gridCol w:w="111"/>
        <w:gridCol w:w="1108"/>
        <w:gridCol w:w="198"/>
        <w:gridCol w:w="851"/>
        <w:gridCol w:w="992"/>
      </w:tblGrid>
      <w:tr w:rsidR="005B5A2D" w:rsidRPr="005B5A2D" w14:paraId="7E9C9240" w14:textId="77777777" w:rsidTr="006822D1">
        <w:tc>
          <w:tcPr>
            <w:tcW w:w="927" w:type="dxa"/>
            <w:gridSpan w:val="2"/>
            <w:shd w:val="clear" w:color="auto" w:fill="auto"/>
          </w:tcPr>
          <w:p w14:paraId="1E16123D"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r w:rsidRPr="005B5A2D">
              <w:rPr>
                <w:rFonts w:ascii="Calibri" w:eastAsia="Times New Roman" w:hAnsi="Calibri" w:cs="Calibri"/>
                <w:b/>
                <w:bCs/>
                <w:szCs w:val="20"/>
                <w:lang w:val="en-AU"/>
              </w:rPr>
              <w:t>Date</w:t>
            </w:r>
          </w:p>
        </w:tc>
        <w:tc>
          <w:tcPr>
            <w:tcW w:w="1934" w:type="dxa"/>
            <w:gridSpan w:val="3"/>
            <w:shd w:val="clear" w:color="auto" w:fill="auto"/>
          </w:tcPr>
          <w:p w14:paraId="4FC66EF9"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p>
        </w:tc>
        <w:tc>
          <w:tcPr>
            <w:tcW w:w="1358" w:type="dxa"/>
            <w:shd w:val="clear" w:color="auto" w:fill="auto"/>
          </w:tcPr>
          <w:p w14:paraId="0A9C24DF"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r w:rsidRPr="005B5A2D">
              <w:rPr>
                <w:rFonts w:ascii="Calibri" w:eastAsia="Times New Roman" w:hAnsi="Calibri" w:cs="Calibri"/>
                <w:b/>
                <w:bCs/>
                <w:szCs w:val="20"/>
                <w:lang w:val="en-AU"/>
              </w:rPr>
              <w:t>Uplift location</w:t>
            </w:r>
          </w:p>
        </w:tc>
        <w:tc>
          <w:tcPr>
            <w:tcW w:w="1954" w:type="dxa"/>
            <w:gridSpan w:val="3"/>
            <w:shd w:val="clear" w:color="auto" w:fill="auto"/>
          </w:tcPr>
          <w:p w14:paraId="233F2D65"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p>
        </w:tc>
        <w:tc>
          <w:tcPr>
            <w:tcW w:w="1108" w:type="dxa"/>
            <w:shd w:val="clear" w:color="auto" w:fill="auto"/>
          </w:tcPr>
          <w:p w14:paraId="49BD3FE0"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r w:rsidRPr="005B5A2D">
              <w:rPr>
                <w:rFonts w:ascii="Calibri" w:eastAsia="Times New Roman" w:hAnsi="Calibri" w:cs="Calibri"/>
                <w:b/>
                <w:bCs/>
                <w:szCs w:val="20"/>
                <w:lang w:val="en-AU"/>
              </w:rPr>
              <w:t>Drop-off location</w:t>
            </w:r>
          </w:p>
        </w:tc>
        <w:tc>
          <w:tcPr>
            <w:tcW w:w="2041" w:type="dxa"/>
            <w:gridSpan w:val="3"/>
            <w:shd w:val="clear" w:color="auto" w:fill="auto"/>
          </w:tcPr>
          <w:p w14:paraId="7C485973"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p>
        </w:tc>
      </w:tr>
      <w:tr w:rsidR="005B5A2D" w:rsidRPr="005B5A2D" w14:paraId="3CFB2AA4" w14:textId="77777777" w:rsidTr="006822D1">
        <w:tc>
          <w:tcPr>
            <w:tcW w:w="791" w:type="dxa"/>
            <w:shd w:val="clear" w:color="auto" w:fill="auto"/>
          </w:tcPr>
          <w:p w14:paraId="57A39CA8"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r w:rsidRPr="005B5A2D">
              <w:rPr>
                <w:rFonts w:ascii="Calibri" w:eastAsia="Times New Roman" w:hAnsi="Calibri" w:cs="Calibri"/>
                <w:b/>
                <w:bCs/>
                <w:szCs w:val="20"/>
                <w:lang w:val="en-AU"/>
              </w:rPr>
              <w:t>UN#</w:t>
            </w:r>
          </w:p>
        </w:tc>
        <w:tc>
          <w:tcPr>
            <w:tcW w:w="1314" w:type="dxa"/>
            <w:gridSpan w:val="2"/>
            <w:shd w:val="clear" w:color="auto" w:fill="auto"/>
          </w:tcPr>
          <w:p w14:paraId="3ABDB92A"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r w:rsidRPr="005B5A2D">
              <w:rPr>
                <w:rFonts w:ascii="Calibri" w:eastAsia="Times New Roman" w:hAnsi="Calibri" w:cs="Calibri"/>
                <w:b/>
                <w:bCs/>
                <w:szCs w:val="20"/>
                <w:lang w:val="en-AU"/>
              </w:rPr>
              <w:t>PSN</w:t>
            </w:r>
          </w:p>
        </w:tc>
        <w:tc>
          <w:tcPr>
            <w:tcW w:w="690" w:type="dxa"/>
            <w:shd w:val="clear" w:color="auto" w:fill="auto"/>
          </w:tcPr>
          <w:p w14:paraId="1B755BD3"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r w:rsidRPr="005B5A2D">
              <w:rPr>
                <w:rFonts w:ascii="Calibri" w:eastAsia="Times New Roman" w:hAnsi="Calibri" w:cs="Calibri"/>
                <w:b/>
                <w:bCs/>
                <w:szCs w:val="20"/>
                <w:lang w:val="en-AU"/>
              </w:rPr>
              <w:t>Class</w:t>
            </w:r>
          </w:p>
        </w:tc>
        <w:tc>
          <w:tcPr>
            <w:tcW w:w="1424" w:type="dxa"/>
            <w:gridSpan w:val="2"/>
            <w:shd w:val="clear" w:color="auto" w:fill="auto"/>
          </w:tcPr>
          <w:p w14:paraId="00505FC9"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r w:rsidRPr="005B5A2D">
              <w:rPr>
                <w:rFonts w:ascii="Calibri" w:eastAsia="Times New Roman" w:hAnsi="Calibri" w:cs="Calibri"/>
                <w:b/>
                <w:bCs/>
                <w:szCs w:val="20"/>
                <w:lang w:val="en-AU"/>
              </w:rPr>
              <w:t># &amp; type of packages</w:t>
            </w:r>
          </w:p>
        </w:tc>
        <w:tc>
          <w:tcPr>
            <w:tcW w:w="567" w:type="dxa"/>
            <w:shd w:val="clear" w:color="auto" w:fill="auto"/>
          </w:tcPr>
          <w:p w14:paraId="267742FD"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r w:rsidRPr="005B5A2D">
              <w:rPr>
                <w:rFonts w:ascii="Calibri" w:eastAsia="Times New Roman" w:hAnsi="Calibri" w:cs="Calibri"/>
                <w:b/>
                <w:bCs/>
                <w:szCs w:val="20"/>
                <w:lang w:val="en-AU"/>
              </w:rPr>
              <w:t>PG</w:t>
            </w:r>
          </w:p>
        </w:tc>
        <w:tc>
          <w:tcPr>
            <w:tcW w:w="1276" w:type="dxa"/>
            <w:shd w:val="clear" w:color="auto" w:fill="auto"/>
          </w:tcPr>
          <w:p w14:paraId="4851BAC1"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r w:rsidRPr="005B5A2D">
              <w:rPr>
                <w:rFonts w:ascii="Calibri" w:eastAsia="Times New Roman" w:hAnsi="Calibri" w:cs="Calibri"/>
                <w:b/>
                <w:bCs/>
                <w:szCs w:val="20"/>
                <w:lang w:val="en-AU"/>
              </w:rPr>
              <w:t>Quantity per package</w:t>
            </w:r>
          </w:p>
        </w:tc>
        <w:tc>
          <w:tcPr>
            <w:tcW w:w="1417" w:type="dxa"/>
            <w:gridSpan w:val="3"/>
            <w:shd w:val="clear" w:color="auto" w:fill="auto"/>
          </w:tcPr>
          <w:p w14:paraId="027653FC"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r w:rsidRPr="005B5A2D">
              <w:rPr>
                <w:rFonts w:ascii="Calibri" w:eastAsia="Times New Roman" w:hAnsi="Calibri" w:cs="Calibri"/>
                <w:b/>
                <w:bCs/>
                <w:szCs w:val="20"/>
                <w:lang w:val="en-AU"/>
              </w:rPr>
              <w:t>Loading</w:t>
            </w:r>
          </w:p>
          <w:p w14:paraId="1080A42C"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r w:rsidRPr="005B5A2D">
              <w:rPr>
                <w:rFonts w:ascii="Calibri" w:eastAsia="Times New Roman" w:hAnsi="Calibri" w:cs="Calibri"/>
                <w:b/>
                <w:bCs/>
                <w:szCs w:val="20"/>
                <w:lang w:val="en-AU"/>
              </w:rPr>
              <w:t>location</w:t>
            </w:r>
          </w:p>
        </w:tc>
        <w:tc>
          <w:tcPr>
            <w:tcW w:w="851" w:type="dxa"/>
            <w:shd w:val="clear" w:color="auto" w:fill="auto"/>
          </w:tcPr>
          <w:p w14:paraId="3226D340"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r w:rsidRPr="005B5A2D">
              <w:rPr>
                <w:rFonts w:ascii="Calibri" w:eastAsia="Times New Roman" w:hAnsi="Calibri" w:cs="Calibri"/>
                <w:b/>
                <w:bCs/>
                <w:szCs w:val="20"/>
                <w:lang w:val="en-AU"/>
              </w:rPr>
              <w:t>CAO?</w:t>
            </w:r>
          </w:p>
        </w:tc>
        <w:tc>
          <w:tcPr>
            <w:tcW w:w="992" w:type="dxa"/>
            <w:shd w:val="clear" w:color="auto" w:fill="auto"/>
          </w:tcPr>
          <w:p w14:paraId="16830FA0"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r w:rsidRPr="005B5A2D">
              <w:rPr>
                <w:rFonts w:ascii="Calibri" w:eastAsia="Times New Roman" w:hAnsi="Calibri" w:cs="Calibri"/>
                <w:b/>
                <w:bCs/>
                <w:szCs w:val="20"/>
                <w:lang w:val="en-AU"/>
              </w:rPr>
              <w:t>Drill code</w:t>
            </w:r>
          </w:p>
        </w:tc>
      </w:tr>
      <w:tr w:rsidR="005B5A2D" w:rsidRPr="005B5A2D" w14:paraId="35E66ED3" w14:textId="77777777" w:rsidTr="006822D1">
        <w:tc>
          <w:tcPr>
            <w:tcW w:w="791" w:type="dxa"/>
            <w:shd w:val="clear" w:color="auto" w:fill="auto"/>
          </w:tcPr>
          <w:p w14:paraId="0A9FB44B"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p>
        </w:tc>
        <w:tc>
          <w:tcPr>
            <w:tcW w:w="1314" w:type="dxa"/>
            <w:gridSpan w:val="2"/>
            <w:shd w:val="clear" w:color="auto" w:fill="auto"/>
          </w:tcPr>
          <w:p w14:paraId="2BD44523"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p>
        </w:tc>
        <w:tc>
          <w:tcPr>
            <w:tcW w:w="690" w:type="dxa"/>
            <w:shd w:val="clear" w:color="auto" w:fill="auto"/>
          </w:tcPr>
          <w:p w14:paraId="096D29C8"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p>
        </w:tc>
        <w:tc>
          <w:tcPr>
            <w:tcW w:w="1424" w:type="dxa"/>
            <w:gridSpan w:val="2"/>
            <w:shd w:val="clear" w:color="auto" w:fill="auto"/>
          </w:tcPr>
          <w:p w14:paraId="3BE89DDF"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p>
        </w:tc>
        <w:tc>
          <w:tcPr>
            <w:tcW w:w="567" w:type="dxa"/>
            <w:shd w:val="clear" w:color="auto" w:fill="auto"/>
          </w:tcPr>
          <w:p w14:paraId="65FD4109"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p>
        </w:tc>
        <w:tc>
          <w:tcPr>
            <w:tcW w:w="1276" w:type="dxa"/>
            <w:shd w:val="clear" w:color="auto" w:fill="auto"/>
          </w:tcPr>
          <w:p w14:paraId="3FB4EBFB"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p>
        </w:tc>
        <w:tc>
          <w:tcPr>
            <w:tcW w:w="1417" w:type="dxa"/>
            <w:gridSpan w:val="3"/>
            <w:shd w:val="clear" w:color="auto" w:fill="auto"/>
          </w:tcPr>
          <w:p w14:paraId="1ACDE3BD"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p>
        </w:tc>
        <w:tc>
          <w:tcPr>
            <w:tcW w:w="851" w:type="dxa"/>
            <w:shd w:val="clear" w:color="auto" w:fill="auto"/>
          </w:tcPr>
          <w:p w14:paraId="67A67E2F"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p>
        </w:tc>
        <w:tc>
          <w:tcPr>
            <w:tcW w:w="992" w:type="dxa"/>
            <w:shd w:val="clear" w:color="auto" w:fill="auto"/>
          </w:tcPr>
          <w:p w14:paraId="7943B793"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p>
        </w:tc>
      </w:tr>
      <w:tr w:rsidR="005B5A2D" w:rsidRPr="005B5A2D" w14:paraId="445E6A28" w14:textId="77777777" w:rsidTr="006822D1">
        <w:tc>
          <w:tcPr>
            <w:tcW w:w="791" w:type="dxa"/>
            <w:shd w:val="clear" w:color="auto" w:fill="auto"/>
          </w:tcPr>
          <w:p w14:paraId="64366832"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p>
        </w:tc>
        <w:tc>
          <w:tcPr>
            <w:tcW w:w="1314" w:type="dxa"/>
            <w:gridSpan w:val="2"/>
            <w:shd w:val="clear" w:color="auto" w:fill="auto"/>
          </w:tcPr>
          <w:p w14:paraId="16483450"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p>
        </w:tc>
        <w:tc>
          <w:tcPr>
            <w:tcW w:w="690" w:type="dxa"/>
            <w:shd w:val="clear" w:color="auto" w:fill="auto"/>
          </w:tcPr>
          <w:p w14:paraId="6B0B94FC"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p>
        </w:tc>
        <w:tc>
          <w:tcPr>
            <w:tcW w:w="1424" w:type="dxa"/>
            <w:gridSpan w:val="2"/>
            <w:shd w:val="clear" w:color="auto" w:fill="auto"/>
          </w:tcPr>
          <w:p w14:paraId="365F8308"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p>
        </w:tc>
        <w:tc>
          <w:tcPr>
            <w:tcW w:w="567" w:type="dxa"/>
            <w:shd w:val="clear" w:color="auto" w:fill="auto"/>
          </w:tcPr>
          <w:p w14:paraId="09328A93"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p>
        </w:tc>
        <w:tc>
          <w:tcPr>
            <w:tcW w:w="1276" w:type="dxa"/>
            <w:shd w:val="clear" w:color="auto" w:fill="auto"/>
          </w:tcPr>
          <w:p w14:paraId="72FAD382"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p>
        </w:tc>
        <w:tc>
          <w:tcPr>
            <w:tcW w:w="1417" w:type="dxa"/>
            <w:gridSpan w:val="3"/>
            <w:shd w:val="clear" w:color="auto" w:fill="auto"/>
          </w:tcPr>
          <w:p w14:paraId="1B912594"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p>
        </w:tc>
        <w:tc>
          <w:tcPr>
            <w:tcW w:w="851" w:type="dxa"/>
            <w:shd w:val="clear" w:color="auto" w:fill="auto"/>
          </w:tcPr>
          <w:p w14:paraId="2A5B6247"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p>
        </w:tc>
        <w:tc>
          <w:tcPr>
            <w:tcW w:w="992" w:type="dxa"/>
            <w:shd w:val="clear" w:color="auto" w:fill="auto"/>
          </w:tcPr>
          <w:p w14:paraId="0ED60A86"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p>
        </w:tc>
      </w:tr>
      <w:tr w:rsidR="005B5A2D" w:rsidRPr="005B5A2D" w14:paraId="70F07A2A" w14:textId="77777777" w:rsidTr="006822D1">
        <w:tc>
          <w:tcPr>
            <w:tcW w:w="791" w:type="dxa"/>
            <w:shd w:val="clear" w:color="auto" w:fill="auto"/>
          </w:tcPr>
          <w:p w14:paraId="751B5233"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p>
        </w:tc>
        <w:tc>
          <w:tcPr>
            <w:tcW w:w="1314" w:type="dxa"/>
            <w:gridSpan w:val="2"/>
            <w:shd w:val="clear" w:color="auto" w:fill="auto"/>
          </w:tcPr>
          <w:p w14:paraId="342D6E48"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p>
        </w:tc>
        <w:tc>
          <w:tcPr>
            <w:tcW w:w="690" w:type="dxa"/>
            <w:shd w:val="clear" w:color="auto" w:fill="auto"/>
          </w:tcPr>
          <w:p w14:paraId="4DEC8E75"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p>
        </w:tc>
        <w:tc>
          <w:tcPr>
            <w:tcW w:w="1424" w:type="dxa"/>
            <w:gridSpan w:val="2"/>
            <w:shd w:val="clear" w:color="auto" w:fill="auto"/>
          </w:tcPr>
          <w:p w14:paraId="0721F13B"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p>
        </w:tc>
        <w:tc>
          <w:tcPr>
            <w:tcW w:w="567" w:type="dxa"/>
            <w:shd w:val="clear" w:color="auto" w:fill="auto"/>
          </w:tcPr>
          <w:p w14:paraId="3C3005ED"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p>
        </w:tc>
        <w:tc>
          <w:tcPr>
            <w:tcW w:w="1276" w:type="dxa"/>
            <w:shd w:val="clear" w:color="auto" w:fill="auto"/>
          </w:tcPr>
          <w:p w14:paraId="1960365B"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p>
        </w:tc>
        <w:tc>
          <w:tcPr>
            <w:tcW w:w="1417" w:type="dxa"/>
            <w:gridSpan w:val="3"/>
            <w:shd w:val="clear" w:color="auto" w:fill="auto"/>
          </w:tcPr>
          <w:p w14:paraId="1B12120F"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p>
        </w:tc>
        <w:tc>
          <w:tcPr>
            <w:tcW w:w="851" w:type="dxa"/>
            <w:shd w:val="clear" w:color="auto" w:fill="auto"/>
          </w:tcPr>
          <w:p w14:paraId="1F4B8A7D"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p>
        </w:tc>
        <w:tc>
          <w:tcPr>
            <w:tcW w:w="992" w:type="dxa"/>
            <w:shd w:val="clear" w:color="auto" w:fill="auto"/>
          </w:tcPr>
          <w:p w14:paraId="300CAA5D"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p>
        </w:tc>
      </w:tr>
      <w:tr w:rsidR="005B5A2D" w:rsidRPr="005B5A2D" w14:paraId="357652D4" w14:textId="77777777" w:rsidTr="006822D1">
        <w:tc>
          <w:tcPr>
            <w:tcW w:w="791" w:type="dxa"/>
            <w:shd w:val="clear" w:color="auto" w:fill="auto"/>
          </w:tcPr>
          <w:p w14:paraId="548B88EE"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p>
        </w:tc>
        <w:tc>
          <w:tcPr>
            <w:tcW w:w="1314" w:type="dxa"/>
            <w:gridSpan w:val="2"/>
            <w:shd w:val="clear" w:color="auto" w:fill="auto"/>
          </w:tcPr>
          <w:p w14:paraId="0810ED0E"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p>
        </w:tc>
        <w:tc>
          <w:tcPr>
            <w:tcW w:w="690" w:type="dxa"/>
            <w:shd w:val="clear" w:color="auto" w:fill="auto"/>
          </w:tcPr>
          <w:p w14:paraId="0C62D65B"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p>
        </w:tc>
        <w:tc>
          <w:tcPr>
            <w:tcW w:w="1424" w:type="dxa"/>
            <w:gridSpan w:val="2"/>
            <w:shd w:val="clear" w:color="auto" w:fill="auto"/>
          </w:tcPr>
          <w:p w14:paraId="46C6113D"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p>
        </w:tc>
        <w:tc>
          <w:tcPr>
            <w:tcW w:w="567" w:type="dxa"/>
            <w:shd w:val="clear" w:color="auto" w:fill="auto"/>
          </w:tcPr>
          <w:p w14:paraId="37902322"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p>
        </w:tc>
        <w:tc>
          <w:tcPr>
            <w:tcW w:w="1276" w:type="dxa"/>
            <w:shd w:val="clear" w:color="auto" w:fill="auto"/>
          </w:tcPr>
          <w:p w14:paraId="2FA09E41"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p>
        </w:tc>
        <w:tc>
          <w:tcPr>
            <w:tcW w:w="1417" w:type="dxa"/>
            <w:gridSpan w:val="3"/>
            <w:shd w:val="clear" w:color="auto" w:fill="auto"/>
          </w:tcPr>
          <w:p w14:paraId="3FE3E15B"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p>
        </w:tc>
        <w:tc>
          <w:tcPr>
            <w:tcW w:w="851" w:type="dxa"/>
            <w:shd w:val="clear" w:color="auto" w:fill="auto"/>
          </w:tcPr>
          <w:p w14:paraId="24492D50"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p>
        </w:tc>
        <w:tc>
          <w:tcPr>
            <w:tcW w:w="992" w:type="dxa"/>
            <w:shd w:val="clear" w:color="auto" w:fill="auto"/>
          </w:tcPr>
          <w:p w14:paraId="265C13F5"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p>
        </w:tc>
      </w:tr>
      <w:tr w:rsidR="005B5A2D" w:rsidRPr="005B5A2D" w14:paraId="718CFC4D" w14:textId="77777777" w:rsidTr="006822D1">
        <w:tc>
          <w:tcPr>
            <w:tcW w:w="791" w:type="dxa"/>
            <w:shd w:val="clear" w:color="auto" w:fill="auto"/>
          </w:tcPr>
          <w:p w14:paraId="17546B08"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p>
        </w:tc>
        <w:tc>
          <w:tcPr>
            <w:tcW w:w="1314" w:type="dxa"/>
            <w:gridSpan w:val="2"/>
            <w:shd w:val="clear" w:color="auto" w:fill="auto"/>
          </w:tcPr>
          <w:p w14:paraId="1C9AC77C"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p>
        </w:tc>
        <w:tc>
          <w:tcPr>
            <w:tcW w:w="690" w:type="dxa"/>
            <w:shd w:val="clear" w:color="auto" w:fill="auto"/>
          </w:tcPr>
          <w:p w14:paraId="78E38EA6"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p>
        </w:tc>
        <w:tc>
          <w:tcPr>
            <w:tcW w:w="1424" w:type="dxa"/>
            <w:gridSpan w:val="2"/>
            <w:shd w:val="clear" w:color="auto" w:fill="auto"/>
          </w:tcPr>
          <w:p w14:paraId="4CE475C2"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p>
        </w:tc>
        <w:tc>
          <w:tcPr>
            <w:tcW w:w="567" w:type="dxa"/>
            <w:shd w:val="clear" w:color="auto" w:fill="auto"/>
          </w:tcPr>
          <w:p w14:paraId="73866C44"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p>
        </w:tc>
        <w:tc>
          <w:tcPr>
            <w:tcW w:w="1276" w:type="dxa"/>
            <w:shd w:val="clear" w:color="auto" w:fill="auto"/>
          </w:tcPr>
          <w:p w14:paraId="06F44FE9"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p>
        </w:tc>
        <w:tc>
          <w:tcPr>
            <w:tcW w:w="1417" w:type="dxa"/>
            <w:gridSpan w:val="3"/>
            <w:shd w:val="clear" w:color="auto" w:fill="auto"/>
          </w:tcPr>
          <w:p w14:paraId="65AA6400"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p>
        </w:tc>
        <w:tc>
          <w:tcPr>
            <w:tcW w:w="851" w:type="dxa"/>
            <w:shd w:val="clear" w:color="auto" w:fill="auto"/>
          </w:tcPr>
          <w:p w14:paraId="54CB4358"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p>
        </w:tc>
        <w:tc>
          <w:tcPr>
            <w:tcW w:w="992" w:type="dxa"/>
            <w:shd w:val="clear" w:color="auto" w:fill="auto"/>
          </w:tcPr>
          <w:p w14:paraId="14E35DAA"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p>
        </w:tc>
      </w:tr>
      <w:tr w:rsidR="005B5A2D" w:rsidRPr="005B5A2D" w14:paraId="1EDCB81D" w14:textId="77777777" w:rsidTr="006822D1">
        <w:tc>
          <w:tcPr>
            <w:tcW w:w="791" w:type="dxa"/>
            <w:shd w:val="clear" w:color="auto" w:fill="auto"/>
          </w:tcPr>
          <w:p w14:paraId="48B802FE"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p>
        </w:tc>
        <w:tc>
          <w:tcPr>
            <w:tcW w:w="1314" w:type="dxa"/>
            <w:gridSpan w:val="2"/>
            <w:shd w:val="clear" w:color="auto" w:fill="auto"/>
          </w:tcPr>
          <w:p w14:paraId="5657AF33"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p>
        </w:tc>
        <w:tc>
          <w:tcPr>
            <w:tcW w:w="690" w:type="dxa"/>
            <w:shd w:val="clear" w:color="auto" w:fill="auto"/>
          </w:tcPr>
          <w:p w14:paraId="7CE92B10"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p>
        </w:tc>
        <w:tc>
          <w:tcPr>
            <w:tcW w:w="1424" w:type="dxa"/>
            <w:gridSpan w:val="2"/>
            <w:shd w:val="clear" w:color="auto" w:fill="auto"/>
          </w:tcPr>
          <w:p w14:paraId="18260877"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p>
        </w:tc>
        <w:tc>
          <w:tcPr>
            <w:tcW w:w="567" w:type="dxa"/>
            <w:shd w:val="clear" w:color="auto" w:fill="auto"/>
          </w:tcPr>
          <w:p w14:paraId="061F7641"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p>
        </w:tc>
        <w:tc>
          <w:tcPr>
            <w:tcW w:w="1276" w:type="dxa"/>
            <w:shd w:val="clear" w:color="auto" w:fill="auto"/>
          </w:tcPr>
          <w:p w14:paraId="000857DC"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p>
        </w:tc>
        <w:tc>
          <w:tcPr>
            <w:tcW w:w="1417" w:type="dxa"/>
            <w:gridSpan w:val="3"/>
            <w:shd w:val="clear" w:color="auto" w:fill="auto"/>
          </w:tcPr>
          <w:p w14:paraId="5B1F47E5"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p>
        </w:tc>
        <w:tc>
          <w:tcPr>
            <w:tcW w:w="851" w:type="dxa"/>
            <w:shd w:val="clear" w:color="auto" w:fill="auto"/>
          </w:tcPr>
          <w:p w14:paraId="5A160624"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p>
        </w:tc>
        <w:tc>
          <w:tcPr>
            <w:tcW w:w="992" w:type="dxa"/>
            <w:shd w:val="clear" w:color="auto" w:fill="auto"/>
          </w:tcPr>
          <w:p w14:paraId="19F6746A" w14:textId="77777777" w:rsidR="005B5A2D" w:rsidRPr="005B5A2D" w:rsidRDefault="005B5A2D" w:rsidP="005B5A2D">
            <w:pPr>
              <w:tabs>
                <w:tab w:val="left" w:pos="709"/>
              </w:tabs>
              <w:spacing w:after="0" w:line="240" w:lineRule="auto"/>
              <w:rPr>
                <w:rFonts w:ascii="Calibri" w:eastAsia="Times New Roman" w:hAnsi="Calibri" w:cs="Calibri"/>
                <w:b/>
                <w:bCs/>
                <w:szCs w:val="20"/>
                <w:lang w:val="en-AU"/>
              </w:rPr>
            </w:pPr>
          </w:p>
        </w:tc>
      </w:tr>
    </w:tbl>
    <w:p w14:paraId="148FED74"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p>
    <w:p w14:paraId="70954877" w14:textId="77777777" w:rsidR="005B5A2D" w:rsidRPr="005B5A2D" w:rsidRDefault="005B5A2D" w:rsidP="005B5A2D">
      <w:pPr>
        <w:tabs>
          <w:tab w:val="left" w:pos="709"/>
        </w:tabs>
        <w:spacing w:after="60" w:line="240" w:lineRule="auto"/>
        <w:rPr>
          <w:rFonts w:ascii="Calibri" w:eastAsia="Times New Roman" w:hAnsi="Calibri" w:cs="Calibri"/>
          <w:szCs w:val="20"/>
          <w:lang w:val="en-AU"/>
        </w:rPr>
      </w:pPr>
      <w:r w:rsidRPr="005B5A2D">
        <w:rPr>
          <w:rFonts w:ascii="Calibri" w:eastAsia="Times New Roman" w:hAnsi="Calibri" w:cs="Calibri"/>
          <w:b/>
          <w:bCs/>
          <w:szCs w:val="20"/>
          <w:lang w:val="en-AU"/>
        </w:rPr>
        <w:t xml:space="preserve">Loader’s acknowledgement: </w:t>
      </w:r>
      <w:r w:rsidRPr="005B5A2D">
        <w:rPr>
          <w:rFonts w:ascii="Calibri" w:eastAsia="Times New Roman" w:hAnsi="Calibri" w:cs="Calibri"/>
          <w:szCs w:val="20"/>
          <w:lang w:val="en-AU"/>
        </w:rPr>
        <w:t>I confirm that the DG listed above has been loaded in the locations indicated, that when loaded was free from any damage, leakage, or contamination, and that I am aware of the hazardous nature of the DG.</w:t>
      </w:r>
    </w:p>
    <w:p w14:paraId="2A09E874" w14:textId="77777777" w:rsidR="005B5A2D" w:rsidRPr="005B5A2D" w:rsidRDefault="005B5A2D" w:rsidP="005B5A2D">
      <w:pPr>
        <w:tabs>
          <w:tab w:val="left" w:pos="709"/>
        </w:tabs>
        <w:spacing w:after="120" w:line="240" w:lineRule="auto"/>
        <w:rPr>
          <w:rFonts w:ascii="Calibri" w:eastAsia="Times New Roman" w:hAnsi="Calibri" w:cs="Calibri"/>
          <w:szCs w:val="20"/>
          <w:lang w:val="en-AU"/>
        </w:rPr>
      </w:pPr>
      <w:r w:rsidRPr="005B5A2D">
        <w:rPr>
          <w:rFonts w:ascii="Calibri" w:eastAsia="Times New Roman" w:hAnsi="Calibri" w:cs="Calibri"/>
          <w:szCs w:val="20"/>
          <w:lang w:val="en-AU"/>
        </w:rPr>
        <w:t>Name:</w:t>
      </w:r>
      <w:r w:rsidRPr="005B5A2D">
        <w:rPr>
          <w:rFonts w:ascii="Calibri" w:eastAsia="Times New Roman" w:hAnsi="Calibri" w:cs="Calibri"/>
          <w:szCs w:val="20"/>
          <w:lang w:val="en-AU"/>
        </w:rPr>
        <w:tab/>
      </w:r>
      <w:r w:rsidRPr="005B5A2D">
        <w:rPr>
          <w:rFonts w:ascii="Calibri" w:eastAsia="Times New Roman" w:hAnsi="Calibri" w:cs="Calibri"/>
          <w:szCs w:val="20"/>
          <w:lang w:val="en-AU"/>
        </w:rPr>
        <w:tab/>
      </w:r>
      <w:r w:rsidRPr="005B5A2D">
        <w:rPr>
          <w:rFonts w:ascii="Calibri" w:eastAsia="Times New Roman" w:hAnsi="Calibri" w:cs="Calibri"/>
          <w:szCs w:val="20"/>
          <w:lang w:val="en-AU"/>
        </w:rPr>
        <w:tab/>
      </w:r>
      <w:r w:rsidRPr="005B5A2D">
        <w:rPr>
          <w:rFonts w:ascii="Calibri" w:eastAsia="Times New Roman" w:hAnsi="Calibri" w:cs="Calibri"/>
          <w:szCs w:val="20"/>
          <w:lang w:val="en-AU"/>
        </w:rPr>
        <w:tab/>
        <w:t>Date:</w:t>
      </w:r>
      <w:r w:rsidRPr="005B5A2D">
        <w:rPr>
          <w:rFonts w:ascii="Calibri" w:eastAsia="Times New Roman" w:hAnsi="Calibri" w:cs="Calibri"/>
          <w:szCs w:val="20"/>
          <w:lang w:val="en-AU"/>
        </w:rPr>
        <w:tab/>
      </w:r>
      <w:r w:rsidRPr="005B5A2D">
        <w:rPr>
          <w:rFonts w:ascii="Calibri" w:eastAsia="Times New Roman" w:hAnsi="Calibri" w:cs="Calibri"/>
          <w:szCs w:val="20"/>
          <w:lang w:val="en-AU"/>
        </w:rPr>
        <w:tab/>
      </w:r>
      <w:r w:rsidRPr="005B5A2D">
        <w:rPr>
          <w:rFonts w:ascii="Calibri" w:eastAsia="Times New Roman" w:hAnsi="Calibri" w:cs="Calibri"/>
          <w:szCs w:val="20"/>
          <w:lang w:val="en-AU"/>
        </w:rPr>
        <w:tab/>
        <w:t>Signature:</w:t>
      </w:r>
    </w:p>
    <w:p w14:paraId="59278148" w14:textId="77777777" w:rsidR="005B5A2D" w:rsidRPr="005B5A2D" w:rsidRDefault="005B5A2D" w:rsidP="005B5A2D">
      <w:pPr>
        <w:tabs>
          <w:tab w:val="left" w:pos="709"/>
        </w:tabs>
        <w:spacing w:after="120" w:line="240" w:lineRule="auto"/>
        <w:rPr>
          <w:rFonts w:ascii="Calibri" w:eastAsia="Times New Roman" w:hAnsi="Calibri" w:cs="Calibri"/>
          <w:szCs w:val="20"/>
          <w:lang w:val="en-AU"/>
        </w:rPr>
      </w:pPr>
    </w:p>
    <w:p w14:paraId="5B978A83"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b/>
          <w:bCs/>
          <w:szCs w:val="20"/>
          <w:lang w:val="en-AU"/>
        </w:rPr>
        <w:t xml:space="preserve">Pilot-in-command acknowledgement: </w:t>
      </w:r>
      <w:r w:rsidRPr="005B5A2D">
        <w:rPr>
          <w:rFonts w:ascii="Calibri" w:eastAsia="Times New Roman" w:hAnsi="Calibri" w:cs="Calibri"/>
          <w:szCs w:val="20"/>
          <w:lang w:val="en-AU"/>
        </w:rPr>
        <w:t>I confirm that I have received the above information.</w:t>
      </w:r>
    </w:p>
    <w:p w14:paraId="5FA997E2"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p>
    <w:p w14:paraId="0834A035"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Name:</w:t>
      </w:r>
      <w:r w:rsidRPr="005B5A2D">
        <w:rPr>
          <w:rFonts w:ascii="Calibri" w:eastAsia="Times New Roman" w:hAnsi="Calibri" w:cs="Calibri"/>
          <w:szCs w:val="20"/>
          <w:lang w:val="en-AU"/>
        </w:rPr>
        <w:tab/>
      </w:r>
      <w:r w:rsidRPr="005B5A2D">
        <w:rPr>
          <w:rFonts w:ascii="Calibri" w:eastAsia="Times New Roman" w:hAnsi="Calibri" w:cs="Calibri"/>
          <w:szCs w:val="20"/>
          <w:lang w:val="en-AU"/>
        </w:rPr>
        <w:tab/>
      </w:r>
      <w:r w:rsidRPr="005B5A2D">
        <w:rPr>
          <w:rFonts w:ascii="Calibri" w:eastAsia="Times New Roman" w:hAnsi="Calibri" w:cs="Calibri"/>
          <w:szCs w:val="20"/>
          <w:lang w:val="en-AU"/>
        </w:rPr>
        <w:tab/>
      </w:r>
      <w:r w:rsidRPr="005B5A2D">
        <w:rPr>
          <w:rFonts w:ascii="Calibri" w:eastAsia="Times New Roman" w:hAnsi="Calibri" w:cs="Calibri"/>
          <w:szCs w:val="20"/>
          <w:lang w:val="en-AU"/>
        </w:rPr>
        <w:tab/>
        <w:t>Date:</w:t>
      </w:r>
      <w:r w:rsidRPr="005B5A2D">
        <w:rPr>
          <w:rFonts w:ascii="Calibri" w:eastAsia="Times New Roman" w:hAnsi="Calibri" w:cs="Calibri"/>
          <w:szCs w:val="20"/>
          <w:lang w:val="en-AU"/>
        </w:rPr>
        <w:tab/>
      </w:r>
      <w:r w:rsidRPr="005B5A2D">
        <w:rPr>
          <w:rFonts w:ascii="Calibri" w:eastAsia="Times New Roman" w:hAnsi="Calibri" w:cs="Calibri"/>
          <w:szCs w:val="20"/>
          <w:lang w:val="en-AU"/>
        </w:rPr>
        <w:tab/>
      </w:r>
      <w:r w:rsidRPr="005B5A2D">
        <w:rPr>
          <w:rFonts w:ascii="Calibri" w:eastAsia="Times New Roman" w:hAnsi="Calibri" w:cs="Calibri"/>
          <w:szCs w:val="20"/>
          <w:lang w:val="en-AU"/>
        </w:rPr>
        <w:tab/>
        <w:t>Signature:</w:t>
      </w:r>
    </w:p>
    <w:p w14:paraId="65F2C254" w14:textId="77777777" w:rsidR="005B5A2D" w:rsidRPr="005B5A2D" w:rsidRDefault="005B5A2D" w:rsidP="005B5A2D">
      <w:pPr>
        <w:keepNext/>
        <w:tabs>
          <w:tab w:val="left" w:pos="-567"/>
        </w:tabs>
        <w:spacing w:before="360" w:after="240" w:line="240" w:lineRule="auto"/>
        <w:ind w:left="-227"/>
        <w:outlineLvl w:val="0"/>
        <w:rPr>
          <w:rFonts w:ascii="Arial" w:eastAsia="Times New Roman" w:hAnsi="Arial" w:cs="Times New Roman"/>
          <w:b/>
          <w:sz w:val="28"/>
          <w:szCs w:val="20"/>
          <w:lang w:val="en-GB"/>
        </w:rPr>
      </w:pPr>
      <w:r w:rsidRPr="005B5A2D">
        <w:rPr>
          <w:rFonts w:ascii="Arial" w:eastAsia="Times New Roman" w:hAnsi="Arial" w:cs="Times New Roman"/>
          <w:b/>
          <w:sz w:val="28"/>
          <w:szCs w:val="20"/>
          <w:lang w:val="en-GB"/>
        </w:rPr>
        <w:br w:type="page"/>
      </w:r>
      <w:bookmarkStart w:id="45" w:name="_Toc110251310"/>
      <w:bookmarkStart w:id="46" w:name="_Hlk90987189"/>
      <w:r w:rsidRPr="005B5A2D">
        <w:rPr>
          <w:rFonts w:ascii="Arial" w:eastAsia="Times New Roman" w:hAnsi="Arial" w:cs="Times New Roman"/>
          <w:b/>
          <w:sz w:val="28"/>
          <w:szCs w:val="20"/>
          <w:lang w:val="en-GB"/>
        </w:rPr>
        <w:lastRenderedPageBreak/>
        <w:t>Appendix F: Segregation table</w:t>
      </w:r>
      <w:bookmarkEnd w:id="45"/>
    </w:p>
    <w:p w14:paraId="2D160FBF" w14:textId="77777777" w:rsidR="005B5A2D" w:rsidRPr="005B5A2D" w:rsidRDefault="005B5A2D" w:rsidP="005B5A2D">
      <w:pPr>
        <w:tabs>
          <w:tab w:val="left" w:pos="709"/>
        </w:tabs>
        <w:spacing w:after="0" w:line="240" w:lineRule="auto"/>
        <w:jc w:val="center"/>
        <w:rPr>
          <w:rFonts w:ascii="Calibri" w:eastAsia="Times New Roman" w:hAnsi="Calibri" w:cs="Calibri"/>
          <w:b/>
          <w:bCs/>
          <w:szCs w:val="20"/>
          <w:lang w:val="en-AU"/>
        </w:rPr>
      </w:pPr>
    </w:p>
    <w:bookmarkEnd w:id="46"/>
    <w:p w14:paraId="4266D632" w14:textId="77777777" w:rsidR="005B5A2D" w:rsidRPr="005B5A2D" w:rsidRDefault="005B5A2D" w:rsidP="005B5A2D">
      <w:pPr>
        <w:tabs>
          <w:tab w:val="left" w:pos="851"/>
        </w:tabs>
        <w:spacing w:after="200" w:line="240" w:lineRule="auto"/>
        <w:rPr>
          <w:rFonts w:ascii="Calibri" w:eastAsia="Times New Roman" w:hAnsi="Calibri" w:cs="Calibri"/>
          <w:bCs/>
          <w:szCs w:val="20"/>
        </w:rPr>
      </w:pPr>
      <w:r w:rsidRPr="005B5A2D">
        <w:rPr>
          <w:rFonts w:ascii="Calibri" w:eastAsia="Times New Roman" w:hAnsi="Calibri" w:cs="Calibri"/>
          <w:bCs/>
          <w:szCs w:val="20"/>
        </w:rPr>
        <w:t xml:space="preserve">Packages containing DG which might react dangerously with one another must not be stowed on an aircraft next to each other or in a position that would allow interaction between them in the event of leakage. As a minimum, the segregation in the following table must be followed </w:t>
      </w:r>
      <w:proofErr w:type="gramStart"/>
      <w:r w:rsidRPr="005B5A2D">
        <w:rPr>
          <w:rFonts w:ascii="Calibri" w:eastAsia="Times New Roman" w:hAnsi="Calibri" w:cs="Calibri"/>
          <w:bCs/>
          <w:szCs w:val="20"/>
        </w:rPr>
        <w:t>in order to</w:t>
      </w:r>
      <w:proofErr w:type="gramEnd"/>
      <w:r w:rsidRPr="005B5A2D">
        <w:rPr>
          <w:rFonts w:ascii="Calibri" w:eastAsia="Times New Roman" w:hAnsi="Calibri" w:cs="Calibri"/>
          <w:bCs/>
          <w:szCs w:val="20"/>
        </w:rPr>
        <w:t xml:space="preserve"> maintain acceptable segregation. The segregation requirements apply whether the hazard is the primary or a subsidiary hazard.</w:t>
      </w:r>
    </w:p>
    <w:p w14:paraId="7E3424C3" w14:textId="77777777" w:rsidR="005B5A2D" w:rsidRPr="005B5A2D" w:rsidRDefault="005B5A2D" w:rsidP="005B5A2D">
      <w:pPr>
        <w:tabs>
          <w:tab w:val="left" w:pos="851"/>
        </w:tabs>
        <w:spacing w:after="200" w:line="240" w:lineRule="auto"/>
        <w:jc w:val="center"/>
        <w:rPr>
          <w:rFonts w:ascii="Calibri" w:eastAsia="Times New Roman" w:hAnsi="Calibri" w:cs="Calibri"/>
          <w:b/>
          <w:szCs w:val="20"/>
        </w:rPr>
      </w:pPr>
      <w:r w:rsidRPr="005B5A2D">
        <w:rPr>
          <w:rFonts w:ascii="Calibri" w:eastAsia="Times New Roman" w:hAnsi="Calibri" w:cs="Calibri"/>
          <w:b/>
          <w:szCs w:val="20"/>
        </w:rPr>
        <w:t>Table G-1: Segregation of Dangerous Goods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736"/>
        <w:gridCol w:w="721"/>
        <w:gridCol w:w="773"/>
        <w:gridCol w:w="707"/>
        <w:gridCol w:w="722"/>
        <w:gridCol w:w="722"/>
        <w:gridCol w:w="722"/>
        <w:gridCol w:w="723"/>
        <w:gridCol w:w="723"/>
        <w:gridCol w:w="707"/>
        <w:gridCol w:w="735"/>
      </w:tblGrid>
      <w:tr w:rsidR="005B5A2D" w:rsidRPr="005B5A2D" w14:paraId="0B06F100" w14:textId="77777777" w:rsidTr="006822D1">
        <w:tc>
          <w:tcPr>
            <w:tcW w:w="750" w:type="dxa"/>
            <w:shd w:val="clear" w:color="auto" w:fill="auto"/>
          </w:tcPr>
          <w:p w14:paraId="31733C8F"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Hazard Label</w:t>
            </w:r>
          </w:p>
        </w:tc>
        <w:tc>
          <w:tcPr>
            <w:tcW w:w="750" w:type="dxa"/>
            <w:shd w:val="clear" w:color="auto" w:fill="auto"/>
          </w:tcPr>
          <w:p w14:paraId="2CE70D32"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1 excl. 1.4S</w:t>
            </w:r>
          </w:p>
        </w:tc>
        <w:tc>
          <w:tcPr>
            <w:tcW w:w="750" w:type="dxa"/>
            <w:shd w:val="clear" w:color="auto" w:fill="auto"/>
          </w:tcPr>
          <w:p w14:paraId="36F20970"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2.1</w:t>
            </w:r>
          </w:p>
        </w:tc>
        <w:tc>
          <w:tcPr>
            <w:tcW w:w="750" w:type="dxa"/>
            <w:shd w:val="clear" w:color="auto" w:fill="auto"/>
          </w:tcPr>
          <w:p w14:paraId="7E60D218"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2.2,2.3</w:t>
            </w:r>
          </w:p>
        </w:tc>
        <w:tc>
          <w:tcPr>
            <w:tcW w:w="750" w:type="dxa"/>
            <w:shd w:val="clear" w:color="auto" w:fill="auto"/>
          </w:tcPr>
          <w:p w14:paraId="6368DCB3"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3</w:t>
            </w:r>
          </w:p>
        </w:tc>
        <w:tc>
          <w:tcPr>
            <w:tcW w:w="750" w:type="dxa"/>
            <w:shd w:val="clear" w:color="auto" w:fill="auto"/>
          </w:tcPr>
          <w:p w14:paraId="48E7B424"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4.1</w:t>
            </w:r>
          </w:p>
        </w:tc>
        <w:tc>
          <w:tcPr>
            <w:tcW w:w="750" w:type="dxa"/>
            <w:shd w:val="clear" w:color="auto" w:fill="auto"/>
          </w:tcPr>
          <w:p w14:paraId="7BF69F3E"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4.2</w:t>
            </w:r>
          </w:p>
        </w:tc>
        <w:tc>
          <w:tcPr>
            <w:tcW w:w="750" w:type="dxa"/>
            <w:shd w:val="clear" w:color="auto" w:fill="auto"/>
          </w:tcPr>
          <w:p w14:paraId="3F480961"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4.3</w:t>
            </w:r>
          </w:p>
        </w:tc>
        <w:tc>
          <w:tcPr>
            <w:tcW w:w="751" w:type="dxa"/>
            <w:shd w:val="clear" w:color="auto" w:fill="auto"/>
          </w:tcPr>
          <w:p w14:paraId="499CB1D1"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5.1</w:t>
            </w:r>
          </w:p>
        </w:tc>
        <w:tc>
          <w:tcPr>
            <w:tcW w:w="751" w:type="dxa"/>
            <w:shd w:val="clear" w:color="auto" w:fill="auto"/>
          </w:tcPr>
          <w:p w14:paraId="1B5E8821"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5.2</w:t>
            </w:r>
          </w:p>
        </w:tc>
        <w:tc>
          <w:tcPr>
            <w:tcW w:w="751" w:type="dxa"/>
            <w:shd w:val="clear" w:color="auto" w:fill="auto"/>
          </w:tcPr>
          <w:p w14:paraId="14990E5E"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8</w:t>
            </w:r>
          </w:p>
        </w:tc>
        <w:tc>
          <w:tcPr>
            <w:tcW w:w="751" w:type="dxa"/>
            <w:shd w:val="clear" w:color="auto" w:fill="auto"/>
          </w:tcPr>
          <w:p w14:paraId="4EC8DE5A"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9 see note 2</w:t>
            </w:r>
          </w:p>
        </w:tc>
      </w:tr>
      <w:tr w:rsidR="005B5A2D" w:rsidRPr="005B5A2D" w14:paraId="5C0C4976" w14:textId="77777777" w:rsidTr="006822D1">
        <w:tc>
          <w:tcPr>
            <w:tcW w:w="750" w:type="dxa"/>
            <w:shd w:val="clear" w:color="auto" w:fill="auto"/>
          </w:tcPr>
          <w:p w14:paraId="2458395C"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1 excl. 1.4S</w:t>
            </w:r>
          </w:p>
        </w:tc>
        <w:tc>
          <w:tcPr>
            <w:tcW w:w="750" w:type="dxa"/>
            <w:shd w:val="clear" w:color="auto" w:fill="auto"/>
          </w:tcPr>
          <w:p w14:paraId="679D4647"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Note 1</w:t>
            </w:r>
          </w:p>
        </w:tc>
        <w:tc>
          <w:tcPr>
            <w:tcW w:w="750" w:type="dxa"/>
            <w:shd w:val="clear" w:color="auto" w:fill="auto"/>
          </w:tcPr>
          <w:p w14:paraId="179DF30D"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X</w:t>
            </w:r>
          </w:p>
        </w:tc>
        <w:tc>
          <w:tcPr>
            <w:tcW w:w="750" w:type="dxa"/>
            <w:shd w:val="clear" w:color="auto" w:fill="auto"/>
          </w:tcPr>
          <w:p w14:paraId="21820AB9"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X</w:t>
            </w:r>
          </w:p>
        </w:tc>
        <w:tc>
          <w:tcPr>
            <w:tcW w:w="750" w:type="dxa"/>
            <w:shd w:val="clear" w:color="auto" w:fill="auto"/>
          </w:tcPr>
          <w:p w14:paraId="14E21C3F"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X</w:t>
            </w:r>
          </w:p>
        </w:tc>
        <w:tc>
          <w:tcPr>
            <w:tcW w:w="750" w:type="dxa"/>
            <w:shd w:val="clear" w:color="auto" w:fill="auto"/>
          </w:tcPr>
          <w:p w14:paraId="416269D7"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X</w:t>
            </w:r>
          </w:p>
        </w:tc>
        <w:tc>
          <w:tcPr>
            <w:tcW w:w="750" w:type="dxa"/>
            <w:shd w:val="clear" w:color="auto" w:fill="auto"/>
          </w:tcPr>
          <w:p w14:paraId="7783257C"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X</w:t>
            </w:r>
          </w:p>
        </w:tc>
        <w:tc>
          <w:tcPr>
            <w:tcW w:w="750" w:type="dxa"/>
            <w:shd w:val="clear" w:color="auto" w:fill="auto"/>
          </w:tcPr>
          <w:p w14:paraId="7D41F1B7"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X</w:t>
            </w:r>
          </w:p>
        </w:tc>
        <w:tc>
          <w:tcPr>
            <w:tcW w:w="751" w:type="dxa"/>
            <w:shd w:val="clear" w:color="auto" w:fill="auto"/>
          </w:tcPr>
          <w:p w14:paraId="65E2FA6E"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X</w:t>
            </w:r>
          </w:p>
        </w:tc>
        <w:tc>
          <w:tcPr>
            <w:tcW w:w="751" w:type="dxa"/>
            <w:shd w:val="clear" w:color="auto" w:fill="auto"/>
          </w:tcPr>
          <w:p w14:paraId="4FAE3F07"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X</w:t>
            </w:r>
          </w:p>
        </w:tc>
        <w:tc>
          <w:tcPr>
            <w:tcW w:w="751" w:type="dxa"/>
            <w:shd w:val="clear" w:color="auto" w:fill="auto"/>
          </w:tcPr>
          <w:p w14:paraId="6AB4CD0D"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X</w:t>
            </w:r>
          </w:p>
        </w:tc>
        <w:tc>
          <w:tcPr>
            <w:tcW w:w="751" w:type="dxa"/>
            <w:shd w:val="clear" w:color="auto" w:fill="auto"/>
          </w:tcPr>
          <w:p w14:paraId="352B5FF0"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X</w:t>
            </w:r>
          </w:p>
        </w:tc>
      </w:tr>
      <w:tr w:rsidR="005B5A2D" w:rsidRPr="005B5A2D" w14:paraId="6DD67AD0" w14:textId="77777777" w:rsidTr="006822D1">
        <w:tc>
          <w:tcPr>
            <w:tcW w:w="750" w:type="dxa"/>
            <w:shd w:val="clear" w:color="auto" w:fill="auto"/>
          </w:tcPr>
          <w:p w14:paraId="5E6B1473"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2.1</w:t>
            </w:r>
          </w:p>
        </w:tc>
        <w:tc>
          <w:tcPr>
            <w:tcW w:w="750" w:type="dxa"/>
            <w:shd w:val="clear" w:color="auto" w:fill="auto"/>
          </w:tcPr>
          <w:p w14:paraId="4CFC5EC9"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X</w:t>
            </w:r>
          </w:p>
        </w:tc>
        <w:tc>
          <w:tcPr>
            <w:tcW w:w="750" w:type="dxa"/>
            <w:shd w:val="clear" w:color="auto" w:fill="auto"/>
          </w:tcPr>
          <w:p w14:paraId="08CD2B27"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0" w:type="dxa"/>
            <w:shd w:val="clear" w:color="auto" w:fill="auto"/>
          </w:tcPr>
          <w:p w14:paraId="41FD1A62"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0" w:type="dxa"/>
            <w:shd w:val="clear" w:color="auto" w:fill="auto"/>
          </w:tcPr>
          <w:p w14:paraId="25EA09AE"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0" w:type="dxa"/>
            <w:shd w:val="clear" w:color="auto" w:fill="auto"/>
          </w:tcPr>
          <w:p w14:paraId="1E821727"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0" w:type="dxa"/>
            <w:shd w:val="clear" w:color="auto" w:fill="auto"/>
          </w:tcPr>
          <w:p w14:paraId="7FBEFCD2"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0" w:type="dxa"/>
            <w:shd w:val="clear" w:color="auto" w:fill="auto"/>
          </w:tcPr>
          <w:p w14:paraId="5CF5F355"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1" w:type="dxa"/>
            <w:shd w:val="clear" w:color="auto" w:fill="auto"/>
          </w:tcPr>
          <w:p w14:paraId="6284E535"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1" w:type="dxa"/>
            <w:shd w:val="clear" w:color="auto" w:fill="auto"/>
          </w:tcPr>
          <w:p w14:paraId="1F5A2096"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1" w:type="dxa"/>
            <w:shd w:val="clear" w:color="auto" w:fill="auto"/>
          </w:tcPr>
          <w:p w14:paraId="5FA0D768"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1" w:type="dxa"/>
            <w:shd w:val="clear" w:color="auto" w:fill="auto"/>
          </w:tcPr>
          <w:p w14:paraId="3874A479"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X</w:t>
            </w:r>
          </w:p>
        </w:tc>
      </w:tr>
      <w:tr w:rsidR="005B5A2D" w:rsidRPr="005B5A2D" w14:paraId="3124B6EB" w14:textId="77777777" w:rsidTr="006822D1">
        <w:tc>
          <w:tcPr>
            <w:tcW w:w="750" w:type="dxa"/>
            <w:shd w:val="clear" w:color="auto" w:fill="auto"/>
          </w:tcPr>
          <w:p w14:paraId="58327AFE"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2.2,2.3</w:t>
            </w:r>
          </w:p>
        </w:tc>
        <w:tc>
          <w:tcPr>
            <w:tcW w:w="750" w:type="dxa"/>
            <w:shd w:val="clear" w:color="auto" w:fill="auto"/>
          </w:tcPr>
          <w:p w14:paraId="23A53ED0"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X</w:t>
            </w:r>
          </w:p>
        </w:tc>
        <w:tc>
          <w:tcPr>
            <w:tcW w:w="750" w:type="dxa"/>
            <w:shd w:val="clear" w:color="auto" w:fill="auto"/>
          </w:tcPr>
          <w:p w14:paraId="1567718E"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0" w:type="dxa"/>
            <w:shd w:val="clear" w:color="auto" w:fill="auto"/>
          </w:tcPr>
          <w:p w14:paraId="3C7C0CB5"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0" w:type="dxa"/>
            <w:shd w:val="clear" w:color="auto" w:fill="auto"/>
          </w:tcPr>
          <w:p w14:paraId="7E005776"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0" w:type="dxa"/>
            <w:shd w:val="clear" w:color="auto" w:fill="auto"/>
          </w:tcPr>
          <w:p w14:paraId="6E2856A8"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0" w:type="dxa"/>
            <w:shd w:val="clear" w:color="auto" w:fill="auto"/>
          </w:tcPr>
          <w:p w14:paraId="1C915090"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0" w:type="dxa"/>
            <w:shd w:val="clear" w:color="auto" w:fill="auto"/>
          </w:tcPr>
          <w:p w14:paraId="0DCC5C96"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1" w:type="dxa"/>
            <w:shd w:val="clear" w:color="auto" w:fill="auto"/>
          </w:tcPr>
          <w:p w14:paraId="7408A9C6"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1" w:type="dxa"/>
            <w:shd w:val="clear" w:color="auto" w:fill="auto"/>
          </w:tcPr>
          <w:p w14:paraId="0B66157B"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1" w:type="dxa"/>
            <w:shd w:val="clear" w:color="auto" w:fill="auto"/>
          </w:tcPr>
          <w:p w14:paraId="6652CF98"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1" w:type="dxa"/>
            <w:shd w:val="clear" w:color="auto" w:fill="auto"/>
          </w:tcPr>
          <w:p w14:paraId="11F2F81A"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r>
      <w:tr w:rsidR="005B5A2D" w:rsidRPr="005B5A2D" w14:paraId="4BDAE801" w14:textId="77777777" w:rsidTr="006822D1">
        <w:tc>
          <w:tcPr>
            <w:tcW w:w="750" w:type="dxa"/>
            <w:shd w:val="clear" w:color="auto" w:fill="auto"/>
          </w:tcPr>
          <w:p w14:paraId="688A150F"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3</w:t>
            </w:r>
          </w:p>
        </w:tc>
        <w:tc>
          <w:tcPr>
            <w:tcW w:w="750" w:type="dxa"/>
            <w:shd w:val="clear" w:color="auto" w:fill="auto"/>
          </w:tcPr>
          <w:p w14:paraId="1456C96D"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X</w:t>
            </w:r>
          </w:p>
        </w:tc>
        <w:tc>
          <w:tcPr>
            <w:tcW w:w="750" w:type="dxa"/>
            <w:shd w:val="clear" w:color="auto" w:fill="auto"/>
          </w:tcPr>
          <w:p w14:paraId="607A206E"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0" w:type="dxa"/>
            <w:shd w:val="clear" w:color="auto" w:fill="auto"/>
          </w:tcPr>
          <w:p w14:paraId="483B00E4"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0" w:type="dxa"/>
            <w:shd w:val="clear" w:color="auto" w:fill="auto"/>
          </w:tcPr>
          <w:p w14:paraId="1A9DF802"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0" w:type="dxa"/>
            <w:shd w:val="clear" w:color="auto" w:fill="auto"/>
          </w:tcPr>
          <w:p w14:paraId="39401BA6"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0" w:type="dxa"/>
            <w:shd w:val="clear" w:color="auto" w:fill="auto"/>
          </w:tcPr>
          <w:p w14:paraId="6B718E9C"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0" w:type="dxa"/>
            <w:shd w:val="clear" w:color="auto" w:fill="auto"/>
          </w:tcPr>
          <w:p w14:paraId="7E78F8AB"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1" w:type="dxa"/>
            <w:shd w:val="clear" w:color="auto" w:fill="auto"/>
          </w:tcPr>
          <w:p w14:paraId="01E8BE06"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X</w:t>
            </w:r>
          </w:p>
        </w:tc>
        <w:tc>
          <w:tcPr>
            <w:tcW w:w="751" w:type="dxa"/>
            <w:shd w:val="clear" w:color="auto" w:fill="auto"/>
          </w:tcPr>
          <w:p w14:paraId="58CE9012"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1" w:type="dxa"/>
            <w:shd w:val="clear" w:color="auto" w:fill="auto"/>
          </w:tcPr>
          <w:p w14:paraId="0779DC9C"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1" w:type="dxa"/>
            <w:shd w:val="clear" w:color="auto" w:fill="auto"/>
          </w:tcPr>
          <w:p w14:paraId="6910FD86"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X</w:t>
            </w:r>
          </w:p>
        </w:tc>
      </w:tr>
      <w:tr w:rsidR="005B5A2D" w:rsidRPr="005B5A2D" w14:paraId="31870370" w14:textId="77777777" w:rsidTr="006822D1">
        <w:tc>
          <w:tcPr>
            <w:tcW w:w="750" w:type="dxa"/>
            <w:shd w:val="clear" w:color="auto" w:fill="auto"/>
          </w:tcPr>
          <w:p w14:paraId="28033E8A"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4.1</w:t>
            </w:r>
          </w:p>
        </w:tc>
        <w:tc>
          <w:tcPr>
            <w:tcW w:w="750" w:type="dxa"/>
            <w:shd w:val="clear" w:color="auto" w:fill="auto"/>
          </w:tcPr>
          <w:p w14:paraId="1F82F53F"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X</w:t>
            </w:r>
          </w:p>
        </w:tc>
        <w:tc>
          <w:tcPr>
            <w:tcW w:w="750" w:type="dxa"/>
            <w:shd w:val="clear" w:color="auto" w:fill="auto"/>
          </w:tcPr>
          <w:p w14:paraId="7E0745CE"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0" w:type="dxa"/>
            <w:shd w:val="clear" w:color="auto" w:fill="auto"/>
          </w:tcPr>
          <w:p w14:paraId="780DDA75"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0" w:type="dxa"/>
            <w:shd w:val="clear" w:color="auto" w:fill="auto"/>
          </w:tcPr>
          <w:p w14:paraId="4682A6A0"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0" w:type="dxa"/>
            <w:shd w:val="clear" w:color="auto" w:fill="auto"/>
          </w:tcPr>
          <w:p w14:paraId="1D3F262A"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0" w:type="dxa"/>
            <w:shd w:val="clear" w:color="auto" w:fill="auto"/>
          </w:tcPr>
          <w:p w14:paraId="1AA7CB2A"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0" w:type="dxa"/>
            <w:shd w:val="clear" w:color="auto" w:fill="auto"/>
          </w:tcPr>
          <w:p w14:paraId="3229BCB0"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1" w:type="dxa"/>
            <w:shd w:val="clear" w:color="auto" w:fill="auto"/>
          </w:tcPr>
          <w:p w14:paraId="063868C8"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1" w:type="dxa"/>
            <w:shd w:val="clear" w:color="auto" w:fill="auto"/>
          </w:tcPr>
          <w:p w14:paraId="3D188704"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1" w:type="dxa"/>
            <w:shd w:val="clear" w:color="auto" w:fill="auto"/>
          </w:tcPr>
          <w:p w14:paraId="71006D6E"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1" w:type="dxa"/>
            <w:shd w:val="clear" w:color="auto" w:fill="auto"/>
          </w:tcPr>
          <w:p w14:paraId="38731204"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X</w:t>
            </w:r>
          </w:p>
        </w:tc>
      </w:tr>
      <w:tr w:rsidR="005B5A2D" w:rsidRPr="005B5A2D" w14:paraId="576B5425" w14:textId="77777777" w:rsidTr="006822D1">
        <w:tc>
          <w:tcPr>
            <w:tcW w:w="750" w:type="dxa"/>
            <w:shd w:val="clear" w:color="auto" w:fill="auto"/>
          </w:tcPr>
          <w:p w14:paraId="239BAD51"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4.2</w:t>
            </w:r>
          </w:p>
        </w:tc>
        <w:tc>
          <w:tcPr>
            <w:tcW w:w="750" w:type="dxa"/>
            <w:shd w:val="clear" w:color="auto" w:fill="auto"/>
          </w:tcPr>
          <w:p w14:paraId="2654B6CC"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X</w:t>
            </w:r>
          </w:p>
        </w:tc>
        <w:tc>
          <w:tcPr>
            <w:tcW w:w="750" w:type="dxa"/>
            <w:shd w:val="clear" w:color="auto" w:fill="auto"/>
          </w:tcPr>
          <w:p w14:paraId="1AF576B2"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0" w:type="dxa"/>
            <w:shd w:val="clear" w:color="auto" w:fill="auto"/>
          </w:tcPr>
          <w:p w14:paraId="55D7422F"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0" w:type="dxa"/>
            <w:shd w:val="clear" w:color="auto" w:fill="auto"/>
          </w:tcPr>
          <w:p w14:paraId="3E12F5C4"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0" w:type="dxa"/>
            <w:shd w:val="clear" w:color="auto" w:fill="auto"/>
          </w:tcPr>
          <w:p w14:paraId="786B413B"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0" w:type="dxa"/>
            <w:shd w:val="clear" w:color="auto" w:fill="auto"/>
          </w:tcPr>
          <w:p w14:paraId="45B27D41"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0" w:type="dxa"/>
            <w:shd w:val="clear" w:color="auto" w:fill="auto"/>
          </w:tcPr>
          <w:p w14:paraId="6B7BF429"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1" w:type="dxa"/>
            <w:shd w:val="clear" w:color="auto" w:fill="auto"/>
          </w:tcPr>
          <w:p w14:paraId="0D52C906"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X</w:t>
            </w:r>
          </w:p>
        </w:tc>
        <w:tc>
          <w:tcPr>
            <w:tcW w:w="751" w:type="dxa"/>
            <w:shd w:val="clear" w:color="auto" w:fill="auto"/>
          </w:tcPr>
          <w:p w14:paraId="3BF6B609"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1" w:type="dxa"/>
            <w:shd w:val="clear" w:color="auto" w:fill="auto"/>
          </w:tcPr>
          <w:p w14:paraId="02B23C5C"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1" w:type="dxa"/>
            <w:shd w:val="clear" w:color="auto" w:fill="auto"/>
          </w:tcPr>
          <w:p w14:paraId="0AC234AC"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r>
      <w:tr w:rsidR="005B5A2D" w:rsidRPr="005B5A2D" w14:paraId="14C5F9DF" w14:textId="77777777" w:rsidTr="006822D1">
        <w:tc>
          <w:tcPr>
            <w:tcW w:w="750" w:type="dxa"/>
            <w:shd w:val="clear" w:color="auto" w:fill="auto"/>
          </w:tcPr>
          <w:p w14:paraId="4B87FFF9"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4.3</w:t>
            </w:r>
          </w:p>
        </w:tc>
        <w:tc>
          <w:tcPr>
            <w:tcW w:w="750" w:type="dxa"/>
            <w:shd w:val="clear" w:color="auto" w:fill="auto"/>
          </w:tcPr>
          <w:p w14:paraId="3B73DDA2"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X</w:t>
            </w:r>
          </w:p>
        </w:tc>
        <w:tc>
          <w:tcPr>
            <w:tcW w:w="750" w:type="dxa"/>
            <w:shd w:val="clear" w:color="auto" w:fill="auto"/>
          </w:tcPr>
          <w:p w14:paraId="670A5216"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0" w:type="dxa"/>
            <w:shd w:val="clear" w:color="auto" w:fill="auto"/>
          </w:tcPr>
          <w:p w14:paraId="11FC05B7"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0" w:type="dxa"/>
            <w:shd w:val="clear" w:color="auto" w:fill="auto"/>
          </w:tcPr>
          <w:p w14:paraId="0C73EA4B"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0" w:type="dxa"/>
            <w:shd w:val="clear" w:color="auto" w:fill="auto"/>
          </w:tcPr>
          <w:p w14:paraId="55EFE42F"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0" w:type="dxa"/>
            <w:shd w:val="clear" w:color="auto" w:fill="auto"/>
          </w:tcPr>
          <w:p w14:paraId="6F11CDF7"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0" w:type="dxa"/>
            <w:shd w:val="clear" w:color="auto" w:fill="auto"/>
          </w:tcPr>
          <w:p w14:paraId="19177657"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1" w:type="dxa"/>
            <w:shd w:val="clear" w:color="auto" w:fill="auto"/>
          </w:tcPr>
          <w:p w14:paraId="3423B9F4"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1" w:type="dxa"/>
            <w:shd w:val="clear" w:color="auto" w:fill="auto"/>
          </w:tcPr>
          <w:p w14:paraId="59A19104"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1" w:type="dxa"/>
            <w:shd w:val="clear" w:color="auto" w:fill="auto"/>
          </w:tcPr>
          <w:p w14:paraId="26453C51"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X</w:t>
            </w:r>
          </w:p>
        </w:tc>
        <w:tc>
          <w:tcPr>
            <w:tcW w:w="751" w:type="dxa"/>
            <w:shd w:val="clear" w:color="auto" w:fill="auto"/>
          </w:tcPr>
          <w:p w14:paraId="4927BE8D"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r>
      <w:tr w:rsidR="005B5A2D" w:rsidRPr="005B5A2D" w14:paraId="590E2AA7" w14:textId="77777777" w:rsidTr="006822D1">
        <w:tc>
          <w:tcPr>
            <w:tcW w:w="750" w:type="dxa"/>
            <w:shd w:val="clear" w:color="auto" w:fill="auto"/>
          </w:tcPr>
          <w:p w14:paraId="0A0FA0E7"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5.1</w:t>
            </w:r>
          </w:p>
        </w:tc>
        <w:tc>
          <w:tcPr>
            <w:tcW w:w="750" w:type="dxa"/>
            <w:shd w:val="clear" w:color="auto" w:fill="auto"/>
          </w:tcPr>
          <w:p w14:paraId="149C7CF0"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X</w:t>
            </w:r>
          </w:p>
        </w:tc>
        <w:tc>
          <w:tcPr>
            <w:tcW w:w="750" w:type="dxa"/>
            <w:shd w:val="clear" w:color="auto" w:fill="auto"/>
          </w:tcPr>
          <w:p w14:paraId="5271AD72"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0" w:type="dxa"/>
            <w:shd w:val="clear" w:color="auto" w:fill="auto"/>
          </w:tcPr>
          <w:p w14:paraId="6E17D956"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0" w:type="dxa"/>
            <w:shd w:val="clear" w:color="auto" w:fill="auto"/>
          </w:tcPr>
          <w:p w14:paraId="23F999CD"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X</w:t>
            </w:r>
          </w:p>
        </w:tc>
        <w:tc>
          <w:tcPr>
            <w:tcW w:w="750" w:type="dxa"/>
            <w:shd w:val="clear" w:color="auto" w:fill="auto"/>
          </w:tcPr>
          <w:p w14:paraId="398E1421"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0" w:type="dxa"/>
            <w:shd w:val="clear" w:color="auto" w:fill="auto"/>
          </w:tcPr>
          <w:p w14:paraId="1AA71AD8"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X</w:t>
            </w:r>
          </w:p>
        </w:tc>
        <w:tc>
          <w:tcPr>
            <w:tcW w:w="750" w:type="dxa"/>
            <w:shd w:val="clear" w:color="auto" w:fill="auto"/>
          </w:tcPr>
          <w:p w14:paraId="17BD96AE"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1" w:type="dxa"/>
            <w:shd w:val="clear" w:color="auto" w:fill="auto"/>
          </w:tcPr>
          <w:p w14:paraId="5F4A4C41"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1" w:type="dxa"/>
            <w:shd w:val="clear" w:color="auto" w:fill="auto"/>
          </w:tcPr>
          <w:p w14:paraId="405C388C"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1" w:type="dxa"/>
            <w:shd w:val="clear" w:color="auto" w:fill="auto"/>
          </w:tcPr>
          <w:p w14:paraId="2CF23205"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1" w:type="dxa"/>
            <w:shd w:val="clear" w:color="auto" w:fill="auto"/>
          </w:tcPr>
          <w:p w14:paraId="6275B784"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X</w:t>
            </w:r>
          </w:p>
        </w:tc>
      </w:tr>
      <w:tr w:rsidR="005B5A2D" w:rsidRPr="005B5A2D" w14:paraId="4CC13ED9" w14:textId="77777777" w:rsidTr="006822D1">
        <w:tc>
          <w:tcPr>
            <w:tcW w:w="750" w:type="dxa"/>
            <w:shd w:val="clear" w:color="auto" w:fill="auto"/>
          </w:tcPr>
          <w:p w14:paraId="0F87317F"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5.2</w:t>
            </w:r>
          </w:p>
        </w:tc>
        <w:tc>
          <w:tcPr>
            <w:tcW w:w="750" w:type="dxa"/>
            <w:shd w:val="clear" w:color="auto" w:fill="auto"/>
          </w:tcPr>
          <w:p w14:paraId="50828D08"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X</w:t>
            </w:r>
          </w:p>
        </w:tc>
        <w:tc>
          <w:tcPr>
            <w:tcW w:w="750" w:type="dxa"/>
            <w:shd w:val="clear" w:color="auto" w:fill="auto"/>
          </w:tcPr>
          <w:p w14:paraId="3B695914"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0" w:type="dxa"/>
            <w:shd w:val="clear" w:color="auto" w:fill="auto"/>
          </w:tcPr>
          <w:p w14:paraId="538B20B1"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0" w:type="dxa"/>
            <w:shd w:val="clear" w:color="auto" w:fill="auto"/>
          </w:tcPr>
          <w:p w14:paraId="1B720AA2"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0" w:type="dxa"/>
            <w:shd w:val="clear" w:color="auto" w:fill="auto"/>
          </w:tcPr>
          <w:p w14:paraId="010EA4A6"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0" w:type="dxa"/>
            <w:shd w:val="clear" w:color="auto" w:fill="auto"/>
          </w:tcPr>
          <w:p w14:paraId="29CF25D5"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0" w:type="dxa"/>
            <w:shd w:val="clear" w:color="auto" w:fill="auto"/>
          </w:tcPr>
          <w:p w14:paraId="0AEB38B2"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1" w:type="dxa"/>
            <w:shd w:val="clear" w:color="auto" w:fill="auto"/>
          </w:tcPr>
          <w:p w14:paraId="7CEABB3F"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1" w:type="dxa"/>
            <w:shd w:val="clear" w:color="auto" w:fill="auto"/>
          </w:tcPr>
          <w:p w14:paraId="541E5962"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1" w:type="dxa"/>
            <w:shd w:val="clear" w:color="auto" w:fill="auto"/>
          </w:tcPr>
          <w:p w14:paraId="2B57DFA4"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1" w:type="dxa"/>
            <w:shd w:val="clear" w:color="auto" w:fill="auto"/>
          </w:tcPr>
          <w:p w14:paraId="652B64A7"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r>
      <w:tr w:rsidR="005B5A2D" w:rsidRPr="005B5A2D" w14:paraId="4309179D" w14:textId="77777777" w:rsidTr="006822D1">
        <w:tc>
          <w:tcPr>
            <w:tcW w:w="750" w:type="dxa"/>
            <w:shd w:val="clear" w:color="auto" w:fill="auto"/>
          </w:tcPr>
          <w:p w14:paraId="2C94DF0E"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8</w:t>
            </w:r>
          </w:p>
        </w:tc>
        <w:tc>
          <w:tcPr>
            <w:tcW w:w="750" w:type="dxa"/>
            <w:shd w:val="clear" w:color="auto" w:fill="auto"/>
          </w:tcPr>
          <w:p w14:paraId="663DD5DB"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X</w:t>
            </w:r>
          </w:p>
        </w:tc>
        <w:tc>
          <w:tcPr>
            <w:tcW w:w="750" w:type="dxa"/>
            <w:shd w:val="clear" w:color="auto" w:fill="auto"/>
          </w:tcPr>
          <w:p w14:paraId="6D420E1E"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0" w:type="dxa"/>
            <w:shd w:val="clear" w:color="auto" w:fill="auto"/>
          </w:tcPr>
          <w:p w14:paraId="1A2493C1"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0" w:type="dxa"/>
            <w:shd w:val="clear" w:color="auto" w:fill="auto"/>
          </w:tcPr>
          <w:p w14:paraId="08451A86"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0" w:type="dxa"/>
            <w:shd w:val="clear" w:color="auto" w:fill="auto"/>
          </w:tcPr>
          <w:p w14:paraId="5E173E20"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0" w:type="dxa"/>
            <w:shd w:val="clear" w:color="auto" w:fill="auto"/>
          </w:tcPr>
          <w:p w14:paraId="3CB73B59"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0" w:type="dxa"/>
            <w:shd w:val="clear" w:color="auto" w:fill="auto"/>
          </w:tcPr>
          <w:p w14:paraId="5C6CAA7C"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X</w:t>
            </w:r>
          </w:p>
        </w:tc>
        <w:tc>
          <w:tcPr>
            <w:tcW w:w="751" w:type="dxa"/>
            <w:shd w:val="clear" w:color="auto" w:fill="auto"/>
          </w:tcPr>
          <w:p w14:paraId="4FD53921"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1" w:type="dxa"/>
            <w:shd w:val="clear" w:color="auto" w:fill="auto"/>
          </w:tcPr>
          <w:p w14:paraId="41FD77E9"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1" w:type="dxa"/>
            <w:shd w:val="clear" w:color="auto" w:fill="auto"/>
          </w:tcPr>
          <w:p w14:paraId="33EE0614"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1" w:type="dxa"/>
            <w:shd w:val="clear" w:color="auto" w:fill="auto"/>
          </w:tcPr>
          <w:p w14:paraId="4D6BFE56"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r>
      <w:tr w:rsidR="005B5A2D" w:rsidRPr="005B5A2D" w14:paraId="22B4103D" w14:textId="77777777" w:rsidTr="006822D1">
        <w:tc>
          <w:tcPr>
            <w:tcW w:w="750" w:type="dxa"/>
            <w:shd w:val="clear" w:color="auto" w:fill="auto"/>
          </w:tcPr>
          <w:p w14:paraId="4EDBAADD"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9 see note 2</w:t>
            </w:r>
          </w:p>
        </w:tc>
        <w:tc>
          <w:tcPr>
            <w:tcW w:w="750" w:type="dxa"/>
            <w:shd w:val="clear" w:color="auto" w:fill="auto"/>
          </w:tcPr>
          <w:p w14:paraId="5C36CF67"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X</w:t>
            </w:r>
          </w:p>
        </w:tc>
        <w:tc>
          <w:tcPr>
            <w:tcW w:w="750" w:type="dxa"/>
            <w:shd w:val="clear" w:color="auto" w:fill="auto"/>
          </w:tcPr>
          <w:p w14:paraId="3DBF8A92"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X</w:t>
            </w:r>
          </w:p>
        </w:tc>
        <w:tc>
          <w:tcPr>
            <w:tcW w:w="750" w:type="dxa"/>
            <w:shd w:val="clear" w:color="auto" w:fill="auto"/>
          </w:tcPr>
          <w:p w14:paraId="7833C8F2"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0" w:type="dxa"/>
            <w:shd w:val="clear" w:color="auto" w:fill="auto"/>
          </w:tcPr>
          <w:p w14:paraId="75B0D7CF"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X</w:t>
            </w:r>
          </w:p>
        </w:tc>
        <w:tc>
          <w:tcPr>
            <w:tcW w:w="750" w:type="dxa"/>
            <w:shd w:val="clear" w:color="auto" w:fill="auto"/>
          </w:tcPr>
          <w:p w14:paraId="1C540F9F"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X</w:t>
            </w:r>
          </w:p>
        </w:tc>
        <w:tc>
          <w:tcPr>
            <w:tcW w:w="750" w:type="dxa"/>
            <w:shd w:val="clear" w:color="auto" w:fill="auto"/>
          </w:tcPr>
          <w:p w14:paraId="5FE7FE22"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0" w:type="dxa"/>
            <w:shd w:val="clear" w:color="auto" w:fill="auto"/>
          </w:tcPr>
          <w:p w14:paraId="620D411B"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1" w:type="dxa"/>
            <w:shd w:val="clear" w:color="auto" w:fill="auto"/>
          </w:tcPr>
          <w:p w14:paraId="31879216"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X</w:t>
            </w:r>
          </w:p>
        </w:tc>
        <w:tc>
          <w:tcPr>
            <w:tcW w:w="751" w:type="dxa"/>
            <w:shd w:val="clear" w:color="auto" w:fill="auto"/>
          </w:tcPr>
          <w:p w14:paraId="38FC1156"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1" w:type="dxa"/>
            <w:shd w:val="clear" w:color="auto" w:fill="auto"/>
          </w:tcPr>
          <w:p w14:paraId="3931E4B0"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c>
          <w:tcPr>
            <w:tcW w:w="751" w:type="dxa"/>
            <w:shd w:val="clear" w:color="auto" w:fill="auto"/>
          </w:tcPr>
          <w:p w14:paraId="4A1F029D" w14:textId="77777777" w:rsidR="005B5A2D" w:rsidRPr="005B5A2D" w:rsidRDefault="005B5A2D" w:rsidP="005B5A2D">
            <w:pPr>
              <w:tabs>
                <w:tab w:val="left" w:pos="851"/>
              </w:tabs>
              <w:spacing w:after="0" w:line="240" w:lineRule="auto"/>
              <w:jc w:val="center"/>
              <w:rPr>
                <w:rFonts w:ascii="Calibri" w:eastAsia="Times New Roman" w:hAnsi="Calibri" w:cs="Calibri"/>
                <w:sz w:val="20"/>
                <w:szCs w:val="20"/>
                <w:lang w:val="en-AU"/>
              </w:rPr>
            </w:pPr>
            <w:r w:rsidRPr="005B5A2D">
              <w:rPr>
                <w:rFonts w:ascii="Calibri" w:eastAsia="Times New Roman" w:hAnsi="Calibri" w:cs="Calibri"/>
                <w:sz w:val="20"/>
                <w:szCs w:val="20"/>
                <w:lang w:val="en-AU"/>
              </w:rPr>
              <w:t>-</w:t>
            </w:r>
          </w:p>
        </w:tc>
      </w:tr>
    </w:tbl>
    <w:p w14:paraId="70DFA769" w14:textId="77777777" w:rsidR="005B5A2D" w:rsidRPr="005B5A2D" w:rsidRDefault="005B5A2D" w:rsidP="005B5A2D">
      <w:pPr>
        <w:tabs>
          <w:tab w:val="left" w:pos="851"/>
        </w:tabs>
        <w:spacing w:after="0" w:line="240" w:lineRule="auto"/>
        <w:rPr>
          <w:rFonts w:ascii="Calibri" w:eastAsia="Times New Roman" w:hAnsi="Calibri" w:cs="Calibri"/>
          <w:bCs/>
          <w:szCs w:val="20"/>
        </w:rPr>
      </w:pPr>
      <w:r w:rsidRPr="005B5A2D">
        <w:rPr>
          <w:rFonts w:ascii="Calibri" w:eastAsia="Times New Roman" w:hAnsi="Calibri" w:cs="Calibri"/>
          <w:bCs/>
          <w:szCs w:val="20"/>
        </w:rPr>
        <w:t>Notes:</w:t>
      </w:r>
    </w:p>
    <w:p w14:paraId="4F264A46" w14:textId="77777777" w:rsidR="005B5A2D" w:rsidRPr="005B5A2D" w:rsidRDefault="005B5A2D" w:rsidP="005B5A2D">
      <w:pPr>
        <w:numPr>
          <w:ilvl w:val="0"/>
          <w:numId w:val="24"/>
        </w:numPr>
        <w:tabs>
          <w:tab w:val="left" w:pos="426"/>
          <w:tab w:val="left" w:pos="709"/>
        </w:tabs>
        <w:spacing w:after="0" w:line="240" w:lineRule="auto"/>
        <w:ind w:left="426" w:hanging="426"/>
        <w:rPr>
          <w:rFonts w:ascii="Calibri" w:eastAsia="Times New Roman" w:hAnsi="Calibri" w:cs="Calibri"/>
          <w:bCs/>
          <w:szCs w:val="20"/>
        </w:rPr>
      </w:pPr>
      <w:r w:rsidRPr="005B5A2D">
        <w:rPr>
          <w:rFonts w:ascii="Calibri" w:eastAsia="Times New Roman" w:hAnsi="Calibri" w:cs="Calibri"/>
          <w:bCs/>
          <w:szCs w:val="20"/>
        </w:rPr>
        <w:t>For segregation requirements of different divisions of explosives refer to the ICAO TIs or IATA DGR.</w:t>
      </w:r>
    </w:p>
    <w:p w14:paraId="0AFC4543" w14:textId="77777777" w:rsidR="005B5A2D" w:rsidRPr="005B5A2D" w:rsidRDefault="005B5A2D" w:rsidP="005B5A2D">
      <w:pPr>
        <w:numPr>
          <w:ilvl w:val="0"/>
          <w:numId w:val="24"/>
        </w:numPr>
        <w:tabs>
          <w:tab w:val="left" w:pos="426"/>
          <w:tab w:val="left" w:pos="709"/>
        </w:tabs>
        <w:spacing w:after="0" w:line="240" w:lineRule="auto"/>
        <w:ind w:left="426" w:hanging="426"/>
        <w:rPr>
          <w:rFonts w:ascii="Calibri" w:eastAsia="Times New Roman" w:hAnsi="Calibri" w:cs="Calibri"/>
          <w:b/>
          <w:bCs/>
          <w:szCs w:val="20"/>
          <w:lang w:val="en-AU"/>
        </w:rPr>
        <w:sectPr w:rsidR="005B5A2D" w:rsidRPr="005B5A2D" w:rsidSect="006036C4">
          <w:pgSz w:w="11907" w:h="16840" w:code="9"/>
          <w:pgMar w:top="1418" w:right="1701" w:bottom="1418" w:left="1418" w:header="567" w:footer="567" w:gutter="0"/>
          <w:paperSrc w:first="28787" w:other="28787"/>
          <w:cols w:space="720"/>
          <w:docGrid w:linePitch="299"/>
        </w:sectPr>
      </w:pPr>
      <w:r w:rsidRPr="005B5A2D">
        <w:rPr>
          <w:rFonts w:ascii="Calibri" w:eastAsia="Times New Roman" w:hAnsi="Calibri" w:cs="Calibri"/>
          <w:bCs/>
          <w:szCs w:val="20"/>
        </w:rPr>
        <w:t>For segregation of lithium ion and lithium metal batteries refer to the ICAO TIs or IATA DGR.  In general lithium ion and lithium metal batteries must not be stowed next to or close to packages containing Class 1 (other than 1.4(s)), Division 2.1, Class 3, Division 4.1, or Division 5.1 DG.</w:t>
      </w:r>
    </w:p>
    <w:p w14:paraId="0AF9C90D" w14:textId="77777777" w:rsidR="005B5A2D" w:rsidRDefault="005B5A2D" w:rsidP="005B5A2D">
      <w:pPr>
        <w:keepNext/>
        <w:tabs>
          <w:tab w:val="left" w:pos="-567"/>
        </w:tabs>
        <w:spacing w:before="360" w:after="240" w:line="240" w:lineRule="auto"/>
        <w:ind w:left="-227"/>
        <w:outlineLvl w:val="0"/>
        <w:rPr>
          <w:rFonts w:ascii="Arial" w:eastAsia="Times New Roman" w:hAnsi="Arial" w:cs="Times New Roman"/>
          <w:b/>
          <w:sz w:val="28"/>
          <w:szCs w:val="20"/>
          <w:lang w:val="en-GB"/>
        </w:rPr>
      </w:pPr>
      <w:bookmarkStart w:id="47" w:name="_Toc110251311"/>
      <w:bookmarkStart w:id="48" w:name="_Hlk129850717"/>
      <w:r w:rsidRPr="005B5A2D">
        <w:rPr>
          <w:rFonts w:ascii="Arial" w:eastAsia="Times New Roman" w:hAnsi="Arial" w:cs="Times New Roman"/>
          <w:b/>
          <w:sz w:val="28"/>
          <w:szCs w:val="20"/>
          <w:lang w:val="en-GB"/>
        </w:rPr>
        <w:lastRenderedPageBreak/>
        <w:t>Appendix G: Aircraft Emergency Response Drills</w:t>
      </w:r>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268"/>
        <w:gridCol w:w="2268"/>
        <w:gridCol w:w="2268"/>
        <w:gridCol w:w="2552"/>
        <w:gridCol w:w="2015"/>
        <w:gridCol w:w="2975"/>
      </w:tblGrid>
      <w:tr w:rsidR="00334D6F" w:rsidRPr="00CB10A6" w14:paraId="66CF17F0" w14:textId="77777777" w:rsidTr="00334D6F">
        <w:trPr>
          <w:cantSplit/>
          <w:tblHeader/>
        </w:trPr>
        <w:tc>
          <w:tcPr>
            <w:tcW w:w="817" w:type="dxa"/>
            <w:shd w:val="clear" w:color="auto" w:fill="auto"/>
          </w:tcPr>
          <w:p w14:paraId="0EC54A66" w14:textId="77777777" w:rsidR="00334D6F" w:rsidRPr="00CB10A6" w:rsidRDefault="00334D6F" w:rsidP="000604BF">
            <w:pPr>
              <w:tabs>
                <w:tab w:val="left" w:pos="851"/>
              </w:tabs>
              <w:spacing w:after="0"/>
              <w:jc w:val="center"/>
              <w:rPr>
                <w:rFonts w:ascii="Calibri" w:hAnsi="Calibri" w:cs="Calibri"/>
                <w:b/>
              </w:rPr>
            </w:pPr>
            <w:r w:rsidRPr="00CB10A6">
              <w:rPr>
                <w:rFonts w:ascii="Calibri" w:hAnsi="Calibri" w:cs="Calibri"/>
                <w:b/>
              </w:rPr>
              <w:t>Drill #</w:t>
            </w:r>
          </w:p>
        </w:tc>
        <w:tc>
          <w:tcPr>
            <w:tcW w:w="2268" w:type="dxa"/>
            <w:shd w:val="clear" w:color="auto" w:fill="auto"/>
          </w:tcPr>
          <w:p w14:paraId="41C3E2C4" w14:textId="77777777" w:rsidR="00334D6F" w:rsidRPr="00CB10A6" w:rsidRDefault="00334D6F" w:rsidP="000604BF">
            <w:pPr>
              <w:tabs>
                <w:tab w:val="left" w:pos="851"/>
              </w:tabs>
              <w:spacing w:after="0"/>
              <w:jc w:val="center"/>
              <w:rPr>
                <w:rFonts w:ascii="Calibri" w:hAnsi="Calibri" w:cs="Calibri"/>
                <w:b/>
              </w:rPr>
            </w:pPr>
            <w:r w:rsidRPr="00CB10A6">
              <w:rPr>
                <w:rFonts w:ascii="Calibri" w:hAnsi="Calibri" w:cs="Calibri"/>
                <w:b/>
              </w:rPr>
              <w:t xml:space="preserve">Inherent </w:t>
            </w:r>
            <w:r>
              <w:rPr>
                <w:rFonts w:ascii="Calibri" w:hAnsi="Calibri" w:cs="Calibri"/>
                <w:b/>
              </w:rPr>
              <w:t>Hazard</w:t>
            </w:r>
          </w:p>
        </w:tc>
        <w:tc>
          <w:tcPr>
            <w:tcW w:w="2268" w:type="dxa"/>
            <w:shd w:val="clear" w:color="auto" w:fill="auto"/>
          </w:tcPr>
          <w:p w14:paraId="12DF41C6" w14:textId="77777777" w:rsidR="00334D6F" w:rsidRPr="00CB10A6" w:rsidRDefault="00334D6F" w:rsidP="000604BF">
            <w:pPr>
              <w:tabs>
                <w:tab w:val="left" w:pos="851"/>
              </w:tabs>
              <w:spacing w:after="0"/>
              <w:jc w:val="center"/>
              <w:rPr>
                <w:rFonts w:ascii="Calibri" w:hAnsi="Calibri" w:cs="Calibri"/>
                <w:b/>
              </w:rPr>
            </w:pPr>
            <w:r>
              <w:rPr>
                <w:rFonts w:ascii="Calibri" w:hAnsi="Calibri" w:cs="Calibri"/>
                <w:b/>
              </w:rPr>
              <w:t>Hazard</w:t>
            </w:r>
            <w:r w:rsidRPr="00CB10A6">
              <w:rPr>
                <w:rFonts w:ascii="Calibri" w:hAnsi="Calibri" w:cs="Calibri"/>
                <w:b/>
              </w:rPr>
              <w:t xml:space="preserve"> to aircraft</w:t>
            </w:r>
          </w:p>
        </w:tc>
        <w:tc>
          <w:tcPr>
            <w:tcW w:w="2268" w:type="dxa"/>
            <w:shd w:val="clear" w:color="auto" w:fill="auto"/>
          </w:tcPr>
          <w:p w14:paraId="19EB0C85" w14:textId="77777777" w:rsidR="00334D6F" w:rsidRPr="00CB10A6" w:rsidRDefault="00334D6F" w:rsidP="000604BF">
            <w:pPr>
              <w:tabs>
                <w:tab w:val="left" w:pos="851"/>
              </w:tabs>
              <w:spacing w:after="0"/>
              <w:jc w:val="center"/>
              <w:rPr>
                <w:rFonts w:ascii="Calibri" w:hAnsi="Calibri" w:cs="Calibri"/>
                <w:b/>
              </w:rPr>
            </w:pPr>
            <w:r>
              <w:rPr>
                <w:rFonts w:ascii="Calibri" w:hAnsi="Calibri" w:cs="Calibri"/>
                <w:b/>
              </w:rPr>
              <w:t>Hazard</w:t>
            </w:r>
            <w:r w:rsidRPr="00CB10A6">
              <w:rPr>
                <w:rFonts w:ascii="Calibri" w:hAnsi="Calibri" w:cs="Calibri"/>
                <w:b/>
              </w:rPr>
              <w:t xml:space="preserve"> to occupants</w:t>
            </w:r>
          </w:p>
        </w:tc>
        <w:tc>
          <w:tcPr>
            <w:tcW w:w="2552" w:type="dxa"/>
            <w:shd w:val="clear" w:color="auto" w:fill="auto"/>
          </w:tcPr>
          <w:p w14:paraId="694BF7A5" w14:textId="77777777" w:rsidR="00334D6F" w:rsidRPr="00CB10A6" w:rsidRDefault="00334D6F" w:rsidP="000604BF">
            <w:pPr>
              <w:tabs>
                <w:tab w:val="left" w:pos="851"/>
              </w:tabs>
              <w:spacing w:after="0"/>
              <w:jc w:val="center"/>
              <w:rPr>
                <w:rFonts w:ascii="Calibri" w:hAnsi="Calibri" w:cs="Calibri"/>
                <w:b/>
              </w:rPr>
            </w:pPr>
            <w:r w:rsidRPr="00CB10A6">
              <w:rPr>
                <w:rFonts w:ascii="Calibri" w:hAnsi="Calibri" w:cs="Calibri"/>
                <w:b/>
              </w:rPr>
              <w:t>Spill or leak procedure</w:t>
            </w:r>
          </w:p>
        </w:tc>
        <w:tc>
          <w:tcPr>
            <w:tcW w:w="2015" w:type="dxa"/>
            <w:shd w:val="clear" w:color="auto" w:fill="auto"/>
          </w:tcPr>
          <w:p w14:paraId="22687106" w14:textId="77777777" w:rsidR="00334D6F" w:rsidRPr="00CB10A6" w:rsidRDefault="00334D6F" w:rsidP="000604BF">
            <w:pPr>
              <w:tabs>
                <w:tab w:val="left" w:pos="851"/>
              </w:tabs>
              <w:spacing w:after="0"/>
              <w:jc w:val="center"/>
              <w:rPr>
                <w:rFonts w:ascii="Calibri" w:hAnsi="Calibri" w:cs="Calibri"/>
                <w:b/>
              </w:rPr>
            </w:pPr>
            <w:r w:rsidRPr="00CB10A6">
              <w:rPr>
                <w:rFonts w:ascii="Calibri" w:hAnsi="Calibri" w:cs="Calibri"/>
                <w:b/>
              </w:rPr>
              <w:t>Firefighting procedure</w:t>
            </w:r>
          </w:p>
        </w:tc>
        <w:tc>
          <w:tcPr>
            <w:tcW w:w="2975" w:type="dxa"/>
            <w:shd w:val="clear" w:color="auto" w:fill="auto"/>
          </w:tcPr>
          <w:p w14:paraId="1BC4C53B" w14:textId="77777777" w:rsidR="00334D6F" w:rsidRPr="00CB10A6" w:rsidRDefault="00334D6F" w:rsidP="000604BF">
            <w:pPr>
              <w:tabs>
                <w:tab w:val="left" w:pos="851"/>
              </w:tabs>
              <w:spacing w:after="0"/>
              <w:jc w:val="center"/>
              <w:rPr>
                <w:rFonts w:ascii="Calibri" w:hAnsi="Calibri" w:cs="Calibri"/>
                <w:b/>
              </w:rPr>
            </w:pPr>
            <w:r w:rsidRPr="00CB10A6">
              <w:rPr>
                <w:rFonts w:ascii="Calibri" w:hAnsi="Calibri" w:cs="Calibri"/>
                <w:b/>
              </w:rPr>
              <w:t>Additional considerations</w:t>
            </w:r>
          </w:p>
        </w:tc>
      </w:tr>
      <w:tr w:rsidR="00334D6F" w:rsidRPr="00CB10A6" w14:paraId="2E3945B3" w14:textId="77777777" w:rsidTr="00334D6F">
        <w:tc>
          <w:tcPr>
            <w:tcW w:w="817" w:type="dxa"/>
            <w:shd w:val="clear" w:color="auto" w:fill="auto"/>
          </w:tcPr>
          <w:p w14:paraId="31D6322C" w14:textId="77777777" w:rsidR="00334D6F" w:rsidRPr="00CB10A6" w:rsidRDefault="00334D6F" w:rsidP="000604BF">
            <w:pPr>
              <w:tabs>
                <w:tab w:val="left" w:pos="851"/>
              </w:tabs>
              <w:spacing w:after="0"/>
              <w:jc w:val="center"/>
              <w:rPr>
                <w:rFonts w:ascii="Calibri" w:hAnsi="Calibri" w:cs="Calibri"/>
                <w:b/>
              </w:rPr>
            </w:pPr>
            <w:r w:rsidRPr="00CB10A6">
              <w:rPr>
                <w:rFonts w:ascii="Calibri" w:hAnsi="Calibri" w:cs="Calibri"/>
                <w:b/>
              </w:rPr>
              <w:t>1</w:t>
            </w:r>
          </w:p>
        </w:tc>
        <w:tc>
          <w:tcPr>
            <w:tcW w:w="2268" w:type="dxa"/>
            <w:shd w:val="clear" w:color="auto" w:fill="auto"/>
          </w:tcPr>
          <w:p w14:paraId="014F8F9D"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Explosion may cause structural failure</w:t>
            </w:r>
          </w:p>
        </w:tc>
        <w:tc>
          <w:tcPr>
            <w:tcW w:w="2268" w:type="dxa"/>
            <w:shd w:val="clear" w:color="auto" w:fill="auto"/>
          </w:tcPr>
          <w:p w14:paraId="64453467"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Fire and/or explosion</w:t>
            </w:r>
          </w:p>
        </w:tc>
        <w:tc>
          <w:tcPr>
            <w:tcW w:w="2268" w:type="dxa"/>
            <w:shd w:val="clear" w:color="auto" w:fill="auto"/>
          </w:tcPr>
          <w:p w14:paraId="4DF8405D"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As indicated by the drill letter(s)</w:t>
            </w:r>
          </w:p>
        </w:tc>
        <w:tc>
          <w:tcPr>
            <w:tcW w:w="2552" w:type="dxa"/>
            <w:shd w:val="clear" w:color="auto" w:fill="auto"/>
          </w:tcPr>
          <w:p w14:paraId="47CA1922"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Use 100% oxygen, no smoking</w:t>
            </w:r>
          </w:p>
        </w:tc>
        <w:tc>
          <w:tcPr>
            <w:tcW w:w="2015" w:type="dxa"/>
            <w:shd w:val="clear" w:color="auto" w:fill="auto"/>
          </w:tcPr>
          <w:p w14:paraId="2F331607"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All agents according to availability; use standard firefighting procedure</w:t>
            </w:r>
          </w:p>
        </w:tc>
        <w:tc>
          <w:tcPr>
            <w:tcW w:w="2975" w:type="dxa"/>
            <w:shd w:val="clear" w:color="auto" w:fill="auto"/>
          </w:tcPr>
          <w:p w14:paraId="55E0DADD"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Possible abrupt loss of pressurisation</w:t>
            </w:r>
          </w:p>
        </w:tc>
      </w:tr>
      <w:tr w:rsidR="00334D6F" w:rsidRPr="00CB10A6" w14:paraId="46367819" w14:textId="77777777" w:rsidTr="00334D6F">
        <w:tc>
          <w:tcPr>
            <w:tcW w:w="817" w:type="dxa"/>
            <w:shd w:val="clear" w:color="auto" w:fill="auto"/>
          </w:tcPr>
          <w:p w14:paraId="6633AFB4" w14:textId="77777777" w:rsidR="00334D6F" w:rsidRPr="00CB10A6" w:rsidRDefault="00334D6F" w:rsidP="000604BF">
            <w:pPr>
              <w:tabs>
                <w:tab w:val="left" w:pos="851"/>
              </w:tabs>
              <w:spacing w:after="0"/>
              <w:jc w:val="center"/>
              <w:rPr>
                <w:rFonts w:ascii="Calibri" w:hAnsi="Calibri" w:cs="Calibri"/>
                <w:b/>
              </w:rPr>
            </w:pPr>
            <w:r w:rsidRPr="00CB10A6">
              <w:rPr>
                <w:rFonts w:ascii="Calibri" w:hAnsi="Calibri" w:cs="Calibri"/>
                <w:b/>
              </w:rPr>
              <w:t>2</w:t>
            </w:r>
          </w:p>
        </w:tc>
        <w:tc>
          <w:tcPr>
            <w:tcW w:w="2268" w:type="dxa"/>
            <w:shd w:val="clear" w:color="auto" w:fill="auto"/>
          </w:tcPr>
          <w:p w14:paraId="67E877C3"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Gas, non-flammable, pressure may create hazard in fire</w:t>
            </w:r>
          </w:p>
        </w:tc>
        <w:tc>
          <w:tcPr>
            <w:tcW w:w="2268" w:type="dxa"/>
            <w:shd w:val="clear" w:color="auto" w:fill="auto"/>
          </w:tcPr>
          <w:p w14:paraId="5C4758D7"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Minimal</w:t>
            </w:r>
          </w:p>
        </w:tc>
        <w:tc>
          <w:tcPr>
            <w:tcW w:w="2268" w:type="dxa"/>
            <w:shd w:val="clear" w:color="auto" w:fill="auto"/>
          </w:tcPr>
          <w:p w14:paraId="38282A9D"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As indicated by the drill letter(s)</w:t>
            </w:r>
          </w:p>
        </w:tc>
        <w:tc>
          <w:tcPr>
            <w:tcW w:w="2552" w:type="dxa"/>
            <w:shd w:val="clear" w:color="auto" w:fill="auto"/>
          </w:tcPr>
          <w:p w14:paraId="77F7A232"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Use 100% oxygen; establish and maintain maximum ventilation for ‘A’, ‘</w:t>
            </w:r>
            <w:proofErr w:type="spellStart"/>
            <w:r>
              <w:rPr>
                <w:rFonts w:ascii="Calibri" w:hAnsi="Calibri" w:cs="Calibri"/>
                <w:bCs/>
                <w:sz w:val="20"/>
              </w:rPr>
              <w:t>i</w:t>
            </w:r>
            <w:proofErr w:type="spellEnd"/>
            <w:r w:rsidRPr="00CB10A6">
              <w:rPr>
                <w:rFonts w:ascii="Calibri" w:hAnsi="Calibri" w:cs="Calibri"/>
                <w:bCs/>
                <w:sz w:val="20"/>
              </w:rPr>
              <w:t>’, or ‘P’ drill letter</w:t>
            </w:r>
          </w:p>
        </w:tc>
        <w:tc>
          <w:tcPr>
            <w:tcW w:w="2015" w:type="dxa"/>
            <w:shd w:val="clear" w:color="auto" w:fill="auto"/>
          </w:tcPr>
          <w:p w14:paraId="72165E35"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All agents according to availability; use standard firefighting procedure</w:t>
            </w:r>
          </w:p>
        </w:tc>
        <w:tc>
          <w:tcPr>
            <w:tcW w:w="2975" w:type="dxa"/>
            <w:shd w:val="clear" w:color="auto" w:fill="auto"/>
          </w:tcPr>
          <w:p w14:paraId="5F2915CE"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Possible abrupt loss of pressurisation</w:t>
            </w:r>
          </w:p>
        </w:tc>
      </w:tr>
      <w:tr w:rsidR="00334D6F" w:rsidRPr="00CB10A6" w14:paraId="38A8E459" w14:textId="77777777" w:rsidTr="00334D6F">
        <w:tc>
          <w:tcPr>
            <w:tcW w:w="817" w:type="dxa"/>
            <w:shd w:val="clear" w:color="auto" w:fill="auto"/>
          </w:tcPr>
          <w:p w14:paraId="32AA1F04" w14:textId="77777777" w:rsidR="00334D6F" w:rsidRPr="00CB10A6" w:rsidRDefault="00334D6F" w:rsidP="000604BF">
            <w:pPr>
              <w:tabs>
                <w:tab w:val="left" w:pos="851"/>
              </w:tabs>
              <w:spacing w:after="0"/>
              <w:jc w:val="center"/>
              <w:rPr>
                <w:rFonts w:ascii="Calibri" w:hAnsi="Calibri" w:cs="Calibri"/>
                <w:b/>
              </w:rPr>
            </w:pPr>
            <w:r w:rsidRPr="00CB10A6">
              <w:rPr>
                <w:rFonts w:ascii="Calibri" w:hAnsi="Calibri" w:cs="Calibri"/>
                <w:b/>
              </w:rPr>
              <w:t>3</w:t>
            </w:r>
          </w:p>
        </w:tc>
        <w:tc>
          <w:tcPr>
            <w:tcW w:w="2268" w:type="dxa"/>
            <w:shd w:val="clear" w:color="auto" w:fill="auto"/>
          </w:tcPr>
          <w:p w14:paraId="43749E51"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Flammable liquid or solid</w:t>
            </w:r>
          </w:p>
        </w:tc>
        <w:tc>
          <w:tcPr>
            <w:tcW w:w="2268" w:type="dxa"/>
            <w:shd w:val="clear" w:color="auto" w:fill="auto"/>
          </w:tcPr>
          <w:p w14:paraId="6BEA564D"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Fire and/or explosion</w:t>
            </w:r>
          </w:p>
        </w:tc>
        <w:tc>
          <w:tcPr>
            <w:tcW w:w="2268" w:type="dxa"/>
            <w:shd w:val="clear" w:color="auto" w:fill="auto"/>
          </w:tcPr>
          <w:p w14:paraId="17FDAFC0"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Smoke, fumes, and heat, and as indicated by the drill letter</w:t>
            </w:r>
          </w:p>
        </w:tc>
        <w:tc>
          <w:tcPr>
            <w:tcW w:w="2552" w:type="dxa"/>
            <w:shd w:val="clear" w:color="auto" w:fill="auto"/>
          </w:tcPr>
          <w:p w14:paraId="7A4C2240"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Use 100% oxygen; establish and maintain maximum ventilation; no smoking; minimum electrics.</w:t>
            </w:r>
          </w:p>
        </w:tc>
        <w:tc>
          <w:tcPr>
            <w:tcW w:w="2015" w:type="dxa"/>
            <w:shd w:val="clear" w:color="auto" w:fill="auto"/>
          </w:tcPr>
          <w:p w14:paraId="55CAF8B8"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All agents according to availability; no water on ‘W’ drill letter.</w:t>
            </w:r>
          </w:p>
        </w:tc>
        <w:tc>
          <w:tcPr>
            <w:tcW w:w="2975" w:type="dxa"/>
            <w:shd w:val="clear" w:color="auto" w:fill="auto"/>
          </w:tcPr>
          <w:p w14:paraId="66B49444"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Possible abrupt loss of pressurisation</w:t>
            </w:r>
          </w:p>
        </w:tc>
      </w:tr>
      <w:tr w:rsidR="00334D6F" w:rsidRPr="00CB10A6" w14:paraId="41AC92E7" w14:textId="77777777" w:rsidTr="00334D6F">
        <w:tc>
          <w:tcPr>
            <w:tcW w:w="817" w:type="dxa"/>
            <w:shd w:val="clear" w:color="auto" w:fill="auto"/>
          </w:tcPr>
          <w:p w14:paraId="424CF689" w14:textId="77777777" w:rsidR="00334D6F" w:rsidRPr="00CB10A6" w:rsidRDefault="00334D6F" w:rsidP="000604BF">
            <w:pPr>
              <w:tabs>
                <w:tab w:val="left" w:pos="851"/>
              </w:tabs>
              <w:spacing w:after="0"/>
              <w:jc w:val="center"/>
              <w:rPr>
                <w:rFonts w:ascii="Calibri" w:hAnsi="Calibri" w:cs="Calibri"/>
                <w:b/>
              </w:rPr>
            </w:pPr>
            <w:r w:rsidRPr="00CB10A6">
              <w:rPr>
                <w:rFonts w:ascii="Calibri" w:hAnsi="Calibri" w:cs="Calibri"/>
                <w:b/>
              </w:rPr>
              <w:t>4</w:t>
            </w:r>
          </w:p>
        </w:tc>
        <w:tc>
          <w:tcPr>
            <w:tcW w:w="2268" w:type="dxa"/>
            <w:shd w:val="clear" w:color="auto" w:fill="auto"/>
          </w:tcPr>
          <w:p w14:paraId="1D9AB532"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Spontaneously combustible or pyrophoric when exposed to air</w:t>
            </w:r>
          </w:p>
        </w:tc>
        <w:tc>
          <w:tcPr>
            <w:tcW w:w="2268" w:type="dxa"/>
            <w:shd w:val="clear" w:color="auto" w:fill="auto"/>
          </w:tcPr>
          <w:p w14:paraId="53260752"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Fire and/or explosion</w:t>
            </w:r>
          </w:p>
        </w:tc>
        <w:tc>
          <w:tcPr>
            <w:tcW w:w="2268" w:type="dxa"/>
            <w:shd w:val="clear" w:color="auto" w:fill="auto"/>
          </w:tcPr>
          <w:p w14:paraId="74F3AB8E"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Smoke, fumes, and heat, and as indicated by the drill letter</w:t>
            </w:r>
          </w:p>
        </w:tc>
        <w:tc>
          <w:tcPr>
            <w:tcW w:w="2552" w:type="dxa"/>
            <w:shd w:val="clear" w:color="auto" w:fill="auto"/>
          </w:tcPr>
          <w:p w14:paraId="43094D76"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Use 100% oxygen; establish and maintain maximum ventilation</w:t>
            </w:r>
          </w:p>
        </w:tc>
        <w:tc>
          <w:tcPr>
            <w:tcW w:w="2015" w:type="dxa"/>
            <w:shd w:val="clear" w:color="auto" w:fill="auto"/>
          </w:tcPr>
          <w:p w14:paraId="56ED90D7"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All agents according to availability; no water on ‘W’ drill letter.</w:t>
            </w:r>
          </w:p>
        </w:tc>
        <w:tc>
          <w:tcPr>
            <w:tcW w:w="2975" w:type="dxa"/>
            <w:shd w:val="clear" w:color="auto" w:fill="auto"/>
          </w:tcPr>
          <w:p w14:paraId="72DA744D"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Possible abrupt loss of pressurisation; minimum electrics if ‘F’ or H’ drill letter</w:t>
            </w:r>
          </w:p>
        </w:tc>
      </w:tr>
      <w:tr w:rsidR="00334D6F" w:rsidRPr="00CB10A6" w14:paraId="20255CE3" w14:textId="77777777" w:rsidTr="00334D6F">
        <w:tc>
          <w:tcPr>
            <w:tcW w:w="817" w:type="dxa"/>
            <w:shd w:val="clear" w:color="auto" w:fill="auto"/>
          </w:tcPr>
          <w:p w14:paraId="148C752C" w14:textId="77777777" w:rsidR="00334D6F" w:rsidRPr="00CB10A6" w:rsidRDefault="00334D6F" w:rsidP="000604BF">
            <w:pPr>
              <w:tabs>
                <w:tab w:val="left" w:pos="851"/>
              </w:tabs>
              <w:spacing w:after="0"/>
              <w:jc w:val="center"/>
              <w:rPr>
                <w:rFonts w:ascii="Calibri" w:hAnsi="Calibri" w:cs="Calibri"/>
                <w:b/>
              </w:rPr>
            </w:pPr>
            <w:r w:rsidRPr="00CB10A6">
              <w:rPr>
                <w:rFonts w:ascii="Calibri" w:hAnsi="Calibri" w:cs="Calibri"/>
                <w:b/>
              </w:rPr>
              <w:t>5</w:t>
            </w:r>
          </w:p>
        </w:tc>
        <w:tc>
          <w:tcPr>
            <w:tcW w:w="2268" w:type="dxa"/>
            <w:shd w:val="clear" w:color="auto" w:fill="auto"/>
          </w:tcPr>
          <w:p w14:paraId="6B77D6DF"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Oxidiser, may ignite other materials, may explode in heat of a fire</w:t>
            </w:r>
          </w:p>
        </w:tc>
        <w:tc>
          <w:tcPr>
            <w:tcW w:w="2268" w:type="dxa"/>
            <w:shd w:val="clear" w:color="auto" w:fill="auto"/>
          </w:tcPr>
          <w:p w14:paraId="6F7B2A8F"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Fire and/or explosion, possible corrosion damage</w:t>
            </w:r>
          </w:p>
        </w:tc>
        <w:tc>
          <w:tcPr>
            <w:tcW w:w="2268" w:type="dxa"/>
            <w:shd w:val="clear" w:color="auto" w:fill="auto"/>
          </w:tcPr>
          <w:p w14:paraId="631CB266"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Eye, nose, and throat irritation; skin damage on contact</w:t>
            </w:r>
          </w:p>
        </w:tc>
        <w:tc>
          <w:tcPr>
            <w:tcW w:w="2552" w:type="dxa"/>
            <w:shd w:val="clear" w:color="auto" w:fill="auto"/>
          </w:tcPr>
          <w:p w14:paraId="5EF4D609"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Use 100% oxygen; establish and maintain maximum ventilation</w:t>
            </w:r>
          </w:p>
        </w:tc>
        <w:tc>
          <w:tcPr>
            <w:tcW w:w="2015" w:type="dxa"/>
            <w:shd w:val="clear" w:color="auto" w:fill="auto"/>
          </w:tcPr>
          <w:p w14:paraId="71C3EF15"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All agents according to availability; no water on ‘W’ drill letter.</w:t>
            </w:r>
          </w:p>
        </w:tc>
        <w:tc>
          <w:tcPr>
            <w:tcW w:w="2975" w:type="dxa"/>
            <w:shd w:val="clear" w:color="auto" w:fill="auto"/>
          </w:tcPr>
          <w:p w14:paraId="04B7F457"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Possible abrupt loss of pressurisation</w:t>
            </w:r>
          </w:p>
        </w:tc>
      </w:tr>
      <w:tr w:rsidR="00334D6F" w:rsidRPr="00CB10A6" w14:paraId="29BD963B" w14:textId="77777777" w:rsidTr="00334D6F">
        <w:tc>
          <w:tcPr>
            <w:tcW w:w="817" w:type="dxa"/>
            <w:shd w:val="clear" w:color="auto" w:fill="auto"/>
          </w:tcPr>
          <w:p w14:paraId="54693B8B" w14:textId="77777777" w:rsidR="00334D6F" w:rsidRPr="00CB10A6" w:rsidRDefault="00334D6F" w:rsidP="000604BF">
            <w:pPr>
              <w:tabs>
                <w:tab w:val="left" w:pos="851"/>
              </w:tabs>
              <w:spacing w:after="0"/>
              <w:jc w:val="center"/>
              <w:rPr>
                <w:rFonts w:ascii="Calibri" w:hAnsi="Calibri" w:cs="Calibri"/>
                <w:b/>
              </w:rPr>
            </w:pPr>
            <w:r w:rsidRPr="00CB10A6">
              <w:rPr>
                <w:rFonts w:ascii="Calibri" w:hAnsi="Calibri" w:cs="Calibri"/>
                <w:b/>
              </w:rPr>
              <w:t>6</w:t>
            </w:r>
          </w:p>
        </w:tc>
        <w:tc>
          <w:tcPr>
            <w:tcW w:w="2268" w:type="dxa"/>
            <w:shd w:val="clear" w:color="auto" w:fill="auto"/>
          </w:tcPr>
          <w:p w14:paraId="641E1D7C"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Toxic, may be fatal if inhaled, ingested, or absorbed by skin</w:t>
            </w:r>
          </w:p>
        </w:tc>
        <w:tc>
          <w:tcPr>
            <w:tcW w:w="2268" w:type="dxa"/>
            <w:shd w:val="clear" w:color="auto" w:fill="auto"/>
          </w:tcPr>
          <w:p w14:paraId="725DFDA7"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Contamination with toxic liquid or solid</w:t>
            </w:r>
          </w:p>
        </w:tc>
        <w:tc>
          <w:tcPr>
            <w:tcW w:w="2268" w:type="dxa"/>
            <w:shd w:val="clear" w:color="auto" w:fill="auto"/>
          </w:tcPr>
          <w:p w14:paraId="1AD8E72E"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Acute toxicity, effects may be delayed</w:t>
            </w:r>
          </w:p>
        </w:tc>
        <w:tc>
          <w:tcPr>
            <w:tcW w:w="2552" w:type="dxa"/>
            <w:shd w:val="clear" w:color="auto" w:fill="auto"/>
          </w:tcPr>
          <w:p w14:paraId="0E299EC3"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Use 100% oxygen; establish and maintain maximum ventilation; do not touch without gloves</w:t>
            </w:r>
          </w:p>
        </w:tc>
        <w:tc>
          <w:tcPr>
            <w:tcW w:w="2015" w:type="dxa"/>
            <w:shd w:val="clear" w:color="auto" w:fill="auto"/>
          </w:tcPr>
          <w:p w14:paraId="6DBC6A84"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All agents according to availability; no water on ‘W’ drill letter.</w:t>
            </w:r>
          </w:p>
        </w:tc>
        <w:tc>
          <w:tcPr>
            <w:tcW w:w="2975" w:type="dxa"/>
            <w:shd w:val="clear" w:color="auto" w:fill="auto"/>
          </w:tcPr>
          <w:p w14:paraId="704F3553"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Possible abrupt loss of pressurisation; minimum electrics if ‘F’ or H’ drill letter</w:t>
            </w:r>
          </w:p>
        </w:tc>
      </w:tr>
      <w:tr w:rsidR="00334D6F" w:rsidRPr="00CB10A6" w14:paraId="4151D0C4" w14:textId="77777777" w:rsidTr="00334D6F">
        <w:tc>
          <w:tcPr>
            <w:tcW w:w="817" w:type="dxa"/>
            <w:shd w:val="clear" w:color="auto" w:fill="auto"/>
          </w:tcPr>
          <w:p w14:paraId="6939309E" w14:textId="77777777" w:rsidR="00334D6F" w:rsidRPr="00CB10A6" w:rsidRDefault="00334D6F" w:rsidP="000604BF">
            <w:pPr>
              <w:tabs>
                <w:tab w:val="left" w:pos="851"/>
              </w:tabs>
              <w:spacing w:after="0"/>
              <w:jc w:val="center"/>
              <w:rPr>
                <w:rFonts w:ascii="Calibri" w:hAnsi="Calibri" w:cs="Calibri"/>
                <w:b/>
              </w:rPr>
            </w:pPr>
            <w:r w:rsidRPr="00CB10A6">
              <w:rPr>
                <w:rFonts w:ascii="Calibri" w:hAnsi="Calibri" w:cs="Calibri"/>
                <w:b/>
              </w:rPr>
              <w:t>7</w:t>
            </w:r>
          </w:p>
        </w:tc>
        <w:tc>
          <w:tcPr>
            <w:tcW w:w="2268" w:type="dxa"/>
            <w:shd w:val="clear" w:color="auto" w:fill="auto"/>
          </w:tcPr>
          <w:p w14:paraId="520B1FC6"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Radiation from broken/unshielded packages</w:t>
            </w:r>
          </w:p>
        </w:tc>
        <w:tc>
          <w:tcPr>
            <w:tcW w:w="2268" w:type="dxa"/>
            <w:shd w:val="clear" w:color="auto" w:fill="auto"/>
          </w:tcPr>
          <w:p w14:paraId="0FCECADF"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Contamination with spilled radioactive material</w:t>
            </w:r>
          </w:p>
        </w:tc>
        <w:tc>
          <w:tcPr>
            <w:tcW w:w="2268" w:type="dxa"/>
            <w:shd w:val="clear" w:color="auto" w:fill="auto"/>
          </w:tcPr>
          <w:p w14:paraId="0B497B9F"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Exposure to radiation, and personnel contamination</w:t>
            </w:r>
          </w:p>
        </w:tc>
        <w:tc>
          <w:tcPr>
            <w:tcW w:w="2552" w:type="dxa"/>
            <w:shd w:val="clear" w:color="auto" w:fill="auto"/>
          </w:tcPr>
          <w:p w14:paraId="1D18357E"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Do not move packages, avoid contact</w:t>
            </w:r>
          </w:p>
        </w:tc>
        <w:tc>
          <w:tcPr>
            <w:tcW w:w="2015" w:type="dxa"/>
            <w:shd w:val="clear" w:color="auto" w:fill="auto"/>
          </w:tcPr>
          <w:p w14:paraId="44C8D520"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All agents according to availably</w:t>
            </w:r>
          </w:p>
        </w:tc>
        <w:tc>
          <w:tcPr>
            <w:tcW w:w="2975" w:type="dxa"/>
            <w:shd w:val="clear" w:color="auto" w:fill="auto"/>
          </w:tcPr>
          <w:p w14:paraId="67A508DC"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Call for a qualified person to meet the aircraft</w:t>
            </w:r>
          </w:p>
        </w:tc>
      </w:tr>
    </w:tbl>
    <w:p w14:paraId="2059AF91" w14:textId="77777777" w:rsidR="00B8500C" w:rsidRDefault="00B850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4"/>
        <w:gridCol w:w="1984"/>
        <w:gridCol w:w="2268"/>
        <w:gridCol w:w="1757"/>
        <w:gridCol w:w="511"/>
        <w:gridCol w:w="709"/>
        <w:gridCol w:w="1843"/>
        <w:gridCol w:w="2015"/>
        <w:gridCol w:w="2975"/>
      </w:tblGrid>
      <w:tr w:rsidR="00334D6F" w:rsidRPr="00CB10A6" w14:paraId="605FB411" w14:textId="77777777" w:rsidTr="00334D6F">
        <w:tc>
          <w:tcPr>
            <w:tcW w:w="817" w:type="dxa"/>
            <w:shd w:val="clear" w:color="auto" w:fill="auto"/>
          </w:tcPr>
          <w:p w14:paraId="7AC2B7CE" w14:textId="77777777" w:rsidR="00334D6F" w:rsidRPr="00CB10A6" w:rsidRDefault="00334D6F" w:rsidP="000604BF">
            <w:pPr>
              <w:tabs>
                <w:tab w:val="left" w:pos="851"/>
              </w:tabs>
              <w:spacing w:after="0"/>
              <w:jc w:val="center"/>
              <w:rPr>
                <w:rFonts w:ascii="Calibri" w:hAnsi="Calibri" w:cs="Calibri"/>
                <w:b/>
              </w:rPr>
            </w:pPr>
            <w:r w:rsidRPr="00CB10A6">
              <w:rPr>
                <w:rFonts w:ascii="Calibri" w:hAnsi="Calibri" w:cs="Calibri"/>
                <w:b/>
              </w:rPr>
              <w:lastRenderedPageBreak/>
              <w:t>8</w:t>
            </w:r>
          </w:p>
        </w:tc>
        <w:tc>
          <w:tcPr>
            <w:tcW w:w="2268" w:type="dxa"/>
            <w:gridSpan w:val="2"/>
            <w:shd w:val="clear" w:color="auto" w:fill="auto"/>
          </w:tcPr>
          <w:p w14:paraId="1B125A6A"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Corrosive, fumes disabling if inhaled or in contact with skin</w:t>
            </w:r>
          </w:p>
        </w:tc>
        <w:tc>
          <w:tcPr>
            <w:tcW w:w="2268" w:type="dxa"/>
            <w:shd w:val="clear" w:color="auto" w:fill="auto"/>
          </w:tcPr>
          <w:p w14:paraId="2A2362A9"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Possible corrosion damage</w:t>
            </w:r>
          </w:p>
        </w:tc>
        <w:tc>
          <w:tcPr>
            <w:tcW w:w="2268" w:type="dxa"/>
            <w:gridSpan w:val="2"/>
            <w:shd w:val="clear" w:color="auto" w:fill="auto"/>
          </w:tcPr>
          <w:p w14:paraId="2A8CB22E"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Eye, nose, and throat irritation; skin damage on contact</w:t>
            </w:r>
          </w:p>
        </w:tc>
        <w:tc>
          <w:tcPr>
            <w:tcW w:w="2552" w:type="dxa"/>
            <w:gridSpan w:val="2"/>
            <w:shd w:val="clear" w:color="auto" w:fill="auto"/>
          </w:tcPr>
          <w:p w14:paraId="729C5ECE"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Use 100% oxygen; establish and maintain maximum ventilation; do not touch without gloves</w:t>
            </w:r>
          </w:p>
        </w:tc>
        <w:tc>
          <w:tcPr>
            <w:tcW w:w="2015" w:type="dxa"/>
            <w:shd w:val="clear" w:color="auto" w:fill="auto"/>
          </w:tcPr>
          <w:p w14:paraId="73EE0BB4"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All agents according to availability; no water on ‘W’ drill letter.</w:t>
            </w:r>
          </w:p>
        </w:tc>
        <w:tc>
          <w:tcPr>
            <w:tcW w:w="2975" w:type="dxa"/>
            <w:shd w:val="clear" w:color="auto" w:fill="auto"/>
          </w:tcPr>
          <w:p w14:paraId="0E43F6CC"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Possible abrupt loss of pressurisation; minimum electrics if ‘F’ or H’ drill letter</w:t>
            </w:r>
          </w:p>
        </w:tc>
      </w:tr>
      <w:tr w:rsidR="00334D6F" w:rsidRPr="00CB10A6" w14:paraId="3532B149" w14:textId="77777777" w:rsidTr="00334D6F">
        <w:tc>
          <w:tcPr>
            <w:tcW w:w="817" w:type="dxa"/>
            <w:shd w:val="clear" w:color="auto" w:fill="auto"/>
          </w:tcPr>
          <w:p w14:paraId="528BE6B6" w14:textId="77777777" w:rsidR="00334D6F" w:rsidRPr="00CB10A6" w:rsidRDefault="00334D6F" w:rsidP="000604BF">
            <w:pPr>
              <w:tabs>
                <w:tab w:val="left" w:pos="851"/>
              </w:tabs>
              <w:spacing w:after="0"/>
              <w:jc w:val="center"/>
              <w:rPr>
                <w:rFonts w:ascii="Calibri" w:hAnsi="Calibri" w:cs="Calibri"/>
                <w:b/>
              </w:rPr>
            </w:pPr>
            <w:r w:rsidRPr="00CB10A6">
              <w:rPr>
                <w:rFonts w:ascii="Calibri" w:hAnsi="Calibri" w:cs="Calibri"/>
                <w:b/>
              </w:rPr>
              <w:t>9</w:t>
            </w:r>
          </w:p>
        </w:tc>
        <w:tc>
          <w:tcPr>
            <w:tcW w:w="2268" w:type="dxa"/>
            <w:gridSpan w:val="2"/>
            <w:shd w:val="clear" w:color="auto" w:fill="auto"/>
          </w:tcPr>
          <w:p w14:paraId="5C1EBB97"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 xml:space="preserve">No general inherent </w:t>
            </w:r>
            <w:r>
              <w:rPr>
                <w:rFonts w:ascii="Calibri" w:hAnsi="Calibri" w:cs="Calibri"/>
                <w:bCs/>
                <w:sz w:val="20"/>
              </w:rPr>
              <w:t>hazard</w:t>
            </w:r>
          </w:p>
        </w:tc>
        <w:tc>
          <w:tcPr>
            <w:tcW w:w="2268" w:type="dxa"/>
            <w:shd w:val="clear" w:color="auto" w:fill="auto"/>
          </w:tcPr>
          <w:p w14:paraId="220F8A24"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As indicated by the drill letter</w:t>
            </w:r>
          </w:p>
        </w:tc>
        <w:tc>
          <w:tcPr>
            <w:tcW w:w="2268" w:type="dxa"/>
            <w:gridSpan w:val="2"/>
            <w:shd w:val="clear" w:color="auto" w:fill="auto"/>
          </w:tcPr>
          <w:p w14:paraId="49334B56"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As indicated by the drill letter</w:t>
            </w:r>
          </w:p>
        </w:tc>
        <w:tc>
          <w:tcPr>
            <w:tcW w:w="2552" w:type="dxa"/>
            <w:gridSpan w:val="2"/>
            <w:shd w:val="clear" w:color="auto" w:fill="auto"/>
          </w:tcPr>
          <w:p w14:paraId="4FDE0E4A"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Use 100% oxygen; establish and maintain maximum ventilation if ‘A’ drill letter</w:t>
            </w:r>
          </w:p>
        </w:tc>
        <w:tc>
          <w:tcPr>
            <w:tcW w:w="2015" w:type="dxa"/>
            <w:shd w:val="clear" w:color="auto" w:fill="auto"/>
          </w:tcPr>
          <w:p w14:paraId="14D703E1"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All agents according to availability</w:t>
            </w:r>
          </w:p>
        </w:tc>
        <w:tc>
          <w:tcPr>
            <w:tcW w:w="2975" w:type="dxa"/>
            <w:shd w:val="clear" w:color="auto" w:fill="auto"/>
          </w:tcPr>
          <w:p w14:paraId="17BC7DCC"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None</w:t>
            </w:r>
          </w:p>
        </w:tc>
      </w:tr>
      <w:tr w:rsidR="00334D6F" w:rsidRPr="00CB10A6" w14:paraId="37D5B464" w14:textId="77777777" w:rsidTr="00334D6F">
        <w:tc>
          <w:tcPr>
            <w:tcW w:w="817" w:type="dxa"/>
            <w:shd w:val="clear" w:color="auto" w:fill="auto"/>
          </w:tcPr>
          <w:p w14:paraId="74C7FD81" w14:textId="77777777" w:rsidR="00334D6F" w:rsidRPr="00CB10A6" w:rsidRDefault="00334D6F" w:rsidP="000604BF">
            <w:pPr>
              <w:tabs>
                <w:tab w:val="left" w:pos="851"/>
              </w:tabs>
              <w:spacing w:after="0"/>
              <w:jc w:val="center"/>
              <w:rPr>
                <w:rFonts w:ascii="Calibri" w:hAnsi="Calibri" w:cs="Calibri"/>
                <w:b/>
              </w:rPr>
            </w:pPr>
            <w:r w:rsidRPr="00CB10A6">
              <w:rPr>
                <w:rFonts w:ascii="Calibri" w:hAnsi="Calibri" w:cs="Calibri"/>
                <w:b/>
              </w:rPr>
              <w:t>10</w:t>
            </w:r>
          </w:p>
        </w:tc>
        <w:tc>
          <w:tcPr>
            <w:tcW w:w="2268" w:type="dxa"/>
            <w:gridSpan w:val="2"/>
            <w:shd w:val="clear" w:color="auto" w:fill="auto"/>
          </w:tcPr>
          <w:p w14:paraId="375542B6"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Gas, flammable, high fire risk if any ignition source present</w:t>
            </w:r>
          </w:p>
        </w:tc>
        <w:tc>
          <w:tcPr>
            <w:tcW w:w="2268" w:type="dxa"/>
            <w:shd w:val="clear" w:color="auto" w:fill="auto"/>
          </w:tcPr>
          <w:p w14:paraId="5CED1BE7"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Fire and/or explosion</w:t>
            </w:r>
          </w:p>
        </w:tc>
        <w:tc>
          <w:tcPr>
            <w:tcW w:w="2268" w:type="dxa"/>
            <w:gridSpan w:val="2"/>
            <w:shd w:val="clear" w:color="auto" w:fill="auto"/>
          </w:tcPr>
          <w:p w14:paraId="0F545A51"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Smoke, fumes, and heat, and as indicated by the drill letter</w:t>
            </w:r>
          </w:p>
        </w:tc>
        <w:tc>
          <w:tcPr>
            <w:tcW w:w="2552" w:type="dxa"/>
            <w:gridSpan w:val="2"/>
            <w:shd w:val="clear" w:color="auto" w:fill="auto"/>
          </w:tcPr>
          <w:p w14:paraId="32199065"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Use 100% oxygen; establish and maintain maximum ventilation; no smoking; minimum electrics.</w:t>
            </w:r>
          </w:p>
        </w:tc>
        <w:tc>
          <w:tcPr>
            <w:tcW w:w="2015" w:type="dxa"/>
            <w:shd w:val="clear" w:color="auto" w:fill="auto"/>
          </w:tcPr>
          <w:p w14:paraId="19C54AA9"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All agents according to availability</w:t>
            </w:r>
          </w:p>
        </w:tc>
        <w:tc>
          <w:tcPr>
            <w:tcW w:w="2975" w:type="dxa"/>
            <w:shd w:val="clear" w:color="auto" w:fill="auto"/>
          </w:tcPr>
          <w:p w14:paraId="40CDF250"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Possible abrupt loss of pressurisation</w:t>
            </w:r>
          </w:p>
        </w:tc>
      </w:tr>
      <w:tr w:rsidR="00334D6F" w:rsidRPr="00CB10A6" w14:paraId="1191ECD6" w14:textId="77777777" w:rsidTr="00334D6F">
        <w:tc>
          <w:tcPr>
            <w:tcW w:w="817" w:type="dxa"/>
            <w:shd w:val="clear" w:color="auto" w:fill="auto"/>
          </w:tcPr>
          <w:p w14:paraId="1C762531" w14:textId="77777777" w:rsidR="00334D6F" w:rsidRPr="00CB10A6" w:rsidRDefault="00334D6F" w:rsidP="000604BF">
            <w:pPr>
              <w:tabs>
                <w:tab w:val="left" w:pos="851"/>
              </w:tabs>
              <w:spacing w:after="0"/>
              <w:jc w:val="center"/>
              <w:rPr>
                <w:rFonts w:ascii="Calibri" w:hAnsi="Calibri" w:cs="Calibri"/>
                <w:b/>
              </w:rPr>
            </w:pPr>
            <w:r w:rsidRPr="00CB10A6">
              <w:rPr>
                <w:rFonts w:ascii="Calibri" w:hAnsi="Calibri" w:cs="Calibri"/>
                <w:b/>
              </w:rPr>
              <w:t>11</w:t>
            </w:r>
          </w:p>
        </w:tc>
        <w:tc>
          <w:tcPr>
            <w:tcW w:w="2268" w:type="dxa"/>
            <w:gridSpan w:val="2"/>
            <w:shd w:val="clear" w:color="auto" w:fill="auto"/>
          </w:tcPr>
          <w:p w14:paraId="7B7D7980"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 xml:space="preserve">Infectious substances may affect humans or animals if inhaled, ingested, or absorbed through the mucous membrane or an open wound </w:t>
            </w:r>
          </w:p>
        </w:tc>
        <w:tc>
          <w:tcPr>
            <w:tcW w:w="2268" w:type="dxa"/>
            <w:shd w:val="clear" w:color="auto" w:fill="auto"/>
          </w:tcPr>
          <w:p w14:paraId="17AB2641"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Contamination with infectious substances</w:t>
            </w:r>
          </w:p>
        </w:tc>
        <w:tc>
          <w:tcPr>
            <w:tcW w:w="2268" w:type="dxa"/>
            <w:gridSpan w:val="2"/>
            <w:shd w:val="clear" w:color="auto" w:fill="auto"/>
          </w:tcPr>
          <w:p w14:paraId="1BE73DBE"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Delayed infection to humans or animals</w:t>
            </w:r>
          </w:p>
        </w:tc>
        <w:tc>
          <w:tcPr>
            <w:tcW w:w="2552" w:type="dxa"/>
            <w:gridSpan w:val="2"/>
            <w:shd w:val="clear" w:color="auto" w:fill="auto"/>
          </w:tcPr>
          <w:p w14:paraId="1138695C"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Do not touch. Minimum re-circulation and ventilation in affected area.</w:t>
            </w:r>
          </w:p>
        </w:tc>
        <w:tc>
          <w:tcPr>
            <w:tcW w:w="2015" w:type="dxa"/>
            <w:shd w:val="clear" w:color="auto" w:fill="auto"/>
          </w:tcPr>
          <w:p w14:paraId="3C2E9EE7"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All agents according to availability; no water on ‘Y’ drill letter.</w:t>
            </w:r>
          </w:p>
        </w:tc>
        <w:tc>
          <w:tcPr>
            <w:tcW w:w="2975" w:type="dxa"/>
            <w:shd w:val="clear" w:color="auto" w:fill="auto"/>
          </w:tcPr>
          <w:p w14:paraId="6392CB66"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Call for a qualified person to meet the aircraft.</w:t>
            </w:r>
          </w:p>
        </w:tc>
      </w:tr>
      <w:tr w:rsidR="00334D6F" w:rsidRPr="00CB10A6" w14:paraId="3D476C34" w14:textId="77777777" w:rsidTr="00334D6F">
        <w:tc>
          <w:tcPr>
            <w:tcW w:w="817" w:type="dxa"/>
            <w:shd w:val="clear" w:color="auto" w:fill="auto"/>
          </w:tcPr>
          <w:p w14:paraId="26378CFC" w14:textId="77777777" w:rsidR="00334D6F" w:rsidRPr="00CB10A6" w:rsidRDefault="00334D6F" w:rsidP="000604BF">
            <w:pPr>
              <w:tabs>
                <w:tab w:val="left" w:pos="851"/>
              </w:tabs>
              <w:spacing w:after="0"/>
              <w:jc w:val="center"/>
              <w:rPr>
                <w:rFonts w:ascii="Calibri" w:hAnsi="Calibri" w:cs="Calibri"/>
                <w:b/>
              </w:rPr>
            </w:pPr>
            <w:r w:rsidRPr="00CB10A6">
              <w:rPr>
                <w:rFonts w:ascii="Calibri" w:hAnsi="Calibri" w:cs="Calibri"/>
                <w:b/>
              </w:rPr>
              <w:t>12</w:t>
            </w:r>
          </w:p>
        </w:tc>
        <w:tc>
          <w:tcPr>
            <w:tcW w:w="2268" w:type="dxa"/>
            <w:gridSpan w:val="2"/>
            <w:shd w:val="clear" w:color="auto" w:fill="auto"/>
          </w:tcPr>
          <w:p w14:paraId="3C285EB6"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Fire, heat, smoke, toxic and flammable vapour</w:t>
            </w:r>
          </w:p>
        </w:tc>
        <w:tc>
          <w:tcPr>
            <w:tcW w:w="2268" w:type="dxa"/>
            <w:shd w:val="clear" w:color="auto" w:fill="auto"/>
          </w:tcPr>
          <w:p w14:paraId="73C64AAD"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Fire and/or explosion</w:t>
            </w:r>
          </w:p>
        </w:tc>
        <w:tc>
          <w:tcPr>
            <w:tcW w:w="2268" w:type="dxa"/>
            <w:gridSpan w:val="2"/>
            <w:shd w:val="clear" w:color="auto" w:fill="auto"/>
          </w:tcPr>
          <w:p w14:paraId="192BB188"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Smoke, fumes, heat</w:t>
            </w:r>
          </w:p>
        </w:tc>
        <w:tc>
          <w:tcPr>
            <w:tcW w:w="2552" w:type="dxa"/>
            <w:gridSpan w:val="2"/>
            <w:shd w:val="clear" w:color="auto" w:fill="auto"/>
          </w:tcPr>
          <w:p w14:paraId="3C466A6D"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Use 100% oxygen; establish and maintain maximum ventilation</w:t>
            </w:r>
          </w:p>
        </w:tc>
        <w:tc>
          <w:tcPr>
            <w:tcW w:w="2015" w:type="dxa"/>
            <w:shd w:val="clear" w:color="auto" w:fill="auto"/>
          </w:tcPr>
          <w:p w14:paraId="746D9E07"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All agents according to availability. Use water if available</w:t>
            </w:r>
          </w:p>
        </w:tc>
        <w:tc>
          <w:tcPr>
            <w:tcW w:w="2975" w:type="dxa"/>
            <w:shd w:val="clear" w:color="auto" w:fill="auto"/>
          </w:tcPr>
          <w:p w14:paraId="2C5468DB" w14:textId="77777777" w:rsidR="00334D6F" w:rsidRPr="00CB10A6" w:rsidRDefault="00334D6F" w:rsidP="000604BF">
            <w:pPr>
              <w:tabs>
                <w:tab w:val="left" w:pos="851"/>
              </w:tabs>
              <w:spacing w:after="0"/>
              <w:jc w:val="center"/>
              <w:rPr>
                <w:rFonts w:ascii="Calibri" w:hAnsi="Calibri" w:cs="Calibri"/>
                <w:bCs/>
                <w:sz w:val="20"/>
              </w:rPr>
            </w:pPr>
            <w:r w:rsidRPr="00CB10A6">
              <w:rPr>
                <w:rFonts w:ascii="Calibri" w:hAnsi="Calibri" w:cs="Calibri"/>
                <w:bCs/>
                <w:sz w:val="20"/>
              </w:rPr>
              <w:t>Possible abrupt loss of pressurisation; consider landing immediately</w:t>
            </w:r>
          </w:p>
        </w:tc>
      </w:tr>
      <w:tr w:rsidR="00334D6F" w:rsidRPr="00CB10A6" w14:paraId="2E84E52E" w14:textId="77777777" w:rsidTr="00334D6F">
        <w:trPr>
          <w:trHeight w:val="229"/>
        </w:trPr>
        <w:tc>
          <w:tcPr>
            <w:tcW w:w="1101" w:type="dxa"/>
            <w:gridSpan w:val="2"/>
            <w:shd w:val="clear" w:color="auto" w:fill="auto"/>
          </w:tcPr>
          <w:p w14:paraId="780EEE24" w14:textId="77777777" w:rsidR="00334D6F" w:rsidRPr="00CB10A6" w:rsidRDefault="00334D6F" w:rsidP="000604BF">
            <w:pPr>
              <w:tabs>
                <w:tab w:val="left" w:pos="851"/>
              </w:tabs>
              <w:spacing w:after="0"/>
              <w:jc w:val="center"/>
              <w:rPr>
                <w:rFonts w:ascii="Calibri" w:hAnsi="Calibri" w:cs="Calibri"/>
                <w:b/>
                <w:sz w:val="20"/>
              </w:rPr>
            </w:pPr>
            <w:r w:rsidRPr="00CB10A6">
              <w:rPr>
                <w:rFonts w:ascii="Calibri" w:hAnsi="Calibri" w:cs="Calibri"/>
                <w:b/>
                <w:sz w:val="20"/>
              </w:rPr>
              <w:t>Drill letter</w:t>
            </w:r>
          </w:p>
        </w:tc>
        <w:tc>
          <w:tcPr>
            <w:tcW w:w="6009" w:type="dxa"/>
            <w:gridSpan w:val="3"/>
            <w:shd w:val="clear" w:color="auto" w:fill="auto"/>
          </w:tcPr>
          <w:p w14:paraId="6FD2C074" w14:textId="77777777" w:rsidR="00334D6F" w:rsidRPr="00CB10A6" w:rsidRDefault="00334D6F" w:rsidP="000604BF">
            <w:pPr>
              <w:tabs>
                <w:tab w:val="left" w:pos="851"/>
              </w:tabs>
              <w:spacing w:after="0"/>
              <w:jc w:val="center"/>
              <w:rPr>
                <w:rFonts w:ascii="Calibri" w:hAnsi="Calibri" w:cs="Calibri"/>
                <w:b/>
                <w:sz w:val="20"/>
              </w:rPr>
            </w:pPr>
            <w:r w:rsidRPr="00CB10A6">
              <w:rPr>
                <w:rFonts w:ascii="Calibri" w:hAnsi="Calibri" w:cs="Calibri"/>
                <w:b/>
                <w:sz w:val="20"/>
              </w:rPr>
              <w:t>Additional risk</w:t>
            </w:r>
          </w:p>
        </w:tc>
        <w:tc>
          <w:tcPr>
            <w:tcW w:w="1220" w:type="dxa"/>
            <w:gridSpan w:val="2"/>
            <w:shd w:val="clear" w:color="auto" w:fill="auto"/>
          </w:tcPr>
          <w:p w14:paraId="032E1935" w14:textId="77777777" w:rsidR="00334D6F" w:rsidRPr="00CB10A6" w:rsidRDefault="00334D6F" w:rsidP="000604BF">
            <w:pPr>
              <w:tabs>
                <w:tab w:val="left" w:pos="851"/>
              </w:tabs>
              <w:spacing w:after="0"/>
              <w:jc w:val="center"/>
              <w:rPr>
                <w:rFonts w:ascii="Calibri" w:hAnsi="Calibri" w:cs="Calibri"/>
                <w:b/>
                <w:sz w:val="20"/>
              </w:rPr>
            </w:pPr>
            <w:r w:rsidRPr="00CB10A6">
              <w:rPr>
                <w:rFonts w:ascii="Calibri" w:hAnsi="Calibri" w:cs="Calibri"/>
                <w:b/>
                <w:sz w:val="20"/>
              </w:rPr>
              <w:t>Drill letter</w:t>
            </w:r>
          </w:p>
        </w:tc>
        <w:tc>
          <w:tcPr>
            <w:tcW w:w="6833" w:type="dxa"/>
            <w:gridSpan w:val="3"/>
            <w:shd w:val="clear" w:color="auto" w:fill="auto"/>
          </w:tcPr>
          <w:p w14:paraId="1A89AB7F" w14:textId="77777777" w:rsidR="00334D6F" w:rsidRPr="00CB10A6" w:rsidRDefault="00334D6F" w:rsidP="000604BF">
            <w:pPr>
              <w:tabs>
                <w:tab w:val="left" w:pos="851"/>
              </w:tabs>
              <w:spacing w:after="0"/>
              <w:jc w:val="center"/>
              <w:rPr>
                <w:rFonts w:ascii="Calibri" w:hAnsi="Calibri" w:cs="Calibri"/>
                <w:b/>
                <w:sz w:val="20"/>
              </w:rPr>
            </w:pPr>
            <w:r w:rsidRPr="00CB10A6">
              <w:rPr>
                <w:rFonts w:ascii="Calibri" w:hAnsi="Calibri" w:cs="Calibri"/>
                <w:b/>
                <w:sz w:val="20"/>
              </w:rPr>
              <w:t>Additional risk</w:t>
            </w:r>
          </w:p>
        </w:tc>
      </w:tr>
      <w:tr w:rsidR="00334D6F" w:rsidRPr="00CB10A6" w14:paraId="21896054" w14:textId="77777777" w:rsidTr="00334D6F">
        <w:trPr>
          <w:trHeight w:val="228"/>
        </w:trPr>
        <w:tc>
          <w:tcPr>
            <w:tcW w:w="1101" w:type="dxa"/>
            <w:gridSpan w:val="2"/>
            <w:shd w:val="clear" w:color="auto" w:fill="auto"/>
          </w:tcPr>
          <w:p w14:paraId="3B58EF7A" w14:textId="77777777" w:rsidR="00334D6F" w:rsidRPr="00CB10A6" w:rsidRDefault="00334D6F" w:rsidP="000604BF">
            <w:pPr>
              <w:tabs>
                <w:tab w:val="left" w:pos="851"/>
              </w:tabs>
              <w:spacing w:after="0"/>
              <w:jc w:val="center"/>
              <w:rPr>
                <w:rFonts w:ascii="Calibri" w:hAnsi="Calibri" w:cs="Calibri"/>
                <w:b/>
                <w:sz w:val="20"/>
              </w:rPr>
            </w:pPr>
            <w:r w:rsidRPr="00CB10A6">
              <w:rPr>
                <w:rFonts w:ascii="Calibri" w:hAnsi="Calibri" w:cs="Calibri"/>
                <w:b/>
                <w:sz w:val="20"/>
              </w:rPr>
              <w:t>A</w:t>
            </w:r>
          </w:p>
          <w:p w14:paraId="5DE7E606" w14:textId="77777777" w:rsidR="00334D6F" w:rsidRPr="00CB10A6" w:rsidRDefault="00334D6F" w:rsidP="000604BF">
            <w:pPr>
              <w:tabs>
                <w:tab w:val="left" w:pos="851"/>
              </w:tabs>
              <w:spacing w:after="0"/>
              <w:jc w:val="center"/>
              <w:rPr>
                <w:rFonts w:ascii="Calibri" w:hAnsi="Calibri" w:cs="Calibri"/>
                <w:b/>
                <w:sz w:val="20"/>
              </w:rPr>
            </w:pPr>
            <w:r>
              <w:rPr>
                <w:rFonts w:ascii="Calibri" w:hAnsi="Calibri" w:cs="Calibri"/>
                <w:b/>
                <w:sz w:val="20"/>
              </w:rPr>
              <w:t>C</w:t>
            </w:r>
          </w:p>
          <w:p w14:paraId="247051B1" w14:textId="77777777" w:rsidR="00334D6F" w:rsidRPr="00CB10A6" w:rsidRDefault="00334D6F" w:rsidP="000604BF">
            <w:pPr>
              <w:tabs>
                <w:tab w:val="left" w:pos="851"/>
              </w:tabs>
              <w:spacing w:after="0"/>
              <w:jc w:val="center"/>
              <w:rPr>
                <w:rFonts w:ascii="Calibri" w:hAnsi="Calibri" w:cs="Calibri"/>
                <w:b/>
                <w:sz w:val="20"/>
              </w:rPr>
            </w:pPr>
            <w:r w:rsidRPr="00CB10A6">
              <w:rPr>
                <w:rFonts w:ascii="Calibri" w:hAnsi="Calibri" w:cs="Calibri"/>
                <w:b/>
                <w:sz w:val="20"/>
              </w:rPr>
              <w:t>E</w:t>
            </w:r>
          </w:p>
          <w:p w14:paraId="03FAC128" w14:textId="77777777" w:rsidR="00334D6F" w:rsidRPr="00CB10A6" w:rsidRDefault="00334D6F" w:rsidP="000604BF">
            <w:pPr>
              <w:tabs>
                <w:tab w:val="left" w:pos="851"/>
              </w:tabs>
              <w:spacing w:after="0"/>
              <w:jc w:val="center"/>
              <w:rPr>
                <w:rFonts w:ascii="Calibri" w:hAnsi="Calibri" w:cs="Calibri"/>
                <w:b/>
                <w:sz w:val="20"/>
              </w:rPr>
            </w:pPr>
            <w:r w:rsidRPr="00CB10A6">
              <w:rPr>
                <w:rFonts w:ascii="Calibri" w:hAnsi="Calibri" w:cs="Calibri"/>
                <w:b/>
                <w:sz w:val="20"/>
              </w:rPr>
              <w:t>F</w:t>
            </w:r>
          </w:p>
          <w:p w14:paraId="45D0C471" w14:textId="77777777" w:rsidR="00334D6F" w:rsidRPr="00CB10A6" w:rsidRDefault="00334D6F" w:rsidP="000604BF">
            <w:pPr>
              <w:tabs>
                <w:tab w:val="left" w:pos="851"/>
              </w:tabs>
              <w:spacing w:after="0"/>
              <w:jc w:val="center"/>
              <w:rPr>
                <w:rFonts w:ascii="Calibri" w:hAnsi="Calibri" w:cs="Calibri"/>
                <w:b/>
                <w:sz w:val="20"/>
              </w:rPr>
            </w:pPr>
            <w:r w:rsidRPr="00CB10A6">
              <w:rPr>
                <w:rFonts w:ascii="Calibri" w:hAnsi="Calibri" w:cs="Calibri"/>
                <w:b/>
                <w:sz w:val="20"/>
              </w:rPr>
              <w:t>H</w:t>
            </w:r>
          </w:p>
          <w:p w14:paraId="750D03A1" w14:textId="77777777" w:rsidR="00334D6F" w:rsidRPr="00CB10A6" w:rsidRDefault="00334D6F" w:rsidP="000604BF">
            <w:pPr>
              <w:tabs>
                <w:tab w:val="left" w:pos="851"/>
              </w:tabs>
              <w:spacing w:after="0"/>
              <w:jc w:val="center"/>
              <w:rPr>
                <w:rFonts w:ascii="Calibri" w:hAnsi="Calibri" w:cs="Calibri"/>
                <w:b/>
                <w:sz w:val="20"/>
              </w:rPr>
            </w:pPr>
            <w:r w:rsidRPr="00CB10A6">
              <w:rPr>
                <w:rFonts w:ascii="Calibri" w:hAnsi="Calibri" w:cs="Calibri"/>
                <w:b/>
                <w:sz w:val="20"/>
              </w:rPr>
              <w:t>I</w:t>
            </w:r>
          </w:p>
          <w:p w14:paraId="0F513CDD" w14:textId="77777777" w:rsidR="00334D6F" w:rsidRPr="00CB10A6" w:rsidRDefault="00334D6F" w:rsidP="000604BF">
            <w:pPr>
              <w:tabs>
                <w:tab w:val="left" w:pos="851"/>
              </w:tabs>
              <w:spacing w:after="0"/>
              <w:jc w:val="center"/>
              <w:rPr>
                <w:rFonts w:ascii="Calibri" w:hAnsi="Calibri" w:cs="Calibri"/>
                <w:b/>
                <w:sz w:val="20"/>
              </w:rPr>
            </w:pPr>
            <w:r w:rsidRPr="00CB10A6">
              <w:rPr>
                <w:rFonts w:ascii="Calibri" w:hAnsi="Calibri" w:cs="Calibri"/>
                <w:b/>
                <w:sz w:val="20"/>
              </w:rPr>
              <w:t>L</w:t>
            </w:r>
          </w:p>
          <w:p w14:paraId="3A98AA0D" w14:textId="77777777" w:rsidR="00334D6F" w:rsidRPr="00CB10A6" w:rsidRDefault="00334D6F" w:rsidP="000604BF">
            <w:pPr>
              <w:tabs>
                <w:tab w:val="left" w:pos="851"/>
              </w:tabs>
              <w:spacing w:after="0"/>
              <w:jc w:val="center"/>
              <w:rPr>
                <w:rFonts w:ascii="Calibri" w:hAnsi="Calibri" w:cs="Calibri"/>
                <w:b/>
                <w:sz w:val="20"/>
              </w:rPr>
            </w:pPr>
            <w:r w:rsidRPr="00CB10A6">
              <w:rPr>
                <w:rFonts w:ascii="Calibri" w:hAnsi="Calibri" w:cs="Calibri"/>
                <w:b/>
                <w:sz w:val="20"/>
              </w:rPr>
              <w:t>M</w:t>
            </w:r>
          </w:p>
          <w:p w14:paraId="0DC07E4E" w14:textId="77777777" w:rsidR="00334D6F" w:rsidRPr="00CB10A6" w:rsidRDefault="00334D6F" w:rsidP="000604BF">
            <w:pPr>
              <w:tabs>
                <w:tab w:val="left" w:pos="851"/>
              </w:tabs>
              <w:spacing w:after="0"/>
              <w:jc w:val="center"/>
              <w:rPr>
                <w:rFonts w:ascii="Calibri" w:hAnsi="Calibri" w:cs="Calibri"/>
                <w:b/>
                <w:sz w:val="20"/>
              </w:rPr>
            </w:pPr>
            <w:r w:rsidRPr="00CB10A6">
              <w:rPr>
                <w:rFonts w:ascii="Calibri" w:hAnsi="Calibri" w:cs="Calibri"/>
                <w:b/>
                <w:sz w:val="20"/>
              </w:rPr>
              <w:t>N</w:t>
            </w:r>
          </w:p>
          <w:p w14:paraId="2CBA380D" w14:textId="77777777" w:rsidR="00334D6F" w:rsidRPr="00CB10A6" w:rsidRDefault="00334D6F" w:rsidP="000604BF">
            <w:pPr>
              <w:tabs>
                <w:tab w:val="left" w:pos="851"/>
              </w:tabs>
              <w:spacing w:after="0"/>
              <w:jc w:val="center"/>
              <w:rPr>
                <w:rFonts w:ascii="Calibri" w:hAnsi="Calibri" w:cs="Calibri"/>
                <w:b/>
                <w:sz w:val="20"/>
              </w:rPr>
            </w:pPr>
            <w:r w:rsidRPr="00CB10A6">
              <w:rPr>
                <w:rFonts w:ascii="Calibri" w:hAnsi="Calibri" w:cs="Calibri"/>
                <w:b/>
                <w:sz w:val="20"/>
              </w:rPr>
              <w:t>P</w:t>
            </w:r>
          </w:p>
        </w:tc>
        <w:tc>
          <w:tcPr>
            <w:tcW w:w="6009" w:type="dxa"/>
            <w:gridSpan w:val="3"/>
            <w:shd w:val="clear" w:color="auto" w:fill="auto"/>
          </w:tcPr>
          <w:p w14:paraId="7F0509A9" w14:textId="77777777" w:rsidR="00334D6F" w:rsidRPr="00CB10A6" w:rsidRDefault="00334D6F" w:rsidP="000604BF">
            <w:pPr>
              <w:tabs>
                <w:tab w:val="left" w:pos="851"/>
              </w:tabs>
              <w:spacing w:after="0"/>
              <w:rPr>
                <w:rFonts w:ascii="Calibri" w:hAnsi="Calibri" w:cs="Calibri"/>
                <w:b/>
                <w:sz w:val="20"/>
              </w:rPr>
            </w:pPr>
            <w:r w:rsidRPr="00CB10A6">
              <w:rPr>
                <w:rFonts w:ascii="Calibri" w:hAnsi="Calibri" w:cs="Calibri"/>
                <w:b/>
                <w:sz w:val="20"/>
              </w:rPr>
              <w:t>Anaesthetic</w:t>
            </w:r>
          </w:p>
          <w:p w14:paraId="7F508869" w14:textId="77777777" w:rsidR="00334D6F" w:rsidRPr="00CB10A6" w:rsidRDefault="00334D6F" w:rsidP="000604BF">
            <w:pPr>
              <w:tabs>
                <w:tab w:val="left" w:pos="851"/>
              </w:tabs>
              <w:spacing w:after="0"/>
              <w:rPr>
                <w:rFonts w:ascii="Calibri" w:hAnsi="Calibri" w:cs="Calibri"/>
                <w:b/>
                <w:sz w:val="20"/>
              </w:rPr>
            </w:pPr>
            <w:r w:rsidRPr="00CB10A6">
              <w:rPr>
                <w:rFonts w:ascii="Calibri" w:hAnsi="Calibri" w:cs="Calibri"/>
                <w:b/>
                <w:sz w:val="20"/>
              </w:rPr>
              <w:t>Corrosive</w:t>
            </w:r>
          </w:p>
          <w:p w14:paraId="4F8E1343" w14:textId="77777777" w:rsidR="00334D6F" w:rsidRPr="00CB10A6" w:rsidRDefault="00334D6F" w:rsidP="000604BF">
            <w:pPr>
              <w:tabs>
                <w:tab w:val="left" w:pos="851"/>
              </w:tabs>
              <w:spacing w:after="0"/>
              <w:rPr>
                <w:rFonts w:ascii="Calibri" w:hAnsi="Calibri" w:cs="Calibri"/>
                <w:b/>
                <w:sz w:val="20"/>
              </w:rPr>
            </w:pPr>
            <w:r w:rsidRPr="00CB10A6">
              <w:rPr>
                <w:rFonts w:ascii="Calibri" w:hAnsi="Calibri" w:cs="Calibri"/>
                <w:b/>
                <w:sz w:val="20"/>
              </w:rPr>
              <w:t>Explosive</w:t>
            </w:r>
          </w:p>
          <w:p w14:paraId="1885D991" w14:textId="77777777" w:rsidR="00334D6F" w:rsidRPr="00CB10A6" w:rsidRDefault="00334D6F" w:rsidP="000604BF">
            <w:pPr>
              <w:tabs>
                <w:tab w:val="left" w:pos="851"/>
              </w:tabs>
              <w:spacing w:after="0"/>
              <w:rPr>
                <w:rFonts w:ascii="Calibri" w:hAnsi="Calibri" w:cs="Calibri"/>
                <w:b/>
                <w:sz w:val="20"/>
              </w:rPr>
            </w:pPr>
            <w:r w:rsidRPr="00CB10A6">
              <w:rPr>
                <w:rFonts w:ascii="Calibri" w:hAnsi="Calibri" w:cs="Calibri"/>
                <w:b/>
                <w:sz w:val="20"/>
              </w:rPr>
              <w:t>Flammable</w:t>
            </w:r>
          </w:p>
          <w:p w14:paraId="61F85C8D" w14:textId="77777777" w:rsidR="00334D6F" w:rsidRPr="00CB10A6" w:rsidRDefault="00334D6F" w:rsidP="000604BF">
            <w:pPr>
              <w:tabs>
                <w:tab w:val="left" w:pos="851"/>
              </w:tabs>
              <w:spacing w:after="0"/>
              <w:rPr>
                <w:rFonts w:ascii="Calibri" w:hAnsi="Calibri" w:cs="Calibri"/>
                <w:b/>
                <w:sz w:val="20"/>
              </w:rPr>
            </w:pPr>
            <w:r w:rsidRPr="00CB10A6">
              <w:rPr>
                <w:rFonts w:ascii="Calibri" w:hAnsi="Calibri" w:cs="Calibri"/>
                <w:b/>
                <w:sz w:val="20"/>
              </w:rPr>
              <w:t>Highly ignitable</w:t>
            </w:r>
          </w:p>
          <w:p w14:paraId="10037500" w14:textId="77777777" w:rsidR="00334D6F" w:rsidRPr="00CB10A6" w:rsidRDefault="00334D6F" w:rsidP="000604BF">
            <w:pPr>
              <w:tabs>
                <w:tab w:val="left" w:pos="851"/>
              </w:tabs>
              <w:spacing w:after="0"/>
              <w:rPr>
                <w:rFonts w:ascii="Calibri" w:hAnsi="Calibri" w:cs="Calibri"/>
                <w:b/>
                <w:sz w:val="20"/>
              </w:rPr>
            </w:pPr>
            <w:r w:rsidRPr="00CB10A6">
              <w:rPr>
                <w:rFonts w:ascii="Calibri" w:hAnsi="Calibri" w:cs="Calibri"/>
                <w:b/>
                <w:sz w:val="20"/>
              </w:rPr>
              <w:t xml:space="preserve">Irritant/tear </w:t>
            </w:r>
            <w:proofErr w:type="gramStart"/>
            <w:r w:rsidRPr="00CB10A6">
              <w:rPr>
                <w:rFonts w:ascii="Calibri" w:hAnsi="Calibri" w:cs="Calibri"/>
                <w:b/>
                <w:sz w:val="20"/>
              </w:rPr>
              <w:t>producing</w:t>
            </w:r>
            <w:proofErr w:type="gramEnd"/>
          </w:p>
          <w:p w14:paraId="6FAC4A6D" w14:textId="77777777" w:rsidR="00334D6F" w:rsidRPr="00CB10A6" w:rsidRDefault="00334D6F" w:rsidP="000604BF">
            <w:pPr>
              <w:tabs>
                <w:tab w:val="left" w:pos="851"/>
              </w:tabs>
              <w:spacing w:after="0"/>
              <w:rPr>
                <w:rFonts w:ascii="Calibri" w:hAnsi="Calibri" w:cs="Calibri"/>
                <w:b/>
                <w:sz w:val="20"/>
              </w:rPr>
            </w:pPr>
            <w:proofErr w:type="gramStart"/>
            <w:r w:rsidRPr="00CB10A6">
              <w:rPr>
                <w:rFonts w:ascii="Calibri" w:hAnsi="Calibri" w:cs="Calibri"/>
                <w:b/>
                <w:sz w:val="20"/>
              </w:rPr>
              <w:t>Other</w:t>
            </w:r>
            <w:proofErr w:type="gramEnd"/>
            <w:r w:rsidRPr="00CB10A6">
              <w:rPr>
                <w:rFonts w:ascii="Calibri" w:hAnsi="Calibri" w:cs="Calibri"/>
                <w:b/>
                <w:sz w:val="20"/>
              </w:rPr>
              <w:t xml:space="preserve"> </w:t>
            </w:r>
            <w:r>
              <w:rPr>
                <w:rFonts w:ascii="Calibri" w:hAnsi="Calibri" w:cs="Calibri"/>
                <w:b/>
                <w:sz w:val="20"/>
              </w:rPr>
              <w:t>hazard</w:t>
            </w:r>
            <w:r w:rsidRPr="00CB10A6">
              <w:rPr>
                <w:rFonts w:ascii="Calibri" w:hAnsi="Calibri" w:cs="Calibri"/>
                <w:b/>
                <w:sz w:val="20"/>
              </w:rPr>
              <w:t xml:space="preserve"> low or none</w:t>
            </w:r>
          </w:p>
          <w:p w14:paraId="3FB0381A" w14:textId="77777777" w:rsidR="00334D6F" w:rsidRPr="00CB10A6" w:rsidRDefault="00334D6F" w:rsidP="000604BF">
            <w:pPr>
              <w:tabs>
                <w:tab w:val="left" w:pos="851"/>
              </w:tabs>
              <w:spacing w:after="0"/>
              <w:rPr>
                <w:rFonts w:ascii="Calibri" w:hAnsi="Calibri" w:cs="Calibri"/>
                <w:b/>
                <w:sz w:val="20"/>
              </w:rPr>
            </w:pPr>
            <w:r w:rsidRPr="00CB10A6">
              <w:rPr>
                <w:rFonts w:ascii="Calibri" w:hAnsi="Calibri" w:cs="Calibri"/>
                <w:b/>
                <w:sz w:val="20"/>
              </w:rPr>
              <w:t>Magnetic</w:t>
            </w:r>
          </w:p>
          <w:p w14:paraId="666504B3" w14:textId="77777777" w:rsidR="00334D6F" w:rsidRPr="00CB10A6" w:rsidRDefault="00334D6F" w:rsidP="000604BF">
            <w:pPr>
              <w:tabs>
                <w:tab w:val="left" w:pos="851"/>
              </w:tabs>
              <w:spacing w:after="0"/>
              <w:rPr>
                <w:rFonts w:ascii="Calibri" w:hAnsi="Calibri" w:cs="Calibri"/>
                <w:b/>
                <w:sz w:val="20"/>
              </w:rPr>
            </w:pPr>
            <w:r w:rsidRPr="00CB10A6">
              <w:rPr>
                <w:rFonts w:ascii="Calibri" w:hAnsi="Calibri" w:cs="Calibri"/>
                <w:b/>
                <w:sz w:val="20"/>
              </w:rPr>
              <w:t>Noxious</w:t>
            </w:r>
          </w:p>
          <w:p w14:paraId="4C723D44" w14:textId="77777777" w:rsidR="00334D6F" w:rsidRPr="00CB10A6" w:rsidRDefault="00334D6F" w:rsidP="000604BF">
            <w:pPr>
              <w:tabs>
                <w:tab w:val="left" w:pos="851"/>
              </w:tabs>
              <w:spacing w:after="0"/>
              <w:rPr>
                <w:rFonts w:ascii="Calibri" w:hAnsi="Calibri" w:cs="Calibri"/>
                <w:b/>
                <w:sz w:val="20"/>
              </w:rPr>
            </w:pPr>
            <w:r w:rsidRPr="00CB10A6">
              <w:rPr>
                <w:rFonts w:ascii="Calibri" w:hAnsi="Calibri" w:cs="Calibri"/>
                <w:b/>
                <w:sz w:val="20"/>
              </w:rPr>
              <w:t>Toxic (poison)</w:t>
            </w:r>
          </w:p>
        </w:tc>
        <w:tc>
          <w:tcPr>
            <w:tcW w:w="1220" w:type="dxa"/>
            <w:gridSpan w:val="2"/>
            <w:shd w:val="clear" w:color="auto" w:fill="auto"/>
          </w:tcPr>
          <w:p w14:paraId="55A5254E" w14:textId="77777777" w:rsidR="00334D6F" w:rsidRPr="00CB10A6" w:rsidRDefault="00334D6F" w:rsidP="000604BF">
            <w:pPr>
              <w:tabs>
                <w:tab w:val="left" w:pos="851"/>
              </w:tabs>
              <w:spacing w:after="0"/>
              <w:jc w:val="center"/>
              <w:rPr>
                <w:rFonts w:ascii="Calibri" w:hAnsi="Calibri" w:cs="Calibri"/>
                <w:b/>
                <w:sz w:val="20"/>
              </w:rPr>
            </w:pPr>
            <w:r w:rsidRPr="00CB10A6">
              <w:rPr>
                <w:rFonts w:ascii="Calibri" w:hAnsi="Calibri" w:cs="Calibri"/>
                <w:b/>
                <w:sz w:val="20"/>
              </w:rPr>
              <w:t>S</w:t>
            </w:r>
          </w:p>
          <w:p w14:paraId="3B9505BE" w14:textId="77777777" w:rsidR="00334D6F" w:rsidRPr="00CB10A6" w:rsidRDefault="00334D6F" w:rsidP="000604BF">
            <w:pPr>
              <w:tabs>
                <w:tab w:val="left" w:pos="851"/>
              </w:tabs>
              <w:spacing w:after="0"/>
              <w:jc w:val="center"/>
              <w:rPr>
                <w:rFonts w:ascii="Calibri" w:hAnsi="Calibri" w:cs="Calibri"/>
                <w:b/>
                <w:sz w:val="20"/>
              </w:rPr>
            </w:pPr>
            <w:r w:rsidRPr="00CB10A6">
              <w:rPr>
                <w:rFonts w:ascii="Calibri" w:hAnsi="Calibri" w:cs="Calibri"/>
                <w:b/>
                <w:sz w:val="20"/>
              </w:rPr>
              <w:t>W</w:t>
            </w:r>
          </w:p>
          <w:p w14:paraId="5F0A0CC8" w14:textId="77777777" w:rsidR="00334D6F" w:rsidRPr="00CB10A6" w:rsidRDefault="00334D6F" w:rsidP="000604BF">
            <w:pPr>
              <w:tabs>
                <w:tab w:val="left" w:pos="851"/>
              </w:tabs>
              <w:spacing w:after="0"/>
              <w:jc w:val="center"/>
              <w:rPr>
                <w:rFonts w:ascii="Calibri" w:hAnsi="Calibri" w:cs="Calibri"/>
                <w:b/>
                <w:sz w:val="20"/>
              </w:rPr>
            </w:pPr>
            <w:r w:rsidRPr="00CB10A6">
              <w:rPr>
                <w:rFonts w:ascii="Calibri" w:hAnsi="Calibri" w:cs="Calibri"/>
                <w:b/>
                <w:sz w:val="20"/>
              </w:rPr>
              <w:t>X</w:t>
            </w:r>
          </w:p>
          <w:p w14:paraId="1F994ECB" w14:textId="77777777" w:rsidR="00334D6F" w:rsidRPr="00CB10A6" w:rsidRDefault="00334D6F" w:rsidP="000604BF">
            <w:pPr>
              <w:tabs>
                <w:tab w:val="left" w:pos="851"/>
              </w:tabs>
              <w:spacing w:after="0"/>
              <w:jc w:val="center"/>
              <w:rPr>
                <w:rFonts w:ascii="Calibri" w:hAnsi="Calibri" w:cs="Calibri"/>
                <w:b/>
                <w:sz w:val="20"/>
              </w:rPr>
            </w:pPr>
            <w:r w:rsidRPr="00CB10A6">
              <w:rPr>
                <w:rFonts w:ascii="Calibri" w:hAnsi="Calibri" w:cs="Calibri"/>
                <w:b/>
                <w:sz w:val="20"/>
              </w:rPr>
              <w:t>Y</w:t>
            </w:r>
          </w:p>
          <w:p w14:paraId="57707811" w14:textId="77777777" w:rsidR="00334D6F" w:rsidRPr="00CB10A6" w:rsidRDefault="00334D6F" w:rsidP="000604BF">
            <w:pPr>
              <w:tabs>
                <w:tab w:val="left" w:pos="851"/>
              </w:tabs>
              <w:spacing w:after="0"/>
              <w:jc w:val="center"/>
              <w:rPr>
                <w:rFonts w:ascii="Calibri" w:hAnsi="Calibri" w:cs="Calibri"/>
                <w:b/>
                <w:sz w:val="20"/>
              </w:rPr>
            </w:pPr>
          </w:p>
          <w:p w14:paraId="10BB1878" w14:textId="77777777" w:rsidR="00334D6F" w:rsidRPr="00CB10A6" w:rsidRDefault="00334D6F" w:rsidP="000604BF">
            <w:pPr>
              <w:tabs>
                <w:tab w:val="left" w:pos="851"/>
              </w:tabs>
              <w:spacing w:after="0"/>
              <w:jc w:val="center"/>
              <w:rPr>
                <w:rFonts w:ascii="Calibri" w:hAnsi="Calibri" w:cs="Calibri"/>
                <w:b/>
                <w:sz w:val="20"/>
              </w:rPr>
            </w:pPr>
          </w:p>
          <w:p w14:paraId="74A66378" w14:textId="77777777" w:rsidR="00334D6F" w:rsidRPr="00CB10A6" w:rsidRDefault="00334D6F" w:rsidP="000604BF">
            <w:pPr>
              <w:tabs>
                <w:tab w:val="left" w:pos="851"/>
              </w:tabs>
              <w:spacing w:after="0"/>
              <w:jc w:val="center"/>
              <w:rPr>
                <w:rFonts w:ascii="Calibri" w:hAnsi="Calibri" w:cs="Calibri"/>
                <w:b/>
                <w:sz w:val="20"/>
              </w:rPr>
            </w:pPr>
            <w:r w:rsidRPr="00CB10A6">
              <w:rPr>
                <w:rFonts w:ascii="Calibri" w:hAnsi="Calibri" w:cs="Calibri"/>
                <w:b/>
                <w:sz w:val="20"/>
              </w:rPr>
              <w:t>Z</w:t>
            </w:r>
          </w:p>
        </w:tc>
        <w:tc>
          <w:tcPr>
            <w:tcW w:w="6833" w:type="dxa"/>
            <w:gridSpan w:val="3"/>
            <w:shd w:val="clear" w:color="auto" w:fill="auto"/>
          </w:tcPr>
          <w:p w14:paraId="2E42F56C" w14:textId="77777777" w:rsidR="00334D6F" w:rsidRPr="00CB10A6" w:rsidRDefault="00334D6F" w:rsidP="000604BF">
            <w:pPr>
              <w:tabs>
                <w:tab w:val="left" w:pos="851"/>
              </w:tabs>
              <w:spacing w:after="0"/>
              <w:rPr>
                <w:rFonts w:ascii="Calibri" w:hAnsi="Calibri" w:cs="Calibri"/>
                <w:b/>
                <w:sz w:val="20"/>
              </w:rPr>
            </w:pPr>
            <w:r w:rsidRPr="00CB10A6">
              <w:rPr>
                <w:rFonts w:ascii="Calibri" w:hAnsi="Calibri" w:cs="Calibri"/>
                <w:b/>
                <w:sz w:val="20"/>
              </w:rPr>
              <w:t>Spontaneously combustible or pyrophoric</w:t>
            </w:r>
          </w:p>
          <w:p w14:paraId="59CDE967" w14:textId="77777777" w:rsidR="00334D6F" w:rsidRPr="00CB10A6" w:rsidRDefault="00334D6F" w:rsidP="000604BF">
            <w:pPr>
              <w:tabs>
                <w:tab w:val="left" w:pos="851"/>
              </w:tabs>
              <w:spacing w:after="0"/>
              <w:rPr>
                <w:rFonts w:ascii="Calibri" w:hAnsi="Calibri" w:cs="Calibri"/>
                <w:b/>
                <w:sz w:val="20"/>
              </w:rPr>
            </w:pPr>
            <w:r w:rsidRPr="00CB10A6">
              <w:rPr>
                <w:rFonts w:ascii="Calibri" w:hAnsi="Calibri" w:cs="Calibri"/>
                <w:b/>
                <w:sz w:val="20"/>
              </w:rPr>
              <w:t>If wet gives off toxic or flammable gas</w:t>
            </w:r>
          </w:p>
          <w:p w14:paraId="4B8004F6" w14:textId="77777777" w:rsidR="00334D6F" w:rsidRPr="00CB10A6" w:rsidRDefault="00334D6F" w:rsidP="000604BF">
            <w:pPr>
              <w:tabs>
                <w:tab w:val="left" w:pos="851"/>
              </w:tabs>
              <w:spacing w:after="0"/>
              <w:rPr>
                <w:rFonts w:ascii="Calibri" w:hAnsi="Calibri" w:cs="Calibri"/>
                <w:b/>
                <w:sz w:val="20"/>
              </w:rPr>
            </w:pPr>
            <w:r w:rsidRPr="00CB10A6">
              <w:rPr>
                <w:rFonts w:ascii="Calibri" w:hAnsi="Calibri" w:cs="Calibri"/>
                <w:b/>
                <w:sz w:val="20"/>
              </w:rPr>
              <w:t>Oxidiser</w:t>
            </w:r>
          </w:p>
          <w:p w14:paraId="094B2477" w14:textId="77777777" w:rsidR="00334D6F" w:rsidRPr="00CB10A6" w:rsidRDefault="00334D6F" w:rsidP="000604BF">
            <w:pPr>
              <w:tabs>
                <w:tab w:val="left" w:pos="851"/>
              </w:tabs>
              <w:spacing w:after="0"/>
              <w:rPr>
                <w:rFonts w:ascii="Calibri" w:hAnsi="Calibri" w:cs="Calibri"/>
                <w:b/>
                <w:sz w:val="20"/>
              </w:rPr>
            </w:pPr>
            <w:r w:rsidRPr="00CB10A6">
              <w:rPr>
                <w:rFonts w:ascii="Calibri" w:hAnsi="Calibri" w:cs="Calibri"/>
                <w:b/>
                <w:sz w:val="20"/>
              </w:rPr>
              <w:t xml:space="preserve">Depending on the type of infectious substance, the appropriate national authority may be required to quarantine individuals, animals, cargo, and the </w:t>
            </w:r>
            <w:proofErr w:type="gramStart"/>
            <w:r w:rsidRPr="00CB10A6">
              <w:rPr>
                <w:rFonts w:ascii="Calibri" w:hAnsi="Calibri" w:cs="Calibri"/>
                <w:b/>
                <w:sz w:val="20"/>
              </w:rPr>
              <w:t>aircraft</w:t>
            </w:r>
            <w:proofErr w:type="gramEnd"/>
          </w:p>
          <w:p w14:paraId="22C2AD91" w14:textId="77777777" w:rsidR="00334D6F" w:rsidRPr="00CB10A6" w:rsidRDefault="00334D6F" w:rsidP="000604BF">
            <w:pPr>
              <w:tabs>
                <w:tab w:val="left" w:pos="851"/>
              </w:tabs>
              <w:spacing w:after="0"/>
              <w:rPr>
                <w:rFonts w:ascii="Calibri" w:hAnsi="Calibri" w:cs="Calibri"/>
                <w:b/>
                <w:sz w:val="20"/>
              </w:rPr>
            </w:pPr>
            <w:r w:rsidRPr="00CB10A6">
              <w:rPr>
                <w:rFonts w:ascii="Calibri" w:hAnsi="Calibri" w:cs="Calibri"/>
                <w:b/>
                <w:sz w:val="20"/>
              </w:rPr>
              <w:t xml:space="preserve">Aircraft cargo fire suppression system may not extinguish or contain the fire; consider landing immediately </w:t>
            </w:r>
          </w:p>
        </w:tc>
      </w:tr>
    </w:tbl>
    <w:p w14:paraId="114C993F" w14:textId="77777777" w:rsidR="00334D6F" w:rsidRDefault="00334D6F" w:rsidP="005B5A2D">
      <w:pPr>
        <w:keepNext/>
        <w:tabs>
          <w:tab w:val="left" w:pos="-567"/>
        </w:tabs>
        <w:spacing w:before="360" w:after="240" w:line="240" w:lineRule="auto"/>
        <w:ind w:left="-227"/>
        <w:outlineLvl w:val="0"/>
        <w:rPr>
          <w:rFonts w:ascii="Arial" w:eastAsia="Times New Roman" w:hAnsi="Arial" w:cs="Times New Roman"/>
          <w:b/>
          <w:sz w:val="28"/>
          <w:szCs w:val="20"/>
          <w:lang w:val="en-GB"/>
        </w:rPr>
      </w:pPr>
    </w:p>
    <w:bookmarkEnd w:id="48"/>
    <w:p w14:paraId="1EDBD7F5" w14:textId="77777777" w:rsidR="005B5A2D" w:rsidRPr="005B5A2D" w:rsidRDefault="005B5A2D" w:rsidP="005B5A2D">
      <w:pPr>
        <w:tabs>
          <w:tab w:val="left" w:pos="709"/>
        </w:tabs>
        <w:spacing w:after="0" w:line="240" w:lineRule="auto"/>
        <w:rPr>
          <w:rFonts w:ascii="Calibri" w:eastAsia="Times New Roman" w:hAnsi="Calibri" w:cs="Calibri"/>
          <w:szCs w:val="20"/>
          <w:lang w:val="en-AU"/>
        </w:rPr>
        <w:sectPr w:rsidR="005B5A2D" w:rsidRPr="005B5A2D" w:rsidSect="007029A3">
          <w:pgSz w:w="16840" w:h="11907" w:orient="landscape" w:code="9"/>
          <w:pgMar w:top="720" w:right="720" w:bottom="720" w:left="720" w:header="567" w:footer="567" w:gutter="0"/>
          <w:paperSrc w:first="28787" w:other="28787"/>
          <w:cols w:space="720"/>
          <w:docGrid w:linePitch="299"/>
        </w:sectPr>
      </w:pPr>
    </w:p>
    <w:p w14:paraId="0E6980FE" w14:textId="77777777" w:rsidR="009D1E7C" w:rsidRPr="009D1E7C" w:rsidRDefault="009D1E7C" w:rsidP="00C4646F">
      <w:pPr>
        <w:pStyle w:val="Heading1"/>
      </w:pPr>
      <w:r w:rsidRPr="009D1E7C">
        <w:lastRenderedPageBreak/>
        <w:t>Appendix H: Helicopter Remote Area Procedures</w:t>
      </w:r>
    </w:p>
    <w:p w14:paraId="008637C4" w14:textId="77777777" w:rsidR="009D1E7C" w:rsidRPr="009D1E7C" w:rsidRDefault="009D1E7C" w:rsidP="009D1E7C">
      <w:pPr>
        <w:tabs>
          <w:tab w:val="left" w:pos="709"/>
        </w:tabs>
        <w:spacing w:after="200" w:line="240" w:lineRule="auto"/>
        <w:rPr>
          <w:rFonts w:ascii="Calibri" w:eastAsia="Times New Roman" w:hAnsi="Calibri" w:cs="Calibri"/>
          <w:sz w:val="24"/>
          <w:szCs w:val="20"/>
        </w:rPr>
      </w:pPr>
      <w:r w:rsidRPr="009D1E7C">
        <w:rPr>
          <w:rFonts w:ascii="Calibri" w:eastAsia="Times New Roman" w:hAnsi="Calibri" w:cs="Calibri"/>
          <w:sz w:val="24"/>
          <w:szCs w:val="20"/>
        </w:rPr>
        <w:t xml:space="preserve">CAA have issued exemption 22/EXE/51 providing relief from some of the requirements of Part 92 with regards to DG procedures for helicopters in remote areas.  ABC aviation will use the procedures detailed above for all carriage of DG when operating from normal operating bases, including any temporary operating bases set up for specific operations.  However, when uplifting DG from a remote area the following procedures may be </w:t>
      </w:r>
      <w:proofErr w:type="gramStart"/>
      <w:r w:rsidRPr="009D1E7C">
        <w:rPr>
          <w:rFonts w:ascii="Calibri" w:eastAsia="Times New Roman" w:hAnsi="Calibri" w:cs="Calibri"/>
          <w:sz w:val="24"/>
          <w:szCs w:val="20"/>
        </w:rPr>
        <w:t>used, if</w:t>
      </w:r>
      <w:proofErr w:type="gramEnd"/>
      <w:r w:rsidRPr="009D1E7C">
        <w:rPr>
          <w:rFonts w:ascii="Calibri" w:eastAsia="Times New Roman" w:hAnsi="Calibri" w:cs="Calibri"/>
          <w:sz w:val="24"/>
          <w:szCs w:val="20"/>
        </w:rPr>
        <w:t xml:space="preserve"> the normal company DG procedures cannot be followed.</w:t>
      </w:r>
    </w:p>
    <w:p w14:paraId="3816031D" w14:textId="77777777" w:rsidR="009D1E7C" w:rsidRPr="009D1E7C" w:rsidRDefault="009D1E7C" w:rsidP="009D1E7C">
      <w:pPr>
        <w:numPr>
          <w:ilvl w:val="0"/>
          <w:numId w:val="47"/>
        </w:numPr>
        <w:tabs>
          <w:tab w:val="left" w:pos="709"/>
        </w:tabs>
        <w:spacing w:after="200" w:line="240" w:lineRule="auto"/>
        <w:rPr>
          <w:rFonts w:ascii="Calibri" w:eastAsia="Times New Roman" w:hAnsi="Calibri" w:cs="Calibri"/>
          <w:sz w:val="24"/>
          <w:szCs w:val="20"/>
        </w:rPr>
      </w:pPr>
      <w:r w:rsidRPr="009D1E7C">
        <w:rPr>
          <w:rFonts w:ascii="Calibri" w:eastAsia="Times New Roman" w:hAnsi="Calibri" w:cs="Calibri"/>
          <w:sz w:val="24"/>
          <w:szCs w:val="20"/>
        </w:rPr>
        <w:t>Rule 92.15(a).  A written document that identifies that general cargo is not DG is not required, however, the client must confirm verbally to the pilot that there is no DG included in the cargo and must accurately describe the cargo to the pilot.</w:t>
      </w:r>
    </w:p>
    <w:p w14:paraId="3F82501F" w14:textId="77777777" w:rsidR="009D1E7C" w:rsidRPr="009D1E7C" w:rsidRDefault="009D1E7C" w:rsidP="009D1E7C">
      <w:pPr>
        <w:numPr>
          <w:ilvl w:val="0"/>
          <w:numId w:val="47"/>
        </w:numPr>
        <w:tabs>
          <w:tab w:val="left" w:pos="709"/>
        </w:tabs>
        <w:spacing w:after="200" w:line="240" w:lineRule="auto"/>
        <w:rPr>
          <w:rFonts w:ascii="Calibri" w:eastAsia="Times New Roman" w:hAnsi="Calibri" w:cs="Calibri"/>
          <w:sz w:val="24"/>
          <w:szCs w:val="20"/>
        </w:rPr>
      </w:pPr>
      <w:r w:rsidRPr="009D1E7C">
        <w:rPr>
          <w:rFonts w:ascii="Calibri" w:eastAsia="Times New Roman" w:hAnsi="Calibri" w:cs="Calibri"/>
          <w:sz w:val="24"/>
          <w:szCs w:val="20"/>
        </w:rPr>
        <w:t>Rule 92.51(a).  The requirement for packaging to meet certain requirements is not necessary, however:</w:t>
      </w:r>
    </w:p>
    <w:p w14:paraId="05487960" w14:textId="77777777" w:rsidR="009D1E7C" w:rsidRPr="009D1E7C" w:rsidRDefault="009D1E7C" w:rsidP="009D1E7C">
      <w:pPr>
        <w:numPr>
          <w:ilvl w:val="1"/>
          <w:numId w:val="47"/>
        </w:numPr>
        <w:tabs>
          <w:tab w:val="left" w:pos="709"/>
        </w:tabs>
        <w:spacing w:after="0" w:line="240" w:lineRule="auto"/>
        <w:rPr>
          <w:rFonts w:ascii="Calibri" w:eastAsia="Times New Roman" w:hAnsi="Calibri" w:cs="Calibri"/>
          <w:sz w:val="24"/>
          <w:szCs w:val="20"/>
        </w:rPr>
      </w:pPr>
      <w:r w:rsidRPr="009D1E7C">
        <w:rPr>
          <w:rFonts w:ascii="Calibri" w:eastAsia="Times New Roman" w:hAnsi="Calibri" w:cs="Calibri"/>
          <w:sz w:val="24"/>
          <w:szCs w:val="20"/>
        </w:rPr>
        <w:t xml:space="preserve">The packaging type must be allowed for in the ICAO TIs appropriate to the </w:t>
      </w:r>
      <w:proofErr w:type="gramStart"/>
      <w:r w:rsidRPr="009D1E7C">
        <w:rPr>
          <w:rFonts w:ascii="Calibri" w:eastAsia="Times New Roman" w:hAnsi="Calibri" w:cs="Calibri"/>
          <w:sz w:val="24"/>
          <w:szCs w:val="20"/>
        </w:rPr>
        <w:t>DG;</w:t>
      </w:r>
      <w:proofErr w:type="gramEnd"/>
    </w:p>
    <w:p w14:paraId="48650F9F" w14:textId="77777777" w:rsidR="009D1E7C" w:rsidRPr="009D1E7C" w:rsidRDefault="009D1E7C" w:rsidP="009D1E7C">
      <w:pPr>
        <w:numPr>
          <w:ilvl w:val="1"/>
          <w:numId w:val="47"/>
        </w:numPr>
        <w:tabs>
          <w:tab w:val="left" w:pos="709"/>
        </w:tabs>
        <w:spacing w:after="0" w:line="240" w:lineRule="auto"/>
        <w:rPr>
          <w:rFonts w:ascii="Calibri" w:eastAsia="Times New Roman" w:hAnsi="Calibri" w:cs="Calibri"/>
          <w:sz w:val="24"/>
          <w:szCs w:val="20"/>
        </w:rPr>
      </w:pPr>
      <w:r w:rsidRPr="009D1E7C">
        <w:rPr>
          <w:rFonts w:ascii="Calibri" w:eastAsia="Times New Roman" w:hAnsi="Calibri" w:cs="Calibri"/>
          <w:sz w:val="24"/>
          <w:szCs w:val="20"/>
        </w:rPr>
        <w:t xml:space="preserve">The packaging must be inspected by the pilot prior to </w:t>
      </w:r>
      <w:proofErr w:type="gramStart"/>
      <w:r w:rsidRPr="009D1E7C">
        <w:rPr>
          <w:rFonts w:ascii="Calibri" w:eastAsia="Times New Roman" w:hAnsi="Calibri" w:cs="Calibri"/>
          <w:sz w:val="24"/>
          <w:szCs w:val="20"/>
        </w:rPr>
        <w:t>uplift</w:t>
      </w:r>
      <w:proofErr w:type="gramEnd"/>
    </w:p>
    <w:p w14:paraId="681525FE" w14:textId="77777777" w:rsidR="009D1E7C" w:rsidRPr="009D1E7C" w:rsidRDefault="009D1E7C" w:rsidP="009D1E7C">
      <w:pPr>
        <w:numPr>
          <w:ilvl w:val="1"/>
          <w:numId w:val="47"/>
        </w:numPr>
        <w:tabs>
          <w:tab w:val="left" w:pos="709"/>
        </w:tabs>
        <w:spacing w:after="200" w:line="240" w:lineRule="auto"/>
        <w:rPr>
          <w:rFonts w:ascii="Calibri" w:eastAsia="Times New Roman" w:hAnsi="Calibri" w:cs="Calibri"/>
          <w:sz w:val="24"/>
          <w:szCs w:val="20"/>
        </w:rPr>
      </w:pPr>
      <w:r w:rsidRPr="009D1E7C">
        <w:rPr>
          <w:rFonts w:ascii="Calibri" w:eastAsia="Times New Roman" w:hAnsi="Calibri" w:cs="Calibri"/>
          <w:sz w:val="24"/>
          <w:szCs w:val="20"/>
        </w:rPr>
        <w:t>Quantity limits of the ICAO TIs must be adhered to.</w:t>
      </w:r>
    </w:p>
    <w:p w14:paraId="0E5F7C4F" w14:textId="77777777" w:rsidR="009D1E7C" w:rsidRPr="009D1E7C" w:rsidRDefault="009D1E7C" w:rsidP="009D1E7C">
      <w:pPr>
        <w:numPr>
          <w:ilvl w:val="0"/>
          <w:numId w:val="47"/>
        </w:numPr>
        <w:tabs>
          <w:tab w:val="left" w:pos="709"/>
        </w:tabs>
        <w:spacing w:after="200" w:line="240" w:lineRule="auto"/>
        <w:rPr>
          <w:rFonts w:ascii="Calibri" w:eastAsia="Times New Roman" w:hAnsi="Calibri" w:cs="Calibri"/>
          <w:sz w:val="24"/>
          <w:szCs w:val="20"/>
        </w:rPr>
      </w:pPr>
      <w:r w:rsidRPr="009D1E7C">
        <w:rPr>
          <w:rFonts w:ascii="Calibri" w:eastAsia="Times New Roman" w:hAnsi="Calibri" w:cs="Calibri"/>
          <w:sz w:val="24"/>
          <w:szCs w:val="20"/>
        </w:rPr>
        <w:t>92.57 &amp; 92.59.  Normal requirements for marking and labelling are not required.  However, all DG must be clearly marked to:</w:t>
      </w:r>
    </w:p>
    <w:p w14:paraId="00309FEB" w14:textId="77777777" w:rsidR="009D1E7C" w:rsidRPr="009D1E7C" w:rsidRDefault="009D1E7C" w:rsidP="009D1E7C">
      <w:pPr>
        <w:numPr>
          <w:ilvl w:val="1"/>
          <w:numId w:val="47"/>
        </w:numPr>
        <w:tabs>
          <w:tab w:val="left" w:pos="709"/>
        </w:tabs>
        <w:spacing w:after="0" w:line="240" w:lineRule="auto"/>
        <w:rPr>
          <w:rFonts w:ascii="Calibri" w:eastAsia="Times New Roman" w:hAnsi="Calibri" w:cs="Calibri"/>
          <w:sz w:val="24"/>
          <w:szCs w:val="20"/>
        </w:rPr>
      </w:pPr>
      <w:r w:rsidRPr="009D1E7C">
        <w:rPr>
          <w:rFonts w:ascii="Calibri" w:eastAsia="Times New Roman" w:hAnsi="Calibri" w:cs="Calibri"/>
          <w:sz w:val="24"/>
          <w:szCs w:val="20"/>
        </w:rPr>
        <w:t xml:space="preserve">Show that the package or overpack contains </w:t>
      </w:r>
      <w:proofErr w:type="gramStart"/>
      <w:r w:rsidRPr="009D1E7C">
        <w:rPr>
          <w:rFonts w:ascii="Calibri" w:eastAsia="Times New Roman" w:hAnsi="Calibri" w:cs="Calibri"/>
          <w:sz w:val="24"/>
          <w:szCs w:val="20"/>
        </w:rPr>
        <w:t>DG;</w:t>
      </w:r>
      <w:proofErr w:type="gramEnd"/>
    </w:p>
    <w:p w14:paraId="6473BD35" w14:textId="77777777" w:rsidR="009D1E7C" w:rsidRPr="009D1E7C" w:rsidRDefault="009D1E7C" w:rsidP="009D1E7C">
      <w:pPr>
        <w:numPr>
          <w:ilvl w:val="1"/>
          <w:numId w:val="47"/>
        </w:numPr>
        <w:tabs>
          <w:tab w:val="left" w:pos="709"/>
        </w:tabs>
        <w:spacing w:after="0" w:line="240" w:lineRule="auto"/>
        <w:rPr>
          <w:rFonts w:ascii="Calibri" w:eastAsia="Times New Roman" w:hAnsi="Calibri" w:cs="Calibri"/>
          <w:sz w:val="24"/>
          <w:szCs w:val="20"/>
        </w:rPr>
      </w:pPr>
      <w:r w:rsidRPr="009D1E7C">
        <w:rPr>
          <w:rFonts w:ascii="Calibri" w:eastAsia="Times New Roman" w:hAnsi="Calibri" w:cs="Calibri"/>
          <w:sz w:val="24"/>
          <w:szCs w:val="20"/>
        </w:rPr>
        <w:t xml:space="preserve">Accurately describes the contents including the common or proper shipping name of the </w:t>
      </w:r>
      <w:proofErr w:type="gramStart"/>
      <w:r w:rsidRPr="009D1E7C">
        <w:rPr>
          <w:rFonts w:ascii="Calibri" w:eastAsia="Times New Roman" w:hAnsi="Calibri" w:cs="Calibri"/>
          <w:sz w:val="24"/>
          <w:szCs w:val="20"/>
        </w:rPr>
        <w:t>DG;</w:t>
      </w:r>
      <w:proofErr w:type="gramEnd"/>
    </w:p>
    <w:p w14:paraId="472E74FE" w14:textId="77777777" w:rsidR="009D1E7C" w:rsidRPr="009D1E7C" w:rsidRDefault="009D1E7C" w:rsidP="009D1E7C">
      <w:pPr>
        <w:numPr>
          <w:ilvl w:val="1"/>
          <w:numId w:val="47"/>
        </w:numPr>
        <w:tabs>
          <w:tab w:val="left" w:pos="709"/>
        </w:tabs>
        <w:spacing w:after="0" w:line="240" w:lineRule="auto"/>
        <w:rPr>
          <w:rFonts w:ascii="Calibri" w:eastAsia="Times New Roman" w:hAnsi="Calibri" w:cs="Calibri"/>
          <w:sz w:val="24"/>
          <w:szCs w:val="20"/>
        </w:rPr>
      </w:pPr>
      <w:r w:rsidRPr="009D1E7C">
        <w:rPr>
          <w:rFonts w:ascii="Calibri" w:eastAsia="Times New Roman" w:hAnsi="Calibri" w:cs="Calibri"/>
          <w:sz w:val="24"/>
          <w:szCs w:val="20"/>
        </w:rPr>
        <w:t>Clearly labels the DG with any applicable hazard labels.</w:t>
      </w:r>
    </w:p>
    <w:p w14:paraId="5C4B1B39" w14:textId="77777777" w:rsidR="009D1E7C" w:rsidRPr="009D1E7C" w:rsidRDefault="009D1E7C" w:rsidP="009D1E7C">
      <w:pPr>
        <w:tabs>
          <w:tab w:val="left" w:pos="709"/>
        </w:tabs>
        <w:spacing w:after="0" w:line="240" w:lineRule="auto"/>
        <w:rPr>
          <w:rFonts w:ascii="Calibri" w:eastAsia="Times New Roman" w:hAnsi="Calibri" w:cs="Calibri"/>
          <w:sz w:val="24"/>
          <w:szCs w:val="20"/>
        </w:rPr>
      </w:pPr>
    </w:p>
    <w:p w14:paraId="48604993" w14:textId="77777777" w:rsidR="009D1E7C" w:rsidRPr="009D1E7C" w:rsidRDefault="009D1E7C" w:rsidP="009D1E7C">
      <w:pPr>
        <w:numPr>
          <w:ilvl w:val="0"/>
          <w:numId w:val="47"/>
        </w:numPr>
        <w:tabs>
          <w:tab w:val="left" w:pos="709"/>
        </w:tabs>
        <w:spacing w:after="0" w:line="240" w:lineRule="auto"/>
        <w:rPr>
          <w:rFonts w:ascii="Calibri" w:eastAsia="Times New Roman" w:hAnsi="Calibri" w:cs="Calibri"/>
          <w:sz w:val="24"/>
          <w:szCs w:val="20"/>
        </w:rPr>
      </w:pPr>
      <w:r w:rsidRPr="009D1E7C">
        <w:rPr>
          <w:rFonts w:ascii="Calibri" w:eastAsia="Times New Roman" w:hAnsi="Calibri" w:cs="Calibri"/>
          <w:sz w:val="24"/>
          <w:szCs w:val="20"/>
        </w:rPr>
        <w:t>92.105(a) &amp; 92 .153.  A written DGD is not required however the person offering the DG must provide the pilot with information that correctly describes the DG including classification, PSN or common name, and any applicable hazards, and a person accepting the DG must receive such information and inspect the DG.</w:t>
      </w:r>
    </w:p>
    <w:p w14:paraId="30F36D83" w14:textId="77777777" w:rsidR="009D1E7C" w:rsidRPr="009D1E7C" w:rsidRDefault="009D1E7C" w:rsidP="009D1E7C">
      <w:pPr>
        <w:tabs>
          <w:tab w:val="left" w:pos="709"/>
        </w:tabs>
        <w:spacing w:after="0" w:line="240" w:lineRule="auto"/>
        <w:ind w:left="720"/>
        <w:rPr>
          <w:rFonts w:ascii="Calibri" w:eastAsia="Times New Roman" w:hAnsi="Calibri" w:cs="Calibri"/>
          <w:sz w:val="24"/>
          <w:szCs w:val="20"/>
        </w:rPr>
      </w:pPr>
    </w:p>
    <w:p w14:paraId="05BCFDA8" w14:textId="77777777" w:rsidR="009D1E7C" w:rsidRPr="009D1E7C" w:rsidRDefault="009D1E7C" w:rsidP="009D1E7C">
      <w:pPr>
        <w:numPr>
          <w:ilvl w:val="0"/>
          <w:numId w:val="47"/>
        </w:numPr>
        <w:tabs>
          <w:tab w:val="left" w:pos="709"/>
        </w:tabs>
        <w:spacing w:after="0" w:line="240" w:lineRule="auto"/>
        <w:rPr>
          <w:rFonts w:ascii="Calibri" w:eastAsia="Times New Roman" w:hAnsi="Calibri" w:cs="Calibri"/>
          <w:sz w:val="24"/>
          <w:szCs w:val="20"/>
        </w:rPr>
      </w:pPr>
      <w:r w:rsidRPr="009D1E7C">
        <w:rPr>
          <w:rFonts w:ascii="Calibri" w:eastAsia="Times New Roman" w:hAnsi="Calibri" w:cs="Calibri"/>
          <w:sz w:val="24"/>
          <w:szCs w:val="20"/>
        </w:rPr>
        <w:t>92.173(a) &amp; 92.173(c).  A written NOTOC including emergency information is not required.  However, all pilots are to ensure that they are fully aware of the DG being carried and have at hand appropriate information for use in emergency response to accidents or incidents involving the DG.</w:t>
      </w:r>
    </w:p>
    <w:p w14:paraId="3E5BB8F3" w14:textId="77777777" w:rsidR="009D1E7C" w:rsidRPr="009D1E7C" w:rsidRDefault="009D1E7C" w:rsidP="009D1E7C">
      <w:pPr>
        <w:tabs>
          <w:tab w:val="left" w:pos="709"/>
        </w:tabs>
        <w:spacing w:after="200" w:line="240" w:lineRule="auto"/>
        <w:ind w:left="720"/>
        <w:rPr>
          <w:rFonts w:ascii="Calibri" w:eastAsia="Times New Roman" w:hAnsi="Calibri" w:cs="Calibri"/>
          <w:sz w:val="24"/>
          <w:szCs w:val="20"/>
        </w:rPr>
      </w:pPr>
    </w:p>
    <w:p w14:paraId="5FD30E7A" w14:textId="77777777" w:rsidR="009D1E7C" w:rsidRPr="009D1E7C" w:rsidRDefault="009D1E7C" w:rsidP="009D1E7C">
      <w:pPr>
        <w:tabs>
          <w:tab w:val="left" w:pos="709"/>
        </w:tabs>
        <w:spacing w:after="200" w:line="240" w:lineRule="auto"/>
        <w:rPr>
          <w:rFonts w:ascii="Calibri" w:eastAsia="Times New Roman" w:hAnsi="Calibri" w:cs="Calibri"/>
          <w:sz w:val="24"/>
          <w:szCs w:val="20"/>
        </w:rPr>
      </w:pPr>
      <w:r w:rsidRPr="009D1E7C">
        <w:rPr>
          <w:rFonts w:ascii="Calibri" w:eastAsia="Times New Roman" w:hAnsi="Calibri" w:cs="Calibri"/>
          <w:sz w:val="24"/>
          <w:szCs w:val="20"/>
        </w:rPr>
        <w:t>Included in 22/EXE/51 are three specific dangerous goods items and substances that are allowed to be carried under certain conditions, as follows.</w:t>
      </w:r>
    </w:p>
    <w:p w14:paraId="3EDF541C" w14:textId="77777777" w:rsidR="009D1E7C" w:rsidRPr="009D1E7C" w:rsidRDefault="009D1E7C" w:rsidP="009D1E7C">
      <w:pPr>
        <w:numPr>
          <w:ilvl w:val="0"/>
          <w:numId w:val="47"/>
        </w:numPr>
        <w:tabs>
          <w:tab w:val="left" w:pos="709"/>
        </w:tabs>
        <w:spacing w:after="200" w:line="240" w:lineRule="auto"/>
        <w:rPr>
          <w:rFonts w:ascii="Calibri" w:eastAsia="Times New Roman" w:hAnsi="Calibri" w:cs="Calibri"/>
          <w:sz w:val="24"/>
          <w:szCs w:val="20"/>
        </w:rPr>
      </w:pPr>
      <w:r w:rsidRPr="009D1E7C">
        <w:rPr>
          <w:rFonts w:ascii="Calibri" w:eastAsia="Times New Roman" w:hAnsi="Calibri" w:cs="Calibri"/>
          <w:b/>
          <w:bCs/>
          <w:sz w:val="24"/>
          <w:szCs w:val="20"/>
        </w:rPr>
        <w:t>Carriage of Class 1.4S ammunition</w:t>
      </w:r>
      <w:r w:rsidRPr="009D1E7C">
        <w:rPr>
          <w:rFonts w:ascii="Calibri" w:eastAsia="Times New Roman" w:hAnsi="Calibri" w:cs="Calibri"/>
          <w:sz w:val="24"/>
          <w:szCs w:val="20"/>
        </w:rPr>
        <w:t xml:space="preserve"> (for shooting from the air).  When carrying out a shooting operation ammunition of Class 1.4S may be carried as follows.</w:t>
      </w:r>
    </w:p>
    <w:p w14:paraId="18AA7E55" w14:textId="77777777" w:rsidR="009D1E7C" w:rsidRPr="009D1E7C" w:rsidRDefault="009D1E7C" w:rsidP="009D1E7C">
      <w:pPr>
        <w:numPr>
          <w:ilvl w:val="1"/>
          <w:numId w:val="47"/>
        </w:numPr>
        <w:tabs>
          <w:tab w:val="left" w:pos="709"/>
        </w:tabs>
        <w:spacing w:after="0" w:line="240" w:lineRule="auto"/>
        <w:rPr>
          <w:rFonts w:ascii="Calibri" w:eastAsia="Times New Roman" w:hAnsi="Calibri" w:cs="Calibri"/>
          <w:sz w:val="24"/>
          <w:szCs w:val="20"/>
        </w:rPr>
      </w:pPr>
      <w:r w:rsidRPr="009D1E7C">
        <w:rPr>
          <w:rFonts w:ascii="Calibri" w:eastAsia="Times New Roman" w:hAnsi="Calibri" w:cs="Calibri"/>
          <w:sz w:val="24"/>
          <w:szCs w:val="20"/>
        </w:rPr>
        <w:lastRenderedPageBreak/>
        <w:t>The ammunition is only carried on the flight for which shooting is intended, or the immediately prior or immediately following flight if it is impractical to off-load the ammunition.</w:t>
      </w:r>
    </w:p>
    <w:p w14:paraId="5FBD3348" w14:textId="77777777" w:rsidR="009D1E7C" w:rsidRPr="009D1E7C" w:rsidRDefault="009D1E7C" w:rsidP="009D1E7C">
      <w:pPr>
        <w:numPr>
          <w:ilvl w:val="1"/>
          <w:numId w:val="47"/>
        </w:numPr>
        <w:tabs>
          <w:tab w:val="left" w:pos="709"/>
        </w:tabs>
        <w:spacing w:after="0" w:line="240" w:lineRule="auto"/>
        <w:rPr>
          <w:rFonts w:ascii="Calibri" w:eastAsia="Times New Roman" w:hAnsi="Calibri" w:cs="Calibri"/>
          <w:sz w:val="24"/>
          <w:szCs w:val="20"/>
        </w:rPr>
      </w:pPr>
      <w:r w:rsidRPr="009D1E7C">
        <w:rPr>
          <w:rFonts w:ascii="Calibri" w:eastAsia="Times New Roman" w:hAnsi="Calibri" w:cs="Calibri"/>
          <w:sz w:val="24"/>
          <w:szCs w:val="20"/>
        </w:rPr>
        <w:t>The ammunition is carried under the supervision of the shooter.</w:t>
      </w:r>
    </w:p>
    <w:p w14:paraId="78653808" w14:textId="77777777" w:rsidR="009D1E7C" w:rsidRPr="009D1E7C" w:rsidRDefault="009D1E7C" w:rsidP="009D1E7C">
      <w:pPr>
        <w:numPr>
          <w:ilvl w:val="1"/>
          <w:numId w:val="47"/>
        </w:numPr>
        <w:tabs>
          <w:tab w:val="left" w:pos="709"/>
        </w:tabs>
        <w:spacing w:after="0" w:line="240" w:lineRule="auto"/>
        <w:rPr>
          <w:rFonts w:ascii="Calibri" w:eastAsia="Times New Roman" w:hAnsi="Calibri" w:cs="Calibri"/>
          <w:sz w:val="24"/>
          <w:szCs w:val="20"/>
        </w:rPr>
      </w:pPr>
      <w:r w:rsidRPr="009D1E7C">
        <w:rPr>
          <w:rFonts w:ascii="Calibri" w:eastAsia="Times New Roman" w:hAnsi="Calibri" w:cs="Calibri"/>
          <w:sz w:val="24"/>
          <w:szCs w:val="20"/>
        </w:rPr>
        <w:t>The ammunition is carried in magazines or other suitable containers so that loose ammunition does not create a hazard.</w:t>
      </w:r>
    </w:p>
    <w:p w14:paraId="5E2373CE" w14:textId="77777777" w:rsidR="009D1E7C" w:rsidRPr="009D1E7C" w:rsidRDefault="009D1E7C" w:rsidP="009D1E7C">
      <w:pPr>
        <w:numPr>
          <w:ilvl w:val="1"/>
          <w:numId w:val="47"/>
        </w:numPr>
        <w:tabs>
          <w:tab w:val="left" w:pos="709"/>
        </w:tabs>
        <w:spacing w:after="200" w:line="240" w:lineRule="auto"/>
        <w:rPr>
          <w:rFonts w:ascii="Calibri" w:eastAsia="Times New Roman" w:hAnsi="Calibri" w:cs="Calibri"/>
          <w:sz w:val="24"/>
          <w:szCs w:val="20"/>
        </w:rPr>
      </w:pPr>
      <w:r w:rsidRPr="009D1E7C">
        <w:rPr>
          <w:rFonts w:ascii="Calibri" w:eastAsia="Times New Roman" w:hAnsi="Calibri" w:cs="Calibri"/>
          <w:sz w:val="24"/>
          <w:szCs w:val="20"/>
        </w:rPr>
        <w:t>The only persons carried on the aircraft are persons essential to the shooting operation.</w:t>
      </w:r>
    </w:p>
    <w:p w14:paraId="111E8B11" w14:textId="77777777" w:rsidR="009D1E7C" w:rsidRPr="009D1E7C" w:rsidRDefault="009D1E7C" w:rsidP="009D1E7C">
      <w:pPr>
        <w:numPr>
          <w:ilvl w:val="0"/>
          <w:numId w:val="47"/>
        </w:numPr>
        <w:tabs>
          <w:tab w:val="left" w:pos="709"/>
        </w:tabs>
        <w:spacing w:after="200" w:line="240" w:lineRule="auto"/>
        <w:rPr>
          <w:rFonts w:ascii="Calibri" w:eastAsia="Times New Roman" w:hAnsi="Calibri" w:cs="Calibri"/>
          <w:sz w:val="24"/>
          <w:szCs w:val="20"/>
        </w:rPr>
      </w:pPr>
      <w:r w:rsidRPr="009D1E7C">
        <w:rPr>
          <w:rFonts w:ascii="Calibri" w:eastAsia="Times New Roman" w:hAnsi="Calibri" w:cs="Calibri"/>
          <w:b/>
          <w:bCs/>
          <w:sz w:val="24"/>
          <w:szCs w:val="20"/>
        </w:rPr>
        <w:t>Carriage of Class 3 flammable liquids of packing group II</w:t>
      </w:r>
      <w:r w:rsidRPr="009D1E7C">
        <w:rPr>
          <w:rFonts w:ascii="Calibri" w:eastAsia="Times New Roman" w:hAnsi="Calibri" w:cs="Calibri"/>
          <w:sz w:val="24"/>
          <w:szCs w:val="20"/>
        </w:rPr>
        <w:t xml:space="preserve"> (including UN 1203 Petrol and UN 1219 Isopropyl Alcohol).  When required Class 3 flammable liquids of packing group II may be carried with passengers as follows:</w:t>
      </w:r>
    </w:p>
    <w:p w14:paraId="5BC9CDDC" w14:textId="77777777" w:rsidR="009D1E7C" w:rsidRPr="009D1E7C" w:rsidRDefault="009D1E7C" w:rsidP="009D1E7C">
      <w:pPr>
        <w:numPr>
          <w:ilvl w:val="1"/>
          <w:numId w:val="47"/>
        </w:numPr>
        <w:tabs>
          <w:tab w:val="left" w:pos="709"/>
        </w:tabs>
        <w:spacing w:after="0" w:line="240" w:lineRule="auto"/>
        <w:rPr>
          <w:rFonts w:ascii="Calibri" w:eastAsia="Times New Roman" w:hAnsi="Calibri" w:cs="Calibri"/>
          <w:sz w:val="24"/>
          <w:szCs w:val="20"/>
        </w:rPr>
      </w:pPr>
      <w:r w:rsidRPr="009D1E7C">
        <w:rPr>
          <w:rFonts w:ascii="Calibri" w:eastAsia="Times New Roman" w:hAnsi="Calibri" w:cs="Calibri"/>
          <w:sz w:val="24"/>
          <w:szCs w:val="20"/>
        </w:rPr>
        <w:t>The maximum quantity per package does not exceed 20l.</w:t>
      </w:r>
    </w:p>
    <w:p w14:paraId="67EB6416" w14:textId="7613DCB2" w:rsidR="009D1E7C" w:rsidRPr="009D1E7C" w:rsidRDefault="009D1E7C" w:rsidP="009D1E7C">
      <w:pPr>
        <w:numPr>
          <w:ilvl w:val="1"/>
          <w:numId w:val="47"/>
        </w:numPr>
        <w:tabs>
          <w:tab w:val="left" w:pos="709"/>
        </w:tabs>
        <w:spacing w:after="0" w:line="240" w:lineRule="auto"/>
        <w:rPr>
          <w:rFonts w:ascii="Calibri" w:eastAsia="Times New Roman" w:hAnsi="Calibri" w:cs="Calibri"/>
          <w:sz w:val="24"/>
          <w:szCs w:val="20"/>
        </w:rPr>
      </w:pPr>
      <w:r w:rsidRPr="009D1E7C">
        <w:rPr>
          <w:rFonts w:ascii="Calibri" w:eastAsia="Times New Roman" w:hAnsi="Calibri" w:cs="Calibri"/>
          <w:sz w:val="24"/>
          <w:szCs w:val="20"/>
        </w:rPr>
        <w:t xml:space="preserve">The fuel must be carried in UN certified jerricans or other containers </w:t>
      </w:r>
      <w:r>
        <w:rPr>
          <w:rFonts w:ascii="Calibri" w:eastAsia="Times New Roman" w:hAnsi="Calibri" w:cs="Calibri"/>
          <w:sz w:val="24"/>
          <w:szCs w:val="20"/>
        </w:rPr>
        <w:t xml:space="preserve">that meet the requirements of the </w:t>
      </w:r>
      <w:r w:rsidRPr="009D1E7C">
        <w:rPr>
          <w:rFonts w:ascii="Calibri" w:eastAsia="Times New Roman" w:hAnsi="Calibri" w:cs="Calibri"/>
          <w:sz w:val="24"/>
          <w:szCs w:val="20"/>
        </w:rPr>
        <w:t>ICAO Technical Instructions.</w:t>
      </w:r>
    </w:p>
    <w:p w14:paraId="4C6B80CD" w14:textId="77777777" w:rsidR="009D1E7C" w:rsidRPr="009D1E7C" w:rsidRDefault="009D1E7C" w:rsidP="009D1E7C">
      <w:pPr>
        <w:numPr>
          <w:ilvl w:val="1"/>
          <w:numId w:val="47"/>
        </w:numPr>
        <w:tabs>
          <w:tab w:val="left" w:pos="709"/>
        </w:tabs>
        <w:spacing w:after="0" w:line="240" w:lineRule="auto"/>
        <w:rPr>
          <w:rFonts w:ascii="Calibri" w:eastAsia="Times New Roman" w:hAnsi="Calibri" w:cs="Calibri"/>
          <w:sz w:val="24"/>
          <w:szCs w:val="20"/>
        </w:rPr>
      </w:pPr>
      <w:r w:rsidRPr="009D1E7C">
        <w:rPr>
          <w:rFonts w:ascii="Calibri" w:eastAsia="Times New Roman" w:hAnsi="Calibri" w:cs="Calibri"/>
          <w:sz w:val="24"/>
          <w:szCs w:val="20"/>
        </w:rPr>
        <w:t>The packages must be inspected for condition and free of any damage, leakage, or spillage prior to loading.</w:t>
      </w:r>
    </w:p>
    <w:p w14:paraId="53390606" w14:textId="77777777" w:rsidR="009D1E7C" w:rsidRPr="009D1E7C" w:rsidRDefault="009D1E7C" w:rsidP="009D1E7C">
      <w:pPr>
        <w:numPr>
          <w:ilvl w:val="1"/>
          <w:numId w:val="47"/>
        </w:numPr>
        <w:tabs>
          <w:tab w:val="left" w:pos="709"/>
        </w:tabs>
        <w:spacing w:after="200" w:line="240" w:lineRule="auto"/>
        <w:rPr>
          <w:rFonts w:ascii="Calibri" w:eastAsia="Times New Roman" w:hAnsi="Calibri" w:cs="Calibri"/>
          <w:sz w:val="24"/>
          <w:szCs w:val="20"/>
        </w:rPr>
      </w:pPr>
      <w:r w:rsidRPr="009D1E7C">
        <w:rPr>
          <w:rFonts w:ascii="Calibri" w:eastAsia="Times New Roman" w:hAnsi="Calibri" w:cs="Calibri"/>
          <w:sz w:val="24"/>
          <w:szCs w:val="20"/>
        </w:rPr>
        <w:t>Only passengers associated with the dangerous goods may be carried.</w:t>
      </w:r>
    </w:p>
    <w:p w14:paraId="4DA8EDF1" w14:textId="77777777" w:rsidR="009D1E7C" w:rsidRPr="009D1E7C" w:rsidRDefault="009D1E7C" w:rsidP="009D1E7C">
      <w:pPr>
        <w:numPr>
          <w:ilvl w:val="0"/>
          <w:numId w:val="47"/>
        </w:numPr>
        <w:tabs>
          <w:tab w:val="left" w:pos="709"/>
        </w:tabs>
        <w:spacing w:after="200" w:line="240" w:lineRule="auto"/>
        <w:rPr>
          <w:rFonts w:ascii="Calibri" w:eastAsia="Times New Roman" w:hAnsi="Calibri" w:cs="Calibri"/>
          <w:sz w:val="24"/>
          <w:szCs w:val="20"/>
        </w:rPr>
      </w:pPr>
      <w:r w:rsidRPr="009D1E7C">
        <w:rPr>
          <w:rFonts w:ascii="Calibri" w:eastAsia="Times New Roman" w:hAnsi="Calibri" w:cs="Calibri"/>
          <w:b/>
          <w:bCs/>
          <w:sz w:val="24"/>
          <w:szCs w:val="20"/>
        </w:rPr>
        <w:t>Carriage of UN 3373 Biological substance, category B (Human Waste).</w:t>
      </w:r>
      <w:r w:rsidRPr="009D1E7C">
        <w:rPr>
          <w:rFonts w:ascii="Calibri" w:eastAsia="Times New Roman" w:hAnsi="Calibri" w:cs="Calibri"/>
          <w:sz w:val="24"/>
          <w:szCs w:val="20"/>
        </w:rPr>
        <w:t xml:space="preserve">  When required human waste may be carried as an underslung load in quantities that exceed the normal maximum quantity allowed by Packing Instruction 650 of the ICAO Technical Instructions.  This provision is to allow the removal of human waste drums or tanks from mountain huts, and all other requirements of Part 133 must be adhered to including that:</w:t>
      </w:r>
    </w:p>
    <w:p w14:paraId="64BD279E" w14:textId="77777777" w:rsidR="009D1E7C" w:rsidRPr="009D1E7C" w:rsidRDefault="009D1E7C" w:rsidP="009D1E7C">
      <w:pPr>
        <w:numPr>
          <w:ilvl w:val="1"/>
          <w:numId w:val="47"/>
        </w:numPr>
        <w:tabs>
          <w:tab w:val="left" w:pos="709"/>
        </w:tabs>
        <w:spacing w:after="200" w:line="240" w:lineRule="auto"/>
        <w:rPr>
          <w:rFonts w:ascii="Calibri" w:eastAsia="Times New Roman" w:hAnsi="Calibri" w:cs="Calibri"/>
          <w:sz w:val="24"/>
          <w:szCs w:val="20"/>
        </w:rPr>
      </w:pPr>
      <w:r w:rsidRPr="009D1E7C">
        <w:rPr>
          <w:rFonts w:ascii="Calibri" w:eastAsia="Times New Roman" w:hAnsi="Calibri" w:cs="Calibri"/>
          <w:sz w:val="24"/>
          <w:szCs w:val="20"/>
        </w:rPr>
        <w:t xml:space="preserve">The flight path must be clear of any congested area of a city, town, or </w:t>
      </w:r>
      <w:proofErr w:type="gramStart"/>
      <w:r w:rsidRPr="009D1E7C">
        <w:rPr>
          <w:rFonts w:ascii="Calibri" w:eastAsia="Times New Roman" w:hAnsi="Calibri" w:cs="Calibri"/>
          <w:sz w:val="24"/>
          <w:szCs w:val="20"/>
        </w:rPr>
        <w:t>settlement;</w:t>
      </w:r>
      <w:proofErr w:type="gramEnd"/>
    </w:p>
    <w:p w14:paraId="47A5B5E9" w14:textId="77777777" w:rsidR="009D1E7C" w:rsidRPr="009D1E7C" w:rsidRDefault="009D1E7C" w:rsidP="009D1E7C">
      <w:pPr>
        <w:numPr>
          <w:ilvl w:val="1"/>
          <w:numId w:val="47"/>
        </w:numPr>
        <w:tabs>
          <w:tab w:val="left" w:pos="709"/>
        </w:tabs>
        <w:spacing w:after="200" w:line="240" w:lineRule="auto"/>
        <w:rPr>
          <w:rFonts w:ascii="Calibri" w:eastAsia="Times New Roman" w:hAnsi="Calibri" w:cs="Calibri"/>
          <w:sz w:val="24"/>
          <w:szCs w:val="20"/>
        </w:rPr>
      </w:pPr>
      <w:r w:rsidRPr="009D1E7C">
        <w:rPr>
          <w:rFonts w:ascii="Calibri" w:eastAsia="Times New Roman" w:hAnsi="Calibri" w:cs="Calibri"/>
          <w:sz w:val="24"/>
          <w:szCs w:val="20"/>
        </w:rPr>
        <w:t>The flight path must be planned to avoid environmentally sensitive areas.</w:t>
      </w:r>
    </w:p>
    <w:p w14:paraId="5B0164DC" w14:textId="31840ACF" w:rsidR="00B14633" w:rsidRDefault="00B14633" w:rsidP="009D1E7C">
      <w:pPr>
        <w:keepNext/>
        <w:tabs>
          <w:tab w:val="left" w:pos="-567"/>
        </w:tabs>
        <w:spacing w:before="360" w:after="240" w:line="240" w:lineRule="auto"/>
        <w:outlineLvl w:val="0"/>
      </w:pPr>
    </w:p>
    <w:sectPr w:rsidR="00B14633" w:rsidSect="00466511">
      <w:pgSz w:w="11906" w:h="16838" w:code="9"/>
      <w:pgMar w:top="1418" w:right="1418" w:bottom="1418" w:left="1418"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CCE45" w14:textId="77777777" w:rsidR="00F625A8" w:rsidRDefault="00F625A8" w:rsidP="005B5A2D">
      <w:pPr>
        <w:spacing w:after="0" w:line="240" w:lineRule="auto"/>
      </w:pPr>
      <w:r>
        <w:separator/>
      </w:r>
    </w:p>
  </w:endnote>
  <w:endnote w:type="continuationSeparator" w:id="0">
    <w:p w14:paraId="6D540E8E" w14:textId="77777777" w:rsidR="00F625A8" w:rsidRDefault="00F625A8" w:rsidP="005B5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083401"/>
      <w:docPartObj>
        <w:docPartGallery w:val="Page Numbers (Bottom of Page)"/>
        <w:docPartUnique/>
      </w:docPartObj>
    </w:sdtPr>
    <w:sdtEndPr>
      <w:rPr>
        <w:noProof/>
      </w:rPr>
    </w:sdtEndPr>
    <w:sdtContent>
      <w:p w14:paraId="31918D2F" w14:textId="69BC986A" w:rsidR="00A2709D" w:rsidRPr="00A2709D" w:rsidRDefault="00A2709D" w:rsidP="00A2709D">
        <w:pPr>
          <w:pStyle w:val="Footer"/>
          <w:jc w:val="right"/>
        </w:pPr>
        <w:r w:rsidRPr="00A2709D">
          <w:fldChar w:fldCharType="begin"/>
        </w:r>
        <w:r w:rsidRPr="00A2709D">
          <w:instrText xml:space="preserve"> PAGE   \* MERGEFORMAT </w:instrText>
        </w:r>
        <w:r w:rsidRPr="00A2709D">
          <w:fldChar w:fldCharType="separate"/>
        </w:r>
        <w:r w:rsidRPr="00A2709D">
          <w:t>1</w:t>
        </w:r>
        <w:r w:rsidRPr="00A2709D">
          <w:rPr>
            <w:noProof/>
          </w:rPr>
          <w:fldChar w:fldCharType="end"/>
        </w:r>
      </w:p>
    </w:sdtContent>
  </w:sdt>
  <w:p w14:paraId="37E20F01" w14:textId="4E8BAEFC" w:rsidR="00A2709D" w:rsidRPr="00A51F9A" w:rsidRDefault="00A2709D" w:rsidP="00A2709D">
    <w:pPr>
      <w:tabs>
        <w:tab w:val="center" w:pos="4513"/>
        <w:tab w:val="right" w:pos="9026"/>
      </w:tabs>
      <w:spacing w:after="0" w:line="240" w:lineRule="auto"/>
      <w:rPr>
        <w:rFonts w:ascii="Arial" w:hAnsi="Arial" w:cs="Arial"/>
        <w:sz w:val="18"/>
        <w:szCs w:val="18"/>
      </w:rPr>
    </w:pPr>
    <w:r w:rsidRPr="00A51F9A">
      <w:rPr>
        <w:rFonts w:ascii="Arial" w:hAnsi="Arial" w:cs="Arial"/>
        <w:sz w:val="18"/>
        <w:szCs w:val="18"/>
      </w:rPr>
      <w:t>Version 1.</w:t>
    </w:r>
    <w:r w:rsidR="005664C8" w:rsidRPr="00A51F9A">
      <w:rPr>
        <w:rFonts w:ascii="Arial" w:hAnsi="Arial" w:cs="Arial"/>
        <w:sz w:val="18"/>
        <w:szCs w:val="18"/>
      </w:rPr>
      <w:t>4</w:t>
    </w:r>
    <w:r w:rsidRPr="00A51F9A">
      <w:rPr>
        <w:rFonts w:ascii="Arial" w:hAnsi="Arial" w:cs="Arial"/>
        <w:sz w:val="18"/>
        <w:szCs w:val="18"/>
      </w:rPr>
      <w:t xml:space="preserve"> </w:t>
    </w:r>
    <w:r w:rsidR="005664C8" w:rsidRPr="00A51F9A">
      <w:rPr>
        <w:rFonts w:ascii="Arial" w:hAnsi="Arial" w:cs="Arial"/>
        <w:sz w:val="18"/>
        <w:szCs w:val="18"/>
      </w:rPr>
      <w:t xml:space="preserve">20 Feb </w:t>
    </w:r>
    <w:r w:rsidR="00DB769B" w:rsidRPr="00A51F9A">
      <w:rPr>
        <w:rFonts w:ascii="Arial" w:hAnsi="Arial" w:cs="Arial"/>
        <w:sz w:val="18"/>
        <w:szCs w:val="18"/>
      </w:rPr>
      <w:t>24</w:t>
    </w:r>
  </w:p>
  <w:p w14:paraId="5B926628" w14:textId="55243971" w:rsidR="00A2709D" w:rsidRDefault="00A2709D">
    <w:pPr>
      <w:pStyle w:val="Footer"/>
    </w:pPr>
  </w:p>
  <w:p w14:paraId="51017F67" w14:textId="77777777" w:rsidR="005B5A2D" w:rsidRDefault="005B5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7C7C7" w14:textId="77777777" w:rsidR="00F625A8" w:rsidRDefault="00F625A8" w:rsidP="005B5A2D">
      <w:pPr>
        <w:spacing w:after="0" w:line="240" w:lineRule="auto"/>
      </w:pPr>
      <w:r>
        <w:separator/>
      </w:r>
    </w:p>
  </w:footnote>
  <w:footnote w:type="continuationSeparator" w:id="0">
    <w:p w14:paraId="18E55B75" w14:textId="77777777" w:rsidR="00F625A8" w:rsidRDefault="00F625A8" w:rsidP="005B5A2D">
      <w:pPr>
        <w:spacing w:after="0" w:line="240" w:lineRule="auto"/>
      </w:pPr>
      <w:r>
        <w:continuationSeparator/>
      </w:r>
    </w:p>
  </w:footnote>
  <w:footnote w:id="1">
    <w:p w14:paraId="4F898F7E" w14:textId="77777777" w:rsidR="005B5A2D" w:rsidRPr="00170220" w:rsidRDefault="005B5A2D" w:rsidP="005B5A2D">
      <w:pPr>
        <w:pStyle w:val="FootnoteText"/>
        <w:rPr>
          <w:rFonts w:ascii="Calibri" w:hAnsi="Calibri" w:cs="Calibri"/>
          <w:sz w:val="18"/>
          <w:szCs w:val="18"/>
          <w:lang w:val="en-NZ"/>
        </w:rPr>
      </w:pPr>
      <w:r w:rsidRPr="00170220">
        <w:rPr>
          <w:rStyle w:val="FootnoteReference"/>
          <w:rFonts w:ascii="Calibri" w:hAnsi="Calibri" w:cs="Calibri"/>
          <w:sz w:val="18"/>
          <w:szCs w:val="18"/>
        </w:rPr>
        <w:footnoteRef/>
      </w:r>
      <w:r w:rsidRPr="00170220">
        <w:rPr>
          <w:rFonts w:ascii="Calibri" w:hAnsi="Calibri" w:cs="Calibri"/>
          <w:sz w:val="18"/>
          <w:szCs w:val="18"/>
        </w:rPr>
        <w:t xml:space="preserve">  </w:t>
      </w:r>
      <w:r w:rsidRPr="00170220">
        <w:rPr>
          <w:rFonts w:ascii="Calibri" w:hAnsi="Calibri" w:cs="Calibri"/>
          <w:sz w:val="18"/>
          <w:szCs w:val="18"/>
          <w:lang w:val="en-NZ"/>
        </w:rPr>
        <w:t>An exemption is provided for in S37 of the CA Act 1990.  An exemption is also provided for in the ICAO TIs, but any request for a DG exemption will be considered as a S37 exemption.</w:t>
      </w:r>
    </w:p>
    <w:p w14:paraId="6B52BE45" w14:textId="77777777" w:rsidR="005B5A2D" w:rsidRPr="00EE4E10" w:rsidRDefault="005B5A2D" w:rsidP="005B5A2D">
      <w:pPr>
        <w:pStyle w:val="FootnoteText"/>
        <w:rPr>
          <w:lang w:val="en-N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9B583" w14:textId="77777777" w:rsidR="005B5A2D" w:rsidRDefault="005B5A2D">
    <w:pPr>
      <w:pStyle w:val="Header"/>
    </w:pPr>
    <w:r>
      <w:rPr>
        <w:noProof/>
      </w:rPr>
      <mc:AlternateContent>
        <mc:Choice Requires="wps">
          <w:drawing>
            <wp:anchor distT="0" distB="0" distL="114300" distR="114300" simplePos="0" relativeHeight="251657728" behindDoc="1" locked="0" layoutInCell="0" allowOverlap="1" wp14:anchorId="0DCF0C97" wp14:editId="5B22B92C">
              <wp:simplePos x="0" y="0"/>
              <wp:positionH relativeFrom="margin">
                <wp:align>center</wp:align>
              </wp:positionH>
              <wp:positionV relativeFrom="margin">
                <wp:align>center</wp:align>
              </wp:positionV>
              <wp:extent cx="5619750" cy="2247900"/>
              <wp:effectExtent l="0" t="0" r="0" b="0"/>
              <wp:wrapNone/>
              <wp:docPr id="2"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19750" cy="224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49025F" w14:textId="77777777" w:rsidR="005B5A2D" w:rsidRDefault="005B5A2D" w:rsidP="00833C0F">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DCF0C97" id="_x0000_t202" coordsize="21600,21600" o:spt="202" path="m,l,21600r21600,l21600,xe">
              <v:stroke joinstyle="miter"/>
              <v:path gradientshapeok="t" o:connecttype="rect"/>
            </v:shapetype>
            <v:shape id="WordArt 21" o:spid="_x0000_s1026" type="#_x0000_t202" style="position:absolute;margin-left:0;margin-top:0;width:442.5pt;height:177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" o:allowincell="f" filled="f" stroked="f">
              <v:stroke joinstyle="round"/>
              <o:lock v:ext="edit" shapetype="t"/>
              <v:textbox style="mso-fit-shape-to-text:t">
                <w:txbxContent>
                  <w:p w14:paraId="0449025F" w14:textId="77777777" w:rsidR="005B5A2D" w:rsidRDefault="005B5A2D" w:rsidP="00833C0F">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CA56" w14:textId="77777777" w:rsidR="005B5A2D" w:rsidRDefault="005B5A2D">
    <w:pPr>
      <w:pStyle w:val="Header"/>
    </w:pPr>
    <w:r>
      <w:rPr>
        <w:noProof/>
      </w:rPr>
      <mc:AlternateContent>
        <mc:Choice Requires="wps">
          <w:drawing>
            <wp:anchor distT="0" distB="0" distL="114300" distR="114300" simplePos="0" relativeHeight="251656704" behindDoc="1" locked="0" layoutInCell="0" allowOverlap="1" wp14:anchorId="0D1F8FB7" wp14:editId="0ED90D31">
              <wp:simplePos x="0" y="0"/>
              <wp:positionH relativeFrom="margin">
                <wp:align>center</wp:align>
              </wp:positionH>
              <wp:positionV relativeFrom="margin">
                <wp:align>center</wp:align>
              </wp:positionV>
              <wp:extent cx="5619750" cy="2247900"/>
              <wp:effectExtent l="0" t="0" r="0" b="0"/>
              <wp:wrapNone/>
              <wp:docPr id="1"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19750" cy="224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CC45E3" w14:textId="77777777" w:rsidR="005B5A2D" w:rsidRDefault="005B5A2D" w:rsidP="00833C0F">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D1F8FB7" id="_x0000_t202" coordsize="21600,21600" o:spt="202" path="m,l,21600r21600,l21600,xe">
              <v:stroke joinstyle="miter"/>
              <v:path gradientshapeok="t" o:connecttype="rect"/>
            </v:shapetype>
            <v:shape id="WordArt 20" o:spid="_x0000_s1027" type="#_x0000_t202" style="position:absolute;margin-left:0;margin-top:0;width:442.5pt;height:177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" o:allowincell="f" filled="f" stroked="f">
              <v:stroke joinstyle="round"/>
              <o:lock v:ext="edit" shapetype="t"/>
              <v:textbox style="mso-fit-shape-to-text:t">
                <w:txbxContent>
                  <w:p w14:paraId="34CC45E3" w14:textId="77777777" w:rsidR="005B5A2D" w:rsidRDefault="005B5A2D" w:rsidP="00833C0F">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260A"/>
    <w:multiLevelType w:val="hybridMultilevel"/>
    <w:tmpl w:val="01D8F8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5AB1EEF"/>
    <w:multiLevelType w:val="hybridMultilevel"/>
    <w:tmpl w:val="BC78E55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7BC6782"/>
    <w:multiLevelType w:val="hybridMultilevel"/>
    <w:tmpl w:val="C26C58D2"/>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08764437"/>
    <w:multiLevelType w:val="hybridMultilevel"/>
    <w:tmpl w:val="8496CD34"/>
    <w:lvl w:ilvl="0" w:tplc="14090019">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0D675EED"/>
    <w:multiLevelType w:val="hybridMultilevel"/>
    <w:tmpl w:val="EC4E2004"/>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5" w15:restartNumberingAfterBreak="0">
    <w:nsid w:val="10204C64"/>
    <w:multiLevelType w:val="hybridMultilevel"/>
    <w:tmpl w:val="434043B0"/>
    <w:lvl w:ilvl="0" w:tplc="1409001B">
      <w:start w:val="1"/>
      <w:numFmt w:val="lowerRoman"/>
      <w:lvlText w:val="%1."/>
      <w:lvlJc w:val="right"/>
      <w:pPr>
        <w:ind w:left="1080" w:hanging="360"/>
      </w:pPr>
    </w:lvl>
    <w:lvl w:ilvl="1" w:tplc="FFFFFFFF">
      <w:numFmt w:val="bullet"/>
      <w:lvlText w:val="•"/>
      <w:lvlJc w:val="left"/>
      <w:pPr>
        <w:ind w:left="1800" w:hanging="360"/>
      </w:pPr>
      <w:rPr>
        <w:rFonts w:ascii="Calibri" w:eastAsia="Calibri" w:hAnsi="Calibri" w:cs="Calibri"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30968C2"/>
    <w:multiLevelType w:val="hybridMultilevel"/>
    <w:tmpl w:val="469E81C4"/>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7" w15:restartNumberingAfterBreak="0">
    <w:nsid w:val="179D1D83"/>
    <w:multiLevelType w:val="multilevel"/>
    <w:tmpl w:val="BF5A8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0F31F7"/>
    <w:multiLevelType w:val="hybridMultilevel"/>
    <w:tmpl w:val="58680358"/>
    <w:lvl w:ilvl="0" w:tplc="14090019">
      <w:start w:val="1"/>
      <w:numFmt w:val="lowerLetter"/>
      <w:lvlText w:val="%1."/>
      <w:lvlJc w:val="left"/>
      <w:pPr>
        <w:ind w:left="720" w:hanging="360"/>
      </w:p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C995AAD"/>
    <w:multiLevelType w:val="hybridMultilevel"/>
    <w:tmpl w:val="CE784944"/>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18D4D43"/>
    <w:multiLevelType w:val="hybridMultilevel"/>
    <w:tmpl w:val="D608740A"/>
    <w:lvl w:ilvl="0" w:tplc="3CD652BE">
      <w:start w:val="1"/>
      <w:numFmt w:val="decimal"/>
      <w:lvlText w:val="%1."/>
      <w:lvlJc w:val="left"/>
      <w:pPr>
        <w:ind w:left="360" w:hanging="360"/>
      </w:pPr>
      <w:rPr>
        <w:b w:val="0"/>
        <w:bCs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227A55B4"/>
    <w:multiLevelType w:val="hybridMultilevel"/>
    <w:tmpl w:val="7646CD14"/>
    <w:lvl w:ilvl="0" w:tplc="EA847ABE">
      <w:start w:val="1"/>
      <w:numFmt w:val="decimal"/>
      <w:lvlText w:val="%1)"/>
      <w:lvlJc w:val="left"/>
      <w:pPr>
        <w:ind w:left="720" w:hanging="360"/>
      </w:pPr>
      <w:rPr>
        <w:b/>
        <w:bCs w:val="0"/>
      </w:rPr>
    </w:lvl>
    <w:lvl w:ilvl="1" w:tplc="14090017">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32E5976"/>
    <w:multiLevelType w:val="hybridMultilevel"/>
    <w:tmpl w:val="7C4048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25561350"/>
    <w:multiLevelType w:val="hybridMultilevel"/>
    <w:tmpl w:val="1DD613E4"/>
    <w:lvl w:ilvl="0" w:tplc="14090019">
      <w:start w:val="1"/>
      <w:numFmt w:val="lowerLetter"/>
      <w:lvlText w:val="%1."/>
      <w:lvlJc w:val="left"/>
      <w:pPr>
        <w:ind w:left="1440" w:hanging="360"/>
      </w:pPr>
    </w:lvl>
    <w:lvl w:ilvl="1" w:tplc="B1B605DA">
      <w:numFmt w:val="bullet"/>
      <w:lvlText w:val="•"/>
      <w:lvlJc w:val="left"/>
      <w:pPr>
        <w:ind w:left="2160" w:hanging="360"/>
      </w:pPr>
      <w:rPr>
        <w:rFonts w:ascii="Calibri" w:eastAsia="Calibri" w:hAnsi="Calibri" w:cs="Calibri" w:hint="default"/>
      </w:r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4" w15:restartNumberingAfterBreak="0">
    <w:nsid w:val="2A1D47EC"/>
    <w:multiLevelType w:val="hybridMultilevel"/>
    <w:tmpl w:val="B644C7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EC86146"/>
    <w:multiLevelType w:val="hybridMultilevel"/>
    <w:tmpl w:val="C8E4701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34F13E87"/>
    <w:multiLevelType w:val="hybridMultilevel"/>
    <w:tmpl w:val="DF566FC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50B1E25"/>
    <w:multiLevelType w:val="hybridMultilevel"/>
    <w:tmpl w:val="53EAA40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6EE7843"/>
    <w:multiLevelType w:val="hybridMultilevel"/>
    <w:tmpl w:val="D9C26976"/>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15:restartNumberingAfterBreak="0">
    <w:nsid w:val="37F1501C"/>
    <w:multiLevelType w:val="hybridMultilevel"/>
    <w:tmpl w:val="077A2B44"/>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3B296117"/>
    <w:multiLevelType w:val="hybridMultilevel"/>
    <w:tmpl w:val="E0769FD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50930B3"/>
    <w:multiLevelType w:val="hybridMultilevel"/>
    <w:tmpl w:val="7E146CD6"/>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535469C"/>
    <w:multiLevelType w:val="hybridMultilevel"/>
    <w:tmpl w:val="C0E46F50"/>
    <w:lvl w:ilvl="0" w:tplc="776A887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55764B3"/>
    <w:multiLevelType w:val="hybridMultilevel"/>
    <w:tmpl w:val="81C257EC"/>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471824B9"/>
    <w:multiLevelType w:val="hybridMultilevel"/>
    <w:tmpl w:val="C26C58D2"/>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5" w15:restartNumberingAfterBreak="0">
    <w:nsid w:val="47635D15"/>
    <w:multiLevelType w:val="hybridMultilevel"/>
    <w:tmpl w:val="38BAC238"/>
    <w:lvl w:ilvl="0" w:tplc="14090019">
      <w:start w:val="1"/>
      <w:numFmt w:val="lowerLetter"/>
      <w:lvlText w:val="%1."/>
      <w:lvlJc w:val="left"/>
      <w:pPr>
        <w:ind w:left="720" w:hanging="360"/>
      </w:pPr>
    </w:lvl>
    <w:lvl w:ilvl="1" w:tplc="1409001B">
      <w:start w:val="1"/>
      <w:numFmt w:val="lowerRoman"/>
      <w:lvlText w:val="%2."/>
      <w:lvlJc w:val="righ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4DF32785"/>
    <w:multiLevelType w:val="multilevel"/>
    <w:tmpl w:val="881ADD54"/>
    <w:lvl w:ilvl="0">
      <w:start w:val="1"/>
      <w:numFmt w:val="lowerLetter"/>
      <w:lvlRestart w:val="0"/>
      <w:pStyle w:val="Numbera"/>
      <w:lvlText w:val="(%1)"/>
      <w:lvlJc w:val="left"/>
      <w:pPr>
        <w:tabs>
          <w:tab w:val="num" w:pos="454"/>
        </w:tabs>
        <w:ind w:left="454" w:hanging="454"/>
      </w:pPr>
      <w:rPr>
        <w:rFonts w:hint="default"/>
      </w:rPr>
    </w:lvl>
    <w:lvl w:ilvl="1">
      <w:start w:val="1"/>
      <w:numFmt w:val="decimal"/>
      <w:pStyle w:val="Number1"/>
      <w:lvlText w:val="(%2)"/>
      <w:lvlJc w:val="left"/>
      <w:pPr>
        <w:tabs>
          <w:tab w:val="num" w:pos="907"/>
        </w:tabs>
        <w:ind w:left="907" w:hanging="453"/>
      </w:pPr>
      <w:rPr>
        <w:rFonts w:hint="default"/>
      </w:rPr>
    </w:lvl>
    <w:lvl w:ilvl="2">
      <w:start w:val="1"/>
      <w:numFmt w:val="lowerRoman"/>
      <w:pStyle w:val="Numberi"/>
      <w:lvlText w:val="(%3)"/>
      <w:lvlJc w:val="left"/>
      <w:pPr>
        <w:tabs>
          <w:tab w:val="num" w:pos="1627"/>
        </w:tabs>
        <w:ind w:left="1361" w:hanging="454"/>
      </w:pPr>
      <w:rPr>
        <w:rFonts w:hint="default"/>
      </w:rPr>
    </w:lvl>
    <w:lvl w:ilvl="3">
      <w:start w:val="1"/>
      <w:numFmt w:val="decimal"/>
      <w:lvlText w:val="(%4)"/>
      <w:lvlJc w:val="left"/>
      <w:pPr>
        <w:tabs>
          <w:tab w:val="num" w:pos="1497"/>
        </w:tabs>
        <w:ind w:left="1497" w:hanging="363"/>
      </w:pPr>
      <w:rPr>
        <w:rFonts w:hint="default"/>
      </w:rPr>
    </w:lvl>
    <w:lvl w:ilvl="4">
      <w:start w:val="1"/>
      <w:numFmt w:val="lowerLetter"/>
      <w:lvlText w:val="(%5)"/>
      <w:lvlJc w:val="left"/>
      <w:pPr>
        <w:tabs>
          <w:tab w:val="num" w:pos="1854"/>
        </w:tabs>
        <w:ind w:left="1854" w:hanging="357"/>
      </w:pPr>
      <w:rPr>
        <w:rFonts w:hint="default"/>
      </w:rPr>
    </w:lvl>
    <w:lvl w:ilvl="5">
      <w:start w:val="1"/>
      <w:numFmt w:val="lowerRoman"/>
      <w:lvlText w:val="(%6)"/>
      <w:lvlJc w:val="left"/>
      <w:pPr>
        <w:tabs>
          <w:tab w:val="num" w:pos="2217"/>
        </w:tabs>
        <w:ind w:left="2217" w:hanging="363"/>
      </w:pPr>
      <w:rPr>
        <w:rFonts w:hint="default"/>
      </w:rPr>
    </w:lvl>
    <w:lvl w:ilvl="6">
      <w:start w:val="1"/>
      <w:numFmt w:val="decimal"/>
      <w:lvlText w:val="%7."/>
      <w:lvlJc w:val="left"/>
      <w:pPr>
        <w:tabs>
          <w:tab w:val="num" w:pos="2574"/>
        </w:tabs>
        <w:ind w:left="2574" w:hanging="357"/>
      </w:pPr>
      <w:rPr>
        <w:rFonts w:hint="default"/>
      </w:rPr>
    </w:lvl>
    <w:lvl w:ilvl="7">
      <w:start w:val="1"/>
      <w:numFmt w:val="lowerLetter"/>
      <w:lvlText w:val="%8."/>
      <w:lvlJc w:val="left"/>
      <w:pPr>
        <w:tabs>
          <w:tab w:val="num" w:pos="2937"/>
        </w:tabs>
        <w:ind w:left="2937" w:hanging="363"/>
      </w:pPr>
      <w:rPr>
        <w:rFonts w:hint="default"/>
      </w:rPr>
    </w:lvl>
    <w:lvl w:ilvl="8">
      <w:start w:val="1"/>
      <w:numFmt w:val="lowerRoman"/>
      <w:lvlText w:val="%9."/>
      <w:lvlJc w:val="left"/>
      <w:pPr>
        <w:tabs>
          <w:tab w:val="num" w:pos="3294"/>
        </w:tabs>
        <w:ind w:left="3294" w:hanging="357"/>
      </w:pPr>
      <w:rPr>
        <w:rFonts w:hint="default"/>
      </w:rPr>
    </w:lvl>
  </w:abstractNum>
  <w:abstractNum w:abstractNumId="27" w15:restartNumberingAfterBreak="0">
    <w:nsid w:val="55D16D9A"/>
    <w:multiLevelType w:val="hybridMultilevel"/>
    <w:tmpl w:val="0C2EA986"/>
    <w:lvl w:ilvl="0" w:tplc="14090017">
      <w:start w:val="1"/>
      <w:numFmt w:val="lowerLetter"/>
      <w:lvlText w:val="%1)"/>
      <w:lvlJc w:val="left"/>
      <w:pPr>
        <w:ind w:left="774" w:hanging="360"/>
      </w:pPr>
    </w:lvl>
    <w:lvl w:ilvl="1" w:tplc="14090019" w:tentative="1">
      <w:start w:val="1"/>
      <w:numFmt w:val="lowerLetter"/>
      <w:lvlText w:val="%2."/>
      <w:lvlJc w:val="left"/>
      <w:pPr>
        <w:ind w:left="1494" w:hanging="360"/>
      </w:pPr>
    </w:lvl>
    <w:lvl w:ilvl="2" w:tplc="1409001B" w:tentative="1">
      <w:start w:val="1"/>
      <w:numFmt w:val="lowerRoman"/>
      <w:lvlText w:val="%3."/>
      <w:lvlJc w:val="right"/>
      <w:pPr>
        <w:ind w:left="2214" w:hanging="180"/>
      </w:pPr>
    </w:lvl>
    <w:lvl w:ilvl="3" w:tplc="1409000F" w:tentative="1">
      <w:start w:val="1"/>
      <w:numFmt w:val="decimal"/>
      <w:lvlText w:val="%4."/>
      <w:lvlJc w:val="left"/>
      <w:pPr>
        <w:ind w:left="2934" w:hanging="360"/>
      </w:pPr>
    </w:lvl>
    <w:lvl w:ilvl="4" w:tplc="14090019" w:tentative="1">
      <w:start w:val="1"/>
      <w:numFmt w:val="lowerLetter"/>
      <w:lvlText w:val="%5."/>
      <w:lvlJc w:val="left"/>
      <w:pPr>
        <w:ind w:left="3654" w:hanging="360"/>
      </w:pPr>
    </w:lvl>
    <w:lvl w:ilvl="5" w:tplc="1409001B" w:tentative="1">
      <w:start w:val="1"/>
      <w:numFmt w:val="lowerRoman"/>
      <w:lvlText w:val="%6."/>
      <w:lvlJc w:val="right"/>
      <w:pPr>
        <w:ind w:left="4374" w:hanging="180"/>
      </w:pPr>
    </w:lvl>
    <w:lvl w:ilvl="6" w:tplc="1409000F" w:tentative="1">
      <w:start w:val="1"/>
      <w:numFmt w:val="decimal"/>
      <w:lvlText w:val="%7."/>
      <w:lvlJc w:val="left"/>
      <w:pPr>
        <w:ind w:left="5094" w:hanging="360"/>
      </w:pPr>
    </w:lvl>
    <w:lvl w:ilvl="7" w:tplc="14090019" w:tentative="1">
      <w:start w:val="1"/>
      <w:numFmt w:val="lowerLetter"/>
      <w:lvlText w:val="%8."/>
      <w:lvlJc w:val="left"/>
      <w:pPr>
        <w:ind w:left="5814" w:hanging="360"/>
      </w:pPr>
    </w:lvl>
    <w:lvl w:ilvl="8" w:tplc="1409001B" w:tentative="1">
      <w:start w:val="1"/>
      <w:numFmt w:val="lowerRoman"/>
      <w:lvlText w:val="%9."/>
      <w:lvlJc w:val="right"/>
      <w:pPr>
        <w:ind w:left="6534" w:hanging="180"/>
      </w:pPr>
    </w:lvl>
  </w:abstractNum>
  <w:abstractNum w:abstractNumId="28" w15:restartNumberingAfterBreak="0">
    <w:nsid w:val="57B46691"/>
    <w:multiLevelType w:val="hybridMultilevel"/>
    <w:tmpl w:val="88AEF2CE"/>
    <w:lvl w:ilvl="0" w:tplc="5112B1C8">
      <w:start w:val="1"/>
      <w:numFmt w:val="decimal"/>
      <w:lvlText w:val="%1."/>
      <w:lvlJc w:val="left"/>
      <w:pPr>
        <w:ind w:left="360" w:hanging="360"/>
      </w:pPr>
      <w:rPr>
        <w:rFonts w:ascii="Calibri" w:hAnsi="Calibri" w:cs="Calibri" w:hint="default"/>
        <w:b/>
        <w:bCs/>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9B826DE4">
      <w:start w:val="1"/>
      <w:numFmt w:val="decimal"/>
      <w:lvlText w:val="(%4)"/>
      <w:lvlJc w:val="left"/>
      <w:pPr>
        <w:ind w:left="2520" w:hanging="360"/>
      </w:pPr>
      <w:rPr>
        <w:rFonts w:hint="default"/>
      </w:r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9" w15:restartNumberingAfterBreak="0">
    <w:nsid w:val="57C61B1C"/>
    <w:multiLevelType w:val="hybridMultilevel"/>
    <w:tmpl w:val="0C103854"/>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0" w15:restartNumberingAfterBreak="0">
    <w:nsid w:val="58305F86"/>
    <w:multiLevelType w:val="hybridMultilevel"/>
    <w:tmpl w:val="D302A92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58B2672D"/>
    <w:multiLevelType w:val="hybridMultilevel"/>
    <w:tmpl w:val="E876AB0A"/>
    <w:lvl w:ilvl="0" w:tplc="14090019">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2" w15:restartNumberingAfterBreak="0">
    <w:nsid w:val="5A36237D"/>
    <w:multiLevelType w:val="hybridMultilevel"/>
    <w:tmpl w:val="606A560A"/>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5AA534EF"/>
    <w:multiLevelType w:val="hybridMultilevel"/>
    <w:tmpl w:val="F98618F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5BEC46AD"/>
    <w:multiLevelType w:val="hybridMultilevel"/>
    <w:tmpl w:val="2FE8380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5EB47B3F"/>
    <w:multiLevelType w:val="hybridMultilevel"/>
    <w:tmpl w:val="068EDE00"/>
    <w:lvl w:ilvl="0" w:tplc="1409001B">
      <w:start w:val="1"/>
      <w:numFmt w:val="lowerRoman"/>
      <w:lvlText w:val="%1."/>
      <w:lvlJc w:val="right"/>
      <w:pPr>
        <w:ind w:left="1080" w:hanging="360"/>
      </w:pPr>
    </w:lvl>
    <w:lvl w:ilvl="1" w:tplc="FFFFFFFF">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6270273D"/>
    <w:multiLevelType w:val="hybridMultilevel"/>
    <w:tmpl w:val="3138B81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62756D36"/>
    <w:multiLevelType w:val="hybridMultilevel"/>
    <w:tmpl w:val="8664150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64655249"/>
    <w:multiLevelType w:val="hybridMultilevel"/>
    <w:tmpl w:val="1A8CDEDC"/>
    <w:lvl w:ilvl="0" w:tplc="14090019">
      <w:start w:val="1"/>
      <w:numFmt w:val="lowerLetter"/>
      <w:lvlText w:val="%1."/>
      <w:lvlJc w:val="left"/>
      <w:pPr>
        <w:ind w:left="1069" w:hanging="360"/>
      </w:pPr>
    </w:lvl>
    <w:lvl w:ilvl="1" w:tplc="1409001B">
      <w:start w:val="1"/>
      <w:numFmt w:val="lowerRoman"/>
      <w:lvlText w:val="%2."/>
      <w:lvlJc w:val="righ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39" w15:restartNumberingAfterBreak="0">
    <w:nsid w:val="6E1E3E18"/>
    <w:multiLevelType w:val="hybridMultilevel"/>
    <w:tmpl w:val="ADEA6C34"/>
    <w:lvl w:ilvl="0" w:tplc="14090017">
      <w:start w:val="1"/>
      <w:numFmt w:val="lowerLetter"/>
      <w:lvlText w:val="%1)"/>
      <w:lvlJc w:val="left"/>
      <w:pPr>
        <w:ind w:left="720" w:hanging="360"/>
      </w:pPr>
    </w:lvl>
    <w:lvl w:ilvl="1" w:tplc="14090017">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702334E1"/>
    <w:multiLevelType w:val="hybridMultilevel"/>
    <w:tmpl w:val="A364C416"/>
    <w:lvl w:ilvl="0" w:tplc="5112B1C8">
      <w:start w:val="1"/>
      <w:numFmt w:val="decimal"/>
      <w:lvlText w:val="%1."/>
      <w:lvlJc w:val="left"/>
      <w:pPr>
        <w:ind w:left="360" w:hanging="360"/>
      </w:pPr>
      <w:rPr>
        <w:rFonts w:ascii="Calibri" w:hAnsi="Calibri" w:cs="Calibri" w:hint="default"/>
        <w:b/>
        <w:bCs/>
      </w:rPr>
    </w:lvl>
    <w:lvl w:ilvl="1" w:tplc="1409001B">
      <w:start w:val="1"/>
      <w:numFmt w:val="lowerRoman"/>
      <w:lvlText w:val="%2."/>
      <w:lvlJc w:val="right"/>
      <w:pPr>
        <w:ind w:left="1080" w:hanging="360"/>
      </w:pPr>
    </w:lvl>
    <w:lvl w:ilvl="2" w:tplc="1409001B">
      <w:start w:val="1"/>
      <w:numFmt w:val="lowerRoman"/>
      <w:lvlText w:val="%3."/>
      <w:lvlJc w:val="right"/>
      <w:pPr>
        <w:ind w:left="1800" w:hanging="180"/>
      </w:pPr>
    </w:lvl>
    <w:lvl w:ilvl="3" w:tplc="9B826DE4">
      <w:start w:val="1"/>
      <w:numFmt w:val="decimal"/>
      <w:lvlText w:val="(%4)"/>
      <w:lvlJc w:val="left"/>
      <w:pPr>
        <w:ind w:left="2520" w:hanging="360"/>
      </w:pPr>
      <w:rPr>
        <w:rFonts w:hint="default"/>
      </w:r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1" w15:restartNumberingAfterBreak="0">
    <w:nsid w:val="72591B72"/>
    <w:multiLevelType w:val="hybridMultilevel"/>
    <w:tmpl w:val="DD7A22EE"/>
    <w:lvl w:ilvl="0" w:tplc="5112B1C8">
      <w:start w:val="1"/>
      <w:numFmt w:val="decimal"/>
      <w:lvlText w:val="%1."/>
      <w:lvlJc w:val="left"/>
      <w:pPr>
        <w:ind w:left="360" w:hanging="360"/>
      </w:pPr>
      <w:rPr>
        <w:rFonts w:ascii="Calibri" w:hAnsi="Calibri" w:cs="Calibri" w:hint="default"/>
        <w:b/>
        <w:bCs/>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9B826DE4">
      <w:start w:val="1"/>
      <w:numFmt w:val="decimal"/>
      <w:lvlText w:val="(%4)"/>
      <w:lvlJc w:val="left"/>
      <w:pPr>
        <w:ind w:left="2520" w:hanging="360"/>
      </w:pPr>
      <w:rPr>
        <w:rFonts w:hint="default"/>
      </w:r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2" w15:restartNumberingAfterBreak="0">
    <w:nsid w:val="754F16F2"/>
    <w:multiLevelType w:val="hybridMultilevel"/>
    <w:tmpl w:val="694866E4"/>
    <w:lvl w:ilvl="0" w:tplc="14090017">
      <w:start w:val="1"/>
      <w:numFmt w:val="lowerLetter"/>
      <w:lvlText w:val="%1)"/>
      <w:lvlJc w:val="left"/>
      <w:pPr>
        <w:ind w:left="720" w:hanging="360"/>
      </w:p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75866DEB"/>
    <w:multiLevelType w:val="hybridMultilevel"/>
    <w:tmpl w:val="D4869698"/>
    <w:lvl w:ilvl="0" w:tplc="1409001B">
      <w:start w:val="1"/>
      <w:numFmt w:val="lowerRoman"/>
      <w:lvlText w:val="%1."/>
      <w:lvlJc w:val="right"/>
      <w:pPr>
        <w:ind w:left="1440" w:hanging="360"/>
      </w:pPr>
    </w:lvl>
    <w:lvl w:ilvl="1" w:tplc="B1B605DA">
      <w:numFmt w:val="bullet"/>
      <w:lvlText w:val="•"/>
      <w:lvlJc w:val="left"/>
      <w:pPr>
        <w:ind w:left="2160" w:hanging="360"/>
      </w:pPr>
      <w:rPr>
        <w:rFonts w:ascii="Calibri" w:eastAsia="Calibri" w:hAnsi="Calibri" w:cs="Calibri" w:hint="default"/>
      </w:r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4" w15:restartNumberingAfterBreak="0">
    <w:nsid w:val="7A3109CD"/>
    <w:multiLevelType w:val="hybridMultilevel"/>
    <w:tmpl w:val="45D0AA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BD97B3C"/>
    <w:multiLevelType w:val="hybridMultilevel"/>
    <w:tmpl w:val="54F83E8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7EDD47EB"/>
    <w:multiLevelType w:val="hybridMultilevel"/>
    <w:tmpl w:val="7BAA89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29955977">
    <w:abstractNumId w:val="26"/>
  </w:num>
  <w:num w:numId="2" w16cid:durableId="235287600">
    <w:abstractNumId w:val="11"/>
  </w:num>
  <w:num w:numId="3" w16cid:durableId="1694376873">
    <w:abstractNumId w:val="44"/>
  </w:num>
  <w:num w:numId="4" w16cid:durableId="1271739941">
    <w:abstractNumId w:val="45"/>
  </w:num>
  <w:num w:numId="5" w16cid:durableId="2009625420">
    <w:abstractNumId w:val="4"/>
  </w:num>
  <w:num w:numId="6" w16cid:durableId="1987934279">
    <w:abstractNumId w:val="17"/>
  </w:num>
  <w:num w:numId="7" w16cid:durableId="513232196">
    <w:abstractNumId w:val="27"/>
  </w:num>
  <w:num w:numId="8" w16cid:durableId="7602723">
    <w:abstractNumId w:val="42"/>
  </w:num>
  <w:num w:numId="9" w16cid:durableId="575474791">
    <w:abstractNumId w:val="23"/>
  </w:num>
  <w:num w:numId="10" w16cid:durableId="55782379">
    <w:abstractNumId w:val="43"/>
  </w:num>
  <w:num w:numId="11" w16cid:durableId="116340704">
    <w:abstractNumId w:val="39"/>
  </w:num>
  <w:num w:numId="12" w16cid:durableId="1214388959">
    <w:abstractNumId w:val="36"/>
  </w:num>
  <w:num w:numId="13" w16cid:durableId="200360198">
    <w:abstractNumId w:val="22"/>
  </w:num>
  <w:num w:numId="14" w16cid:durableId="1214267993">
    <w:abstractNumId w:val="41"/>
  </w:num>
  <w:num w:numId="15" w16cid:durableId="182210806">
    <w:abstractNumId w:val="15"/>
  </w:num>
  <w:num w:numId="16" w16cid:durableId="967054392">
    <w:abstractNumId w:val="31"/>
  </w:num>
  <w:num w:numId="17" w16cid:durableId="1716084010">
    <w:abstractNumId w:val="3"/>
  </w:num>
  <w:num w:numId="18" w16cid:durableId="1747072812">
    <w:abstractNumId w:val="30"/>
  </w:num>
  <w:num w:numId="19" w16cid:durableId="1492985649">
    <w:abstractNumId w:val="2"/>
  </w:num>
  <w:num w:numId="20" w16cid:durableId="930897625">
    <w:abstractNumId w:val="29"/>
  </w:num>
  <w:num w:numId="21" w16cid:durableId="1850214562">
    <w:abstractNumId w:val="19"/>
  </w:num>
  <w:num w:numId="22" w16cid:durableId="1771050528">
    <w:abstractNumId w:val="20"/>
  </w:num>
  <w:num w:numId="23" w16cid:durableId="1986425939">
    <w:abstractNumId w:val="18"/>
  </w:num>
  <w:num w:numId="24" w16cid:durableId="1604459291">
    <w:abstractNumId w:val="10"/>
  </w:num>
  <w:num w:numId="25" w16cid:durableId="334766089">
    <w:abstractNumId w:val="14"/>
  </w:num>
  <w:num w:numId="26" w16cid:durableId="707484990">
    <w:abstractNumId w:val="37"/>
  </w:num>
  <w:num w:numId="27" w16cid:durableId="1322268533">
    <w:abstractNumId w:val="0"/>
  </w:num>
  <w:num w:numId="28" w16cid:durableId="1085808440">
    <w:abstractNumId w:val="12"/>
  </w:num>
  <w:num w:numId="29" w16cid:durableId="1573155522">
    <w:abstractNumId w:val="1"/>
  </w:num>
  <w:num w:numId="30" w16cid:durableId="1071344435">
    <w:abstractNumId w:val="34"/>
  </w:num>
  <w:num w:numId="31" w16cid:durableId="1523864362">
    <w:abstractNumId w:val="33"/>
  </w:num>
  <w:num w:numId="32" w16cid:durableId="904029030">
    <w:abstractNumId w:val="28"/>
  </w:num>
  <w:num w:numId="33" w16cid:durableId="326179106">
    <w:abstractNumId w:val="6"/>
  </w:num>
  <w:num w:numId="34" w16cid:durableId="1782457491">
    <w:abstractNumId w:val="24"/>
  </w:num>
  <w:num w:numId="35" w16cid:durableId="1361399234">
    <w:abstractNumId w:val="46"/>
  </w:num>
  <w:num w:numId="36" w16cid:durableId="1380275946">
    <w:abstractNumId w:val="40"/>
  </w:num>
  <w:num w:numId="37" w16cid:durableId="492066432">
    <w:abstractNumId w:val="38"/>
  </w:num>
  <w:num w:numId="38" w16cid:durableId="797603800">
    <w:abstractNumId w:val="13"/>
  </w:num>
  <w:num w:numId="39" w16cid:durableId="1833063166">
    <w:abstractNumId w:val="16"/>
  </w:num>
  <w:num w:numId="40" w16cid:durableId="305473075">
    <w:abstractNumId w:val="32"/>
  </w:num>
  <w:num w:numId="41" w16cid:durableId="477695766">
    <w:abstractNumId w:val="25"/>
  </w:num>
  <w:num w:numId="42" w16cid:durableId="1621064074">
    <w:abstractNumId w:val="7"/>
  </w:num>
  <w:num w:numId="43" w16cid:durableId="138303555">
    <w:abstractNumId w:val="21"/>
  </w:num>
  <w:num w:numId="44" w16cid:durableId="1880127298">
    <w:abstractNumId w:val="35"/>
  </w:num>
  <w:num w:numId="45" w16cid:durableId="1826124461">
    <w:abstractNumId w:val="5"/>
  </w:num>
  <w:num w:numId="46" w16cid:durableId="1391732572">
    <w:abstractNumId w:val="9"/>
  </w:num>
  <w:num w:numId="47" w16cid:durableId="1400128646">
    <w:abstractNumId w:val="8"/>
  </w:num>
  <w:num w:numId="48" w16cid:durableId="9544053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14534727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5B5A2D"/>
    <w:rsid w:val="00017514"/>
    <w:rsid w:val="000202DF"/>
    <w:rsid w:val="0005440A"/>
    <w:rsid w:val="000621D2"/>
    <w:rsid w:val="0007619F"/>
    <w:rsid w:val="000B2FE4"/>
    <w:rsid w:val="001009CA"/>
    <w:rsid w:val="00100B7D"/>
    <w:rsid w:val="001F5795"/>
    <w:rsid w:val="0023282E"/>
    <w:rsid w:val="002B326A"/>
    <w:rsid w:val="002B73A7"/>
    <w:rsid w:val="002C43F0"/>
    <w:rsid w:val="00314816"/>
    <w:rsid w:val="00334D6F"/>
    <w:rsid w:val="00403E85"/>
    <w:rsid w:val="004148D1"/>
    <w:rsid w:val="00451567"/>
    <w:rsid w:val="00560ACC"/>
    <w:rsid w:val="005664C8"/>
    <w:rsid w:val="005708E5"/>
    <w:rsid w:val="0057284E"/>
    <w:rsid w:val="005B5A2D"/>
    <w:rsid w:val="005E60BB"/>
    <w:rsid w:val="005F3953"/>
    <w:rsid w:val="00624A9D"/>
    <w:rsid w:val="006B5C2D"/>
    <w:rsid w:val="006B6EB1"/>
    <w:rsid w:val="00715A73"/>
    <w:rsid w:val="00771B7C"/>
    <w:rsid w:val="007E7AAD"/>
    <w:rsid w:val="00812FF6"/>
    <w:rsid w:val="00845D20"/>
    <w:rsid w:val="00867378"/>
    <w:rsid w:val="008E20C0"/>
    <w:rsid w:val="00987C81"/>
    <w:rsid w:val="009B4F55"/>
    <w:rsid w:val="009C0A06"/>
    <w:rsid w:val="009D1E7C"/>
    <w:rsid w:val="00A2709D"/>
    <w:rsid w:val="00A34919"/>
    <w:rsid w:val="00A51F9A"/>
    <w:rsid w:val="00A55ADF"/>
    <w:rsid w:val="00AC347D"/>
    <w:rsid w:val="00AF3795"/>
    <w:rsid w:val="00B10672"/>
    <w:rsid w:val="00B14633"/>
    <w:rsid w:val="00B8500C"/>
    <w:rsid w:val="00BC5B98"/>
    <w:rsid w:val="00BF1CF6"/>
    <w:rsid w:val="00C4646F"/>
    <w:rsid w:val="00CA191A"/>
    <w:rsid w:val="00D318A8"/>
    <w:rsid w:val="00D320D4"/>
    <w:rsid w:val="00D34EFB"/>
    <w:rsid w:val="00D94221"/>
    <w:rsid w:val="00DA453C"/>
    <w:rsid w:val="00DB769B"/>
    <w:rsid w:val="00F625A8"/>
    <w:rsid w:val="00F76DDC"/>
    <w:rsid w:val="00F90B0E"/>
    <w:rsid w:val="00FC3EE6"/>
    <w:rsid w:val="00FC79E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88DB3"/>
  <w15:chartTrackingRefBased/>
  <w15:docId w15:val="{E00331E5-6368-4930-A6BA-218A7B386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Heading2"/>
    <w:link w:val="Heading1Char"/>
    <w:qFormat/>
    <w:rsid w:val="005B5A2D"/>
    <w:pPr>
      <w:keepNext/>
      <w:tabs>
        <w:tab w:val="left" w:pos="-567"/>
      </w:tabs>
      <w:spacing w:before="360" w:after="240" w:line="240" w:lineRule="auto"/>
      <w:ind w:left="-227"/>
      <w:outlineLvl w:val="0"/>
    </w:pPr>
    <w:rPr>
      <w:rFonts w:ascii="Arial" w:eastAsia="Times New Roman" w:hAnsi="Arial" w:cs="Times New Roman"/>
      <w:b/>
      <w:sz w:val="28"/>
      <w:szCs w:val="20"/>
      <w:lang w:val="en-GB"/>
    </w:rPr>
  </w:style>
  <w:style w:type="paragraph" w:styleId="Heading2">
    <w:name w:val="heading 2"/>
    <w:basedOn w:val="Heading1"/>
    <w:next w:val="Heading3"/>
    <w:link w:val="Heading2Char"/>
    <w:qFormat/>
    <w:rsid w:val="005B5A2D"/>
    <w:pPr>
      <w:tabs>
        <w:tab w:val="left" w:pos="851"/>
      </w:tabs>
      <w:spacing w:before="0" w:after="80"/>
      <w:ind w:left="0"/>
      <w:outlineLvl w:val="1"/>
    </w:pPr>
    <w:rPr>
      <w:sz w:val="24"/>
    </w:rPr>
  </w:style>
  <w:style w:type="paragraph" w:styleId="Heading3">
    <w:name w:val="heading 3"/>
    <w:basedOn w:val="Heading2"/>
    <w:next w:val="Bodytext"/>
    <w:link w:val="Heading3Char"/>
    <w:autoRedefine/>
    <w:qFormat/>
    <w:rsid w:val="005B5A2D"/>
    <w:pPr>
      <w:tabs>
        <w:tab w:val="clear" w:pos="-567"/>
      </w:tabs>
      <w:outlineLvl w:val="2"/>
    </w:pPr>
    <w:rPr>
      <w:rFonts w:ascii="Calibri" w:hAnsi="Calibri" w:cs="Calibri"/>
      <w:b w:val="0"/>
      <w:bCs/>
      <w:sz w:val="22"/>
      <w:lang w:val="en-NZ"/>
    </w:rPr>
  </w:style>
  <w:style w:type="paragraph" w:styleId="Heading4">
    <w:name w:val="heading 4"/>
    <w:basedOn w:val="Normal"/>
    <w:next w:val="Bodytext"/>
    <w:link w:val="Heading4Char"/>
    <w:qFormat/>
    <w:rsid w:val="005B5A2D"/>
    <w:pPr>
      <w:keepNext/>
      <w:tabs>
        <w:tab w:val="left" w:pos="709"/>
      </w:tabs>
      <w:spacing w:after="80" w:line="240" w:lineRule="auto"/>
      <w:outlineLvl w:val="3"/>
    </w:pPr>
    <w:rPr>
      <w:rFonts w:ascii="Times New Roman" w:eastAsia="Times New Roman" w:hAnsi="Times New Roman" w:cs="Times New Roman"/>
      <w:b/>
      <w:i/>
      <w:sz w:val="24"/>
      <w:szCs w:val="20"/>
      <w:lang w:val="en-GB"/>
    </w:rPr>
  </w:style>
  <w:style w:type="paragraph" w:styleId="Heading5">
    <w:name w:val="heading 5"/>
    <w:basedOn w:val="Normal"/>
    <w:next w:val="Bodytext"/>
    <w:link w:val="Heading5Char"/>
    <w:qFormat/>
    <w:rsid w:val="005B5A2D"/>
    <w:pPr>
      <w:tabs>
        <w:tab w:val="left" w:pos="709"/>
      </w:tabs>
      <w:spacing w:after="200" w:line="240" w:lineRule="auto"/>
      <w:outlineLvl w:val="4"/>
    </w:pPr>
    <w:rPr>
      <w:rFonts w:ascii="Times New Roman" w:eastAsia="Times New Roman" w:hAnsi="Times New Roman" w:cs="Times New Roman"/>
      <w:b/>
      <w:szCs w:val="20"/>
      <w:lang w:val="en-GB"/>
    </w:rPr>
  </w:style>
  <w:style w:type="paragraph" w:styleId="Heading6">
    <w:name w:val="heading 6"/>
    <w:basedOn w:val="Normal"/>
    <w:next w:val="NormalIndent"/>
    <w:link w:val="Heading6Char"/>
    <w:qFormat/>
    <w:rsid w:val="005B5A2D"/>
    <w:pPr>
      <w:tabs>
        <w:tab w:val="left" w:pos="709"/>
      </w:tabs>
      <w:spacing w:after="200" w:line="240" w:lineRule="auto"/>
      <w:ind w:left="720"/>
      <w:outlineLvl w:val="5"/>
    </w:pPr>
    <w:rPr>
      <w:rFonts w:ascii="Times New Roman" w:eastAsia="Times New Roman" w:hAnsi="Times New Roman" w:cs="Times New Roman"/>
      <w:szCs w:val="20"/>
      <w:u w:val="single"/>
      <w:lang w:val="en-GB"/>
    </w:rPr>
  </w:style>
  <w:style w:type="paragraph" w:styleId="Heading7">
    <w:name w:val="heading 7"/>
    <w:basedOn w:val="Normal"/>
    <w:next w:val="NormalIndent"/>
    <w:link w:val="Heading7Char"/>
    <w:qFormat/>
    <w:rsid w:val="005B5A2D"/>
    <w:pPr>
      <w:tabs>
        <w:tab w:val="left" w:pos="709"/>
      </w:tabs>
      <w:spacing w:after="200" w:line="240" w:lineRule="auto"/>
      <w:ind w:left="720"/>
      <w:outlineLvl w:val="6"/>
    </w:pPr>
    <w:rPr>
      <w:rFonts w:ascii="Times New Roman" w:eastAsia="Times New Roman" w:hAnsi="Times New Roman" w:cs="Times New Roman"/>
      <w:i/>
      <w:szCs w:val="20"/>
      <w:lang w:val="en-GB"/>
    </w:rPr>
  </w:style>
  <w:style w:type="paragraph" w:styleId="Heading8">
    <w:name w:val="heading 8"/>
    <w:basedOn w:val="Normal"/>
    <w:next w:val="NormalIndent"/>
    <w:link w:val="Heading8Char"/>
    <w:qFormat/>
    <w:rsid w:val="005B5A2D"/>
    <w:pPr>
      <w:tabs>
        <w:tab w:val="left" w:pos="709"/>
      </w:tabs>
      <w:spacing w:after="200" w:line="240" w:lineRule="auto"/>
      <w:ind w:left="720"/>
      <w:outlineLvl w:val="7"/>
    </w:pPr>
    <w:rPr>
      <w:rFonts w:ascii="Times New Roman" w:eastAsia="Times New Roman" w:hAnsi="Times New Roman" w:cs="Times New Roman"/>
      <w:i/>
      <w:szCs w:val="20"/>
      <w:lang w:val="en-GB"/>
    </w:rPr>
  </w:style>
  <w:style w:type="paragraph" w:styleId="Heading9">
    <w:name w:val="heading 9"/>
    <w:basedOn w:val="Normal"/>
    <w:next w:val="NormalIndent"/>
    <w:link w:val="Heading9Char"/>
    <w:qFormat/>
    <w:rsid w:val="005B5A2D"/>
    <w:pPr>
      <w:tabs>
        <w:tab w:val="left" w:pos="709"/>
      </w:tabs>
      <w:spacing w:after="200" w:line="240" w:lineRule="auto"/>
      <w:ind w:left="720"/>
      <w:outlineLvl w:val="8"/>
    </w:pPr>
    <w:rPr>
      <w:rFonts w:ascii="Times New Roman" w:eastAsia="Times New Roman" w:hAnsi="Times New Roman" w:cs="Times New Roman"/>
      <w:i/>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5A2D"/>
    <w:rPr>
      <w:rFonts w:ascii="Arial" w:eastAsia="Times New Roman" w:hAnsi="Arial" w:cs="Times New Roman"/>
      <w:b/>
      <w:sz w:val="28"/>
      <w:szCs w:val="20"/>
      <w:lang w:val="en-GB"/>
    </w:rPr>
  </w:style>
  <w:style w:type="character" w:customStyle="1" w:styleId="Heading2Char">
    <w:name w:val="Heading 2 Char"/>
    <w:basedOn w:val="DefaultParagraphFont"/>
    <w:link w:val="Heading2"/>
    <w:rsid w:val="005B5A2D"/>
    <w:rPr>
      <w:rFonts w:ascii="Arial" w:eastAsia="Times New Roman" w:hAnsi="Arial" w:cs="Times New Roman"/>
      <w:b/>
      <w:sz w:val="24"/>
      <w:szCs w:val="20"/>
      <w:lang w:val="en-GB"/>
    </w:rPr>
  </w:style>
  <w:style w:type="character" w:customStyle="1" w:styleId="Heading3Char">
    <w:name w:val="Heading 3 Char"/>
    <w:basedOn w:val="DefaultParagraphFont"/>
    <w:link w:val="Heading3"/>
    <w:rsid w:val="005B5A2D"/>
    <w:rPr>
      <w:rFonts w:ascii="Calibri" w:eastAsia="Times New Roman" w:hAnsi="Calibri" w:cs="Calibri"/>
      <w:bCs/>
      <w:szCs w:val="20"/>
    </w:rPr>
  </w:style>
  <w:style w:type="character" w:customStyle="1" w:styleId="Heading4Char">
    <w:name w:val="Heading 4 Char"/>
    <w:basedOn w:val="DefaultParagraphFont"/>
    <w:link w:val="Heading4"/>
    <w:rsid w:val="005B5A2D"/>
    <w:rPr>
      <w:rFonts w:ascii="Times New Roman" w:eastAsia="Times New Roman" w:hAnsi="Times New Roman" w:cs="Times New Roman"/>
      <w:b/>
      <w:i/>
      <w:sz w:val="24"/>
      <w:szCs w:val="20"/>
      <w:lang w:val="en-GB"/>
    </w:rPr>
  </w:style>
  <w:style w:type="character" w:customStyle="1" w:styleId="Heading5Char">
    <w:name w:val="Heading 5 Char"/>
    <w:basedOn w:val="DefaultParagraphFont"/>
    <w:link w:val="Heading5"/>
    <w:rsid w:val="005B5A2D"/>
    <w:rPr>
      <w:rFonts w:ascii="Times New Roman" w:eastAsia="Times New Roman" w:hAnsi="Times New Roman" w:cs="Times New Roman"/>
      <w:b/>
      <w:szCs w:val="20"/>
      <w:lang w:val="en-GB"/>
    </w:rPr>
  </w:style>
  <w:style w:type="character" w:customStyle="1" w:styleId="Heading6Char">
    <w:name w:val="Heading 6 Char"/>
    <w:basedOn w:val="DefaultParagraphFont"/>
    <w:link w:val="Heading6"/>
    <w:rsid w:val="005B5A2D"/>
    <w:rPr>
      <w:rFonts w:ascii="Times New Roman" w:eastAsia="Times New Roman" w:hAnsi="Times New Roman" w:cs="Times New Roman"/>
      <w:szCs w:val="20"/>
      <w:u w:val="single"/>
      <w:lang w:val="en-GB"/>
    </w:rPr>
  </w:style>
  <w:style w:type="character" w:customStyle="1" w:styleId="Heading7Char">
    <w:name w:val="Heading 7 Char"/>
    <w:basedOn w:val="DefaultParagraphFont"/>
    <w:link w:val="Heading7"/>
    <w:rsid w:val="005B5A2D"/>
    <w:rPr>
      <w:rFonts w:ascii="Times New Roman" w:eastAsia="Times New Roman" w:hAnsi="Times New Roman" w:cs="Times New Roman"/>
      <w:i/>
      <w:szCs w:val="20"/>
      <w:lang w:val="en-GB"/>
    </w:rPr>
  </w:style>
  <w:style w:type="character" w:customStyle="1" w:styleId="Heading8Char">
    <w:name w:val="Heading 8 Char"/>
    <w:basedOn w:val="DefaultParagraphFont"/>
    <w:link w:val="Heading8"/>
    <w:rsid w:val="005B5A2D"/>
    <w:rPr>
      <w:rFonts w:ascii="Times New Roman" w:eastAsia="Times New Roman" w:hAnsi="Times New Roman" w:cs="Times New Roman"/>
      <w:i/>
      <w:szCs w:val="20"/>
      <w:lang w:val="en-GB"/>
    </w:rPr>
  </w:style>
  <w:style w:type="character" w:customStyle="1" w:styleId="Heading9Char">
    <w:name w:val="Heading 9 Char"/>
    <w:basedOn w:val="DefaultParagraphFont"/>
    <w:link w:val="Heading9"/>
    <w:rsid w:val="005B5A2D"/>
    <w:rPr>
      <w:rFonts w:ascii="Times New Roman" w:eastAsia="Times New Roman" w:hAnsi="Times New Roman" w:cs="Times New Roman"/>
      <w:i/>
      <w:szCs w:val="20"/>
      <w:lang w:val="en-GB"/>
    </w:rPr>
  </w:style>
  <w:style w:type="numbering" w:customStyle="1" w:styleId="NoList1">
    <w:name w:val="No List1"/>
    <w:next w:val="NoList"/>
    <w:uiPriority w:val="99"/>
    <w:semiHidden/>
    <w:unhideWhenUsed/>
    <w:rsid w:val="005B5A2D"/>
  </w:style>
  <w:style w:type="paragraph" w:customStyle="1" w:styleId="Bodytext">
    <w:name w:val="Bodytext"/>
    <w:basedOn w:val="Normal"/>
    <w:link w:val="BodytextChar"/>
    <w:rsid w:val="005B5A2D"/>
    <w:pPr>
      <w:tabs>
        <w:tab w:val="left" w:pos="851"/>
      </w:tabs>
      <w:spacing w:after="200" w:line="240" w:lineRule="auto"/>
    </w:pPr>
    <w:rPr>
      <w:rFonts w:ascii="Times New Roman" w:eastAsia="Times New Roman" w:hAnsi="Times New Roman" w:cs="Times New Roman"/>
      <w:bCs/>
      <w:szCs w:val="20"/>
      <w:lang w:val="en-AU"/>
    </w:rPr>
  </w:style>
  <w:style w:type="character" w:customStyle="1" w:styleId="BodytextChar">
    <w:name w:val="Bodytext Char"/>
    <w:link w:val="Bodytext"/>
    <w:rsid w:val="005B5A2D"/>
    <w:rPr>
      <w:rFonts w:ascii="Times New Roman" w:eastAsia="Times New Roman" w:hAnsi="Times New Roman" w:cs="Times New Roman"/>
      <w:bCs/>
      <w:szCs w:val="20"/>
      <w:lang w:val="en-AU"/>
    </w:rPr>
  </w:style>
  <w:style w:type="paragraph" w:styleId="NormalIndent">
    <w:name w:val="Normal Indent"/>
    <w:basedOn w:val="Normal"/>
    <w:rsid w:val="005B5A2D"/>
    <w:pPr>
      <w:tabs>
        <w:tab w:val="left" w:pos="709"/>
      </w:tabs>
      <w:spacing w:after="200" w:line="240" w:lineRule="auto"/>
      <w:ind w:left="567"/>
    </w:pPr>
    <w:rPr>
      <w:rFonts w:ascii="Times New Roman" w:eastAsia="Times New Roman" w:hAnsi="Times New Roman" w:cs="Times New Roman"/>
      <w:szCs w:val="20"/>
      <w:lang w:val="en-AU"/>
    </w:rPr>
  </w:style>
  <w:style w:type="paragraph" w:styleId="TOC4">
    <w:name w:val="toc 4"/>
    <w:basedOn w:val="Normal"/>
    <w:next w:val="Normal"/>
    <w:semiHidden/>
    <w:rsid w:val="005B5A2D"/>
    <w:pPr>
      <w:tabs>
        <w:tab w:val="left" w:pos="709"/>
        <w:tab w:val="right" w:leader="dot" w:pos="8788"/>
      </w:tabs>
      <w:spacing w:after="0" w:line="240" w:lineRule="auto"/>
      <w:ind w:left="440"/>
    </w:pPr>
    <w:rPr>
      <w:rFonts w:ascii="Times New Roman" w:eastAsia="Times New Roman" w:hAnsi="Times New Roman" w:cs="Times New Roman"/>
      <w:sz w:val="18"/>
      <w:szCs w:val="20"/>
      <w:lang w:val="en-AU"/>
    </w:rPr>
  </w:style>
  <w:style w:type="paragraph" w:styleId="TOC3">
    <w:name w:val="toc 3"/>
    <w:basedOn w:val="Normal"/>
    <w:autoRedefine/>
    <w:uiPriority w:val="39"/>
    <w:rsid w:val="005B5A2D"/>
    <w:pPr>
      <w:tabs>
        <w:tab w:val="left" w:pos="1134"/>
        <w:tab w:val="left" w:pos="1559"/>
        <w:tab w:val="right" w:leader="dot" w:pos="8222"/>
      </w:tabs>
      <w:spacing w:after="0" w:line="240" w:lineRule="auto"/>
      <w:ind w:left="2551" w:right="1134" w:hanging="992"/>
    </w:pPr>
    <w:rPr>
      <w:rFonts w:ascii="Arial" w:eastAsia="Times New Roman" w:hAnsi="Arial" w:cs="Times New Roman"/>
      <w:noProof/>
      <w:sz w:val="18"/>
      <w:szCs w:val="20"/>
      <w:lang w:val="en-AU"/>
    </w:rPr>
  </w:style>
  <w:style w:type="paragraph" w:styleId="TOC2">
    <w:name w:val="toc 2"/>
    <w:basedOn w:val="Normal"/>
    <w:autoRedefine/>
    <w:uiPriority w:val="39"/>
    <w:rsid w:val="005B5A2D"/>
    <w:pPr>
      <w:keepNext/>
      <w:tabs>
        <w:tab w:val="left" w:pos="2551"/>
        <w:tab w:val="right" w:leader="dot" w:pos="8222"/>
      </w:tabs>
      <w:spacing w:after="0" w:line="240" w:lineRule="auto"/>
      <w:ind w:left="1843" w:right="1134" w:hanging="709"/>
    </w:pPr>
    <w:rPr>
      <w:rFonts w:ascii="Arial" w:eastAsia="Times New Roman" w:hAnsi="Arial" w:cs="Times New Roman"/>
      <w:noProof/>
      <w:sz w:val="18"/>
      <w:szCs w:val="24"/>
      <w:lang w:val="en-AU"/>
    </w:rPr>
  </w:style>
  <w:style w:type="paragraph" w:styleId="TOC1">
    <w:name w:val="toc 1"/>
    <w:basedOn w:val="Normal"/>
    <w:next w:val="TOC2"/>
    <w:autoRedefine/>
    <w:uiPriority w:val="39"/>
    <w:rsid w:val="005B5A2D"/>
    <w:pPr>
      <w:keepNext/>
      <w:tabs>
        <w:tab w:val="left" w:pos="1843"/>
        <w:tab w:val="right" w:leader="dot" w:pos="8222"/>
      </w:tabs>
      <w:spacing w:before="120" w:after="0" w:line="240" w:lineRule="auto"/>
      <w:ind w:left="1134" w:right="1134" w:hanging="283"/>
    </w:pPr>
    <w:rPr>
      <w:rFonts w:ascii="Arial" w:eastAsia="Times New Roman" w:hAnsi="Arial" w:cs="Times New Roman"/>
      <w:b/>
      <w:noProof/>
      <w:sz w:val="20"/>
      <w:szCs w:val="20"/>
      <w:lang w:val="en-AU"/>
    </w:rPr>
  </w:style>
  <w:style w:type="paragraph" w:styleId="Index7">
    <w:name w:val="index 7"/>
    <w:basedOn w:val="Normal"/>
    <w:next w:val="Normal"/>
    <w:semiHidden/>
    <w:rsid w:val="005B5A2D"/>
    <w:pPr>
      <w:tabs>
        <w:tab w:val="left" w:pos="709"/>
      </w:tabs>
      <w:spacing w:after="200" w:line="240" w:lineRule="auto"/>
      <w:ind w:left="2160"/>
    </w:pPr>
    <w:rPr>
      <w:rFonts w:ascii="Times New Roman" w:eastAsia="Times New Roman" w:hAnsi="Times New Roman" w:cs="Times New Roman"/>
      <w:szCs w:val="20"/>
      <w:lang w:val="en-GB"/>
    </w:rPr>
  </w:style>
  <w:style w:type="paragraph" w:styleId="Index6">
    <w:name w:val="index 6"/>
    <w:basedOn w:val="Normal"/>
    <w:next w:val="Normal"/>
    <w:semiHidden/>
    <w:rsid w:val="005B5A2D"/>
    <w:pPr>
      <w:tabs>
        <w:tab w:val="left" w:pos="709"/>
      </w:tabs>
      <w:spacing w:after="200" w:line="240" w:lineRule="auto"/>
      <w:ind w:left="1800"/>
    </w:pPr>
    <w:rPr>
      <w:rFonts w:ascii="Times New Roman" w:eastAsia="Times New Roman" w:hAnsi="Times New Roman" w:cs="Times New Roman"/>
      <w:szCs w:val="20"/>
      <w:lang w:val="en-GB"/>
    </w:rPr>
  </w:style>
  <w:style w:type="paragraph" w:styleId="Index5">
    <w:name w:val="index 5"/>
    <w:basedOn w:val="Normal"/>
    <w:next w:val="Normal"/>
    <w:semiHidden/>
    <w:rsid w:val="005B5A2D"/>
    <w:pPr>
      <w:tabs>
        <w:tab w:val="left" w:pos="709"/>
      </w:tabs>
      <w:spacing w:after="200" w:line="240" w:lineRule="auto"/>
      <w:ind w:left="1440"/>
    </w:pPr>
    <w:rPr>
      <w:rFonts w:ascii="Times New Roman" w:eastAsia="Times New Roman" w:hAnsi="Times New Roman" w:cs="Times New Roman"/>
      <w:szCs w:val="20"/>
      <w:lang w:val="en-GB"/>
    </w:rPr>
  </w:style>
  <w:style w:type="paragraph" w:styleId="Index4">
    <w:name w:val="index 4"/>
    <w:basedOn w:val="Normal"/>
    <w:next w:val="Normal"/>
    <w:semiHidden/>
    <w:rsid w:val="005B5A2D"/>
    <w:pPr>
      <w:tabs>
        <w:tab w:val="left" w:pos="709"/>
      </w:tabs>
      <w:spacing w:after="200" w:line="240" w:lineRule="auto"/>
      <w:ind w:left="1080"/>
    </w:pPr>
    <w:rPr>
      <w:rFonts w:ascii="Times New Roman" w:eastAsia="Times New Roman" w:hAnsi="Times New Roman" w:cs="Times New Roman"/>
      <w:szCs w:val="20"/>
      <w:lang w:val="en-GB"/>
    </w:rPr>
  </w:style>
  <w:style w:type="paragraph" w:styleId="Index3">
    <w:name w:val="index 3"/>
    <w:basedOn w:val="Normal"/>
    <w:next w:val="Normal"/>
    <w:semiHidden/>
    <w:rsid w:val="005B5A2D"/>
    <w:pPr>
      <w:tabs>
        <w:tab w:val="left" w:pos="709"/>
      </w:tabs>
      <w:spacing w:after="200" w:line="240" w:lineRule="auto"/>
      <w:ind w:left="720"/>
    </w:pPr>
    <w:rPr>
      <w:rFonts w:ascii="Times New Roman" w:eastAsia="Times New Roman" w:hAnsi="Times New Roman" w:cs="Times New Roman"/>
      <w:szCs w:val="20"/>
      <w:lang w:val="en-GB"/>
    </w:rPr>
  </w:style>
  <w:style w:type="paragraph" w:styleId="Index2">
    <w:name w:val="index 2"/>
    <w:basedOn w:val="Normal"/>
    <w:next w:val="Normal"/>
    <w:semiHidden/>
    <w:rsid w:val="005B5A2D"/>
    <w:pPr>
      <w:tabs>
        <w:tab w:val="left" w:pos="709"/>
      </w:tabs>
      <w:spacing w:after="200" w:line="240" w:lineRule="auto"/>
      <w:ind w:left="360"/>
    </w:pPr>
    <w:rPr>
      <w:rFonts w:ascii="Times New Roman" w:eastAsia="Times New Roman" w:hAnsi="Times New Roman" w:cs="Times New Roman"/>
      <w:szCs w:val="20"/>
      <w:lang w:val="en-GB"/>
    </w:rPr>
  </w:style>
  <w:style w:type="paragraph" w:styleId="Index1">
    <w:name w:val="index 1"/>
    <w:basedOn w:val="Normal"/>
    <w:next w:val="Normal"/>
    <w:semiHidden/>
    <w:rsid w:val="005B5A2D"/>
    <w:pPr>
      <w:tabs>
        <w:tab w:val="left" w:pos="709"/>
      </w:tabs>
      <w:spacing w:after="200" w:line="240" w:lineRule="auto"/>
    </w:pPr>
    <w:rPr>
      <w:rFonts w:ascii="Times New Roman" w:eastAsia="Times New Roman" w:hAnsi="Times New Roman" w:cs="Times New Roman"/>
      <w:szCs w:val="20"/>
      <w:lang w:val="en-GB"/>
    </w:rPr>
  </w:style>
  <w:style w:type="character" w:styleId="LineNumber">
    <w:name w:val="line number"/>
    <w:basedOn w:val="DefaultParagraphFont"/>
    <w:rsid w:val="005B5A2D"/>
  </w:style>
  <w:style w:type="paragraph" w:styleId="IndexHeading">
    <w:name w:val="index heading"/>
    <w:basedOn w:val="Normal"/>
    <w:next w:val="Index1"/>
    <w:semiHidden/>
    <w:rsid w:val="005B5A2D"/>
    <w:pPr>
      <w:tabs>
        <w:tab w:val="left" w:pos="709"/>
      </w:tabs>
      <w:spacing w:after="200" w:line="240" w:lineRule="auto"/>
    </w:pPr>
    <w:rPr>
      <w:rFonts w:ascii="Times New Roman" w:eastAsia="Times New Roman" w:hAnsi="Times New Roman" w:cs="Times New Roman"/>
      <w:szCs w:val="20"/>
      <w:lang w:val="en-GB"/>
    </w:rPr>
  </w:style>
  <w:style w:type="paragraph" w:styleId="Footer">
    <w:name w:val="footer"/>
    <w:basedOn w:val="Normal"/>
    <w:link w:val="FooterChar"/>
    <w:autoRedefine/>
    <w:uiPriority w:val="99"/>
    <w:rsid w:val="005B5A2D"/>
    <w:pPr>
      <w:tabs>
        <w:tab w:val="right" w:pos="8789"/>
      </w:tabs>
      <w:spacing w:after="0" w:line="240" w:lineRule="auto"/>
      <w:jc w:val="center"/>
    </w:pPr>
    <w:rPr>
      <w:rFonts w:ascii="Arial" w:eastAsia="Times New Roman" w:hAnsi="Arial" w:cs="Times New Roman"/>
      <w:sz w:val="18"/>
      <w:szCs w:val="20"/>
      <w:lang w:val="en-GB"/>
    </w:rPr>
  </w:style>
  <w:style w:type="character" w:customStyle="1" w:styleId="FooterChar">
    <w:name w:val="Footer Char"/>
    <w:basedOn w:val="DefaultParagraphFont"/>
    <w:link w:val="Footer"/>
    <w:uiPriority w:val="99"/>
    <w:rsid w:val="005B5A2D"/>
    <w:rPr>
      <w:rFonts w:ascii="Arial" w:eastAsia="Times New Roman" w:hAnsi="Arial" w:cs="Times New Roman"/>
      <w:sz w:val="18"/>
      <w:szCs w:val="20"/>
      <w:lang w:val="en-GB"/>
    </w:rPr>
  </w:style>
  <w:style w:type="paragraph" w:styleId="Header">
    <w:name w:val="header"/>
    <w:basedOn w:val="Normal"/>
    <w:link w:val="HeaderChar"/>
    <w:uiPriority w:val="99"/>
    <w:rsid w:val="005B5A2D"/>
    <w:pPr>
      <w:tabs>
        <w:tab w:val="center" w:pos="4111"/>
        <w:tab w:val="right" w:pos="8789"/>
      </w:tabs>
      <w:spacing w:after="0" w:line="240" w:lineRule="auto"/>
    </w:pPr>
    <w:rPr>
      <w:rFonts w:ascii="Arial" w:eastAsia="Times New Roman" w:hAnsi="Arial" w:cs="Times New Roman"/>
      <w:sz w:val="18"/>
      <w:szCs w:val="20"/>
    </w:rPr>
  </w:style>
  <w:style w:type="character" w:customStyle="1" w:styleId="HeaderChar">
    <w:name w:val="Header Char"/>
    <w:basedOn w:val="DefaultParagraphFont"/>
    <w:link w:val="Header"/>
    <w:uiPriority w:val="99"/>
    <w:rsid w:val="005B5A2D"/>
    <w:rPr>
      <w:rFonts w:ascii="Arial" w:eastAsia="Times New Roman" w:hAnsi="Arial" w:cs="Times New Roman"/>
      <w:sz w:val="18"/>
      <w:szCs w:val="20"/>
    </w:rPr>
  </w:style>
  <w:style w:type="character" w:styleId="FootnoteReference">
    <w:name w:val="footnote reference"/>
    <w:semiHidden/>
    <w:rsid w:val="005B5A2D"/>
    <w:rPr>
      <w:position w:val="6"/>
      <w:sz w:val="16"/>
    </w:rPr>
  </w:style>
  <w:style w:type="paragraph" w:customStyle="1" w:styleId="Headline">
    <w:name w:val="Headline"/>
    <w:basedOn w:val="Normal"/>
    <w:next w:val="Heading1"/>
    <w:rsid w:val="005B5A2D"/>
    <w:pPr>
      <w:spacing w:after="360" w:line="240" w:lineRule="auto"/>
      <w:jc w:val="center"/>
    </w:pPr>
    <w:rPr>
      <w:rFonts w:ascii="Arial" w:eastAsia="Times New Roman" w:hAnsi="Arial" w:cs="Times New Roman"/>
      <w:b/>
      <w:color w:val="0000FF"/>
      <w:sz w:val="40"/>
      <w:szCs w:val="20"/>
      <w:lang w:val="en-AU"/>
    </w:rPr>
  </w:style>
  <w:style w:type="paragraph" w:customStyle="1" w:styleId="Bulleti">
    <w:name w:val="Bullet(i)"/>
    <w:basedOn w:val="Bodytext"/>
    <w:rsid w:val="005B5A2D"/>
    <w:pPr>
      <w:spacing w:after="120"/>
      <w:ind w:left="1842" w:hanging="283"/>
    </w:pPr>
  </w:style>
  <w:style w:type="paragraph" w:customStyle="1" w:styleId="TOCTitle">
    <w:name w:val="TOCTitle"/>
    <w:basedOn w:val="TOC1"/>
    <w:rsid w:val="005B5A2D"/>
    <w:pPr>
      <w:tabs>
        <w:tab w:val="right" w:leader="dot" w:pos="9356"/>
      </w:tabs>
      <w:spacing w:before="720" w:after="720"/>
      <w:ind w:left="567"/>
      <w:jc w:val="center"/>
    </w:pPr>
    <w:rPr>
      <w:caps/>
      <w:sz w:val="36"/>
    </w:rPr>
  </w:style>
  <w:style w:type="paragraph" w:customStyle="1" w:styleId="Bulleta">
    <w:name w:val="Bullet(a)"/>
    <w:basedOn w:val="Bodytext"/>
    <w:rsid w:val="005B5A2D"/>
    <w:pPr>
      <w:spacing w:after="120"/>
      <w:ind w:left="992" w:hanging="283"/>
    </w:pPr>
  </w:style>
  <w:style w:type="paragraph" w:customStyle="1" w:styleId="BulletBodytext">
    <w:name w:val="BulletBodytext"/>
    <w:basedOn w:val="Bodytext"/>
    <w:rsid w:val="005B5A2D"/>
    <w:pPr>
      <w:spacing w:after="120"/>
      <w:ind w:left="283" w:right="-425" w:hanging="283"/>
    </w:pPr>
  </w:style>
  <w:style w:type="character" w:styleId="PageNumber">
    <w:name w:val="page number"/>
    <w:rsid w:val="005B5A2D"/>
    <w:rPr>
      <w:rFonts w:ascii="Arial" w:hAnsi="Arial"/>
      <w:sz w:val="18"/>
    </w:rPr>
  </w:style>
  <w:style w:type="paragraph" w:styleId="TOC5">
    <w:name w:val="toc 5"/>
    <w:basedOn w:val="Normal"/>
    <w:next w:val="Normal"/>
    <w:semiHidden/>
    <w:rsid w:val="005B5A2D"/>
    <w:pPr>
      <w:tabs>
        <w:tab w:val="left" w:pos="709"/>
        <w:tab w:val="right" w:leader="dot" w:pos="8788"/>
      </w:tabs>
      <w:spacing w:after="0" w:line="240" w:lineRule="auto"/>
      <w:ind w:left="660"/>
    </w:pPr>
    <w:rPr>
      <w:rFonts w:ascii="Times New Roman" w:eastAsia="Times New Roman" w:hAnsi="Times New Roman" w:cs="Times New Roman"/>
      <w:sz w:val="18"/>
      <w:szCs w:val="20"/>
      <w:lang w:val="en-AU"/>
    </w:rPr>
  </w:style>
  <w:style w:type="paragraph" w:styleId="TOC6">
    <w:name w:val="toc 6"/>
    <w:basedOn w:val="Normal"/>
    <w:next w:val="Normal"/>
    <w:semiHidden/>
    <w:rsid w:val="005B5A2D"/>
    <w:pPr>
      <w:tabs>
        <w:tab w:val="left" w:pos="709"/>
        <w:tab w:val="right" w:leader="dot" w:pos="8788"/>
      </w:tabs>
      <w:spacing w:after="0" w:line="240" w:lineRule="auto"/>
      <w:ind w:left="880"/>
    </w:pPr>
    <w:rPr>
      <w:rFonts w:ascii="Times New Roman" w:eastAsia="Times New Roman" w:hAnsi="Times New Roman" w:cs="Times New Roman"/>
      <w:sz w:val="18"/>
      <w:szCs w:val="20"/>
      <w:lang w:val="en-AU"/>
    </w:rPr>
  </w:style>
  <w:style w:type="paragraph" w:styleId="TOC7">
    <w:name w:val="toc 7"/>
    <w:basedOn w:val="Normal"/>
    <w:next w:val="Normal"/>
    <w:semiHidden/>
    <w:rsid w:val="005B5A2D"/>
    <w:pPr>
      <w:tabs>
        <w:tab w:val="left" w:pos="709"/>
        <w:tab w:val="right" w:leader="dot" w:pos="8788"/>
      </w:tabs>
      <w:spacing w:after="0" w:line="240" w:lineRule="auto"/>
      <w:ind w:left="1100"/>
    </w:pPr>
    <w:rPr>
      <w:rFonts w:ascii="Times New Roman" w:eastAsia="Times New Roman" w:hAnsi="Times New Roman" w:cs="Times New Roman"/>
      <w:sz w:val="18"/>
      <w:szCs w:val="20"/>
      <w:lang w:val="en-AU"/>
    </w:rPr>
  </w:style>
  <w:style w:type="paragraph" w:styleId="TOC8">
    <w:name w:val="toc 8"/>
    <w:basedOn w:val="Normal"/>
    <w:next w:val="Normal"/>
    <w:semiHidden/>
    <w:rsid w:val="005B5A2D"/>
    <w:pPr>
      <w:tabs>
        <w:tab w:val="left" w:pos="709"/>
        <w:tab w:val="right" w:leader="dot" w:pos="8788"/>
      </w:tabs>
      <w:spacing w:after="0" w:line="240" w:lineRule="auto"/>
      <w:ind w:left="1320"/>
    </w:pPr>
    <w:rPr>
      <w:rFonts w:ascii="Times New Roman" w:eastAsia="Times New Roman" w:hAnsi="Times New Roman" w:cs="Times New Roman"/>
      <w:sz w:val="18"/>
      <w:szCs w:val="20"/>
      <w:lang w:val="en-AU"/>
    </w:rPr>
  </w:style>
  <w:style w:type="paragraph" w:styleId="TOC9">
    <w:name w:val="toc 9"/>
    <w:basedOn w:val="Normal"/>
    <w:next w:val="Normal"/>
    <w:semiHidden/>
    <w:rsid w:val="005B5A2D"/>
    <w:pPr>
      <w:tabs>
        <w:tab w:val="left" w:pos="709"/>
        <w:tab w:val="right" w:leader="dot" w:pos="8788"/>
      </w:tabs>
      <w:spacing w:after="0" w:line="240" w:lineRule="auto"/>
      <w:ind w:left="1540"/>
    </w:pPr>
    <w:rPr>
      <w:rFonts w:ascii="Times New Roman" w:eastAsia="Times New Roman" w:hAnsi="Times New Roman" w:cs="Times New Roman"/>
      <w:sz w:val="18"/>
      <w:szCs w:val="20"/>
      <w:lang w:val="en-AU"/>
    </w:rPr>
  </w:style>
  <w:style w:type="paragraph" w:styleId="TOCHeading">
    <w:name w:val="TOC Heading"/>
    <w:basedOn w:val="TOC1"/>
    <w:autoRedefine/>
    <w:uiPriority w:val="39"/>
    <w:qFormat/>
    <w:rsid w:val="005B5A2D"/>
    <w:pPr>
      <w:spacing w:before="840" w:after="600"/>
      <w:ind w:left="0" w:right="0" w:firstLine="0"/>
    </w:pPr>
    <w:rPr>
      <w:sz w:val="32"/>
    </w:rPr>
  </w:style>
  <w:style w:type="paragraph" w:customStyle="1" w:styleId="Titlepage">
    <w:name w:val="Titlepage"/>
    <w:basedOn w:val="Bodytext"/>
    <w:rsid w:val="005B5A2D"/>
    <w:pPr>
      <w:spacing w:before="1920" w:line="480" w:lineRule="atLeast"/>
      <w:ind w:right="1276"/>
      <w:jc w:val="right"/>
    </w:pPr>
    <w:rPr>
      <w:rFonts w:ascii="Arial" w:hAnsi="Arial"/>
      <w:b/>
      <w:sz w:val="80"/>
    </w:rPr>
  </w:style>
  <w:style w:type="paragraph" w:customStyle="1" w:styleId="NumberBodytxt">
    <w:name w:val="NumberBodytxt"/>
    <w:basedOn w:val="BulletBodytext"/>
    <w:rsid w:val="005B5A2D"/>
  </w:style>
  <w:style w:type="paragraph" w:customStyle="1" w:styleId="LINE2">
    <w:name w:val="LINE2"/>
    <w:basedOn w:val="Normal"/>
    <w:next w:val="Heading2"/>
    <w:rsid w:val="005B5A2D"/>
    <w:pPr>
      <w:tabs>
        <w:tab w:val="left" w:pos="709"/>
      </w:tabs>
      <w:spacing w:after="200" w:line="240" w:lineRule="auto"/>
      <w:ind w:left="567"/>
    </w:pPr>
    <w:rPr>
      <w:rFonts w:ascii="Times New Roman" w:eastAsia="Times New Roman" w:hAnsi="Times New Roman" w:cs="Times New Roman"/>
      <w:szCs w:val="20"/>
      <w:lang w:val="en-AU"/>
    </w:rPr>
  </w:style>
  <w:style w:type="paragraph" w:customStyle="1" w:styleId="Bullet">
    <w:name w:val="Bullet"/>
    <w:basedOn w:val="Bodytext"/>
    <w:next w:val="Bodytext"/>
    <w:rsid w:val="005B5A2D"/>
    <w:pPr>
      <w:spacing w:line="120" w:lineRule="atLeast"/>
      <w:ind w:left="3762" w:hanging="360"/>
    </w:pPr>
    <w:rPr>
      <w:rFonts w:ascii="Arial" w:hAnsi="Arial"/>
      <w:b/>
    </w:rPr>
  </w:style>
  <w:style w:type="paragraph" w:customStyle="1" w:styleId="HeaderEven">
    <w:name w:val="Header Even"/>
    <w:basedOn w:val="Header"/>
    <w:rsid w:val="005B5A2D"/>
    <w:pPr>
      <w:tabs>
        <w:tab w:val="center" w:pos="4536"/>
      </w:tabs>
    </w:pPr>
  </w:style>
  <w:style w:type="paragraph" w:customStyle="1" w:styleId="HeaderOdd">
    <w:name w:val="HeaderOdd"/>
    <w:basedOn w:val="Header"/>
    <w:rsid w:val="005B5A2D"/>
    <w:pPr>
      <w:tabs>
        <w:tab w:val="center" w:pos="4536"/>
      </w:tabs>
    </w:pPr>
  </w:style>
  <w:style w:type="paragraph" w:styleId="Title">
    <w:name w:val="Title"/>
    <w:basedOn w:val="Heading1"/>
    <w:next w:val="Subtitle1"/>
    <w:link w:val="TitleChar"/>
    <w:qFormat/>
    <w:rsid w:val="005B5A2D"/>
    <w:pPr>
      <w:keepNext w:val="0"/>
      <w:pBdr>
        <w:top w:val="single" w:sz="48" w:space="1" w:color="auto"/>
      </w:pBdr>
      <w:spacing w:before="3840"/>
      <w:jc w:val="right"/>
      <w:outlineLvl w:val="9"/>
    </w:pPr>
    <w:rPr>
      <w:sz w:val="60"/>
    </w:rPr>
  </w:style>
  <w:style w:type="character" w:customStyle="1" w:styleId="TitleChar">
    <w:name w:val="Title Char"/>
    <w:basedOn w:val="DefaultParagraphFont"/>
    <w:link w:val="Title"/>
    <w:rsid w:val="005B5A2D"/>
    <w:rPr>
      <w:rFonts w:ascii="Arial" w:eastAsia="Times New Roman" w:hAnsi="Arial" w:cs="Times New Roman"/>
      <w:b/>
      <w:sz w:val="60"/>
      <w:szCs w:val="20"/>
      <w:lang w:val="en-GB"/>
    </w:rPr>
  </w:style>
  <w:style w:type="paragraph" w:customStyle="1" w:styleId="Subtitle1">
    <w:name w:val="Subtitle1"/>
    <w:basedOn w:val="Title"/>
    <w:next w:val="Normal"/>
    <w:rsid w:val="005B5A2D"/>
    <w:pPr>
      <w:spacing w:before="0"/>
    </w:pPr>
  </w:style>
  <w:style w:type="paragraph" w:styleId="Caption">
    <w:name w:val="caption"/>
    <w:basedOn w:val="Normal"/>
    <w:next w:val="Normal"/>
    <w:qFormat/>
    <w:rsid w:val="005B5A2D"/>
    <w:pPr>
      <w:tabs>
        <w:tab w:val="left" w:pos="709"/>
      </w:tabs>
      <w:spacing w:before="120" w:after="120" w:line="240" w:lineRule="auto"/>
    </w:pPr>
    <w:rPr>
      <w:rFonts w:ascii="Times New Roman" w:eastAsia="Times New Roman" w:hAnsi="Times New Roman" w:cs="Times New Roman"/>
      <w:b/>
      <w:szCs w:val="20"/>
      <w:lang w:val="en-AU"/>
    </w:rPr>
  </w:style>
  <w:style w:type="paragraph" w:customStyle="1" w:styleId="HeaderBase">
    <w:name w:val="Header Base"/>
    <w:basedOn w:val="Normal"/>
    <w:rsid w:val="005B5A2D"/>
    <w:pPr>
      <w:keepLines/>
      <w:tabs>
        <w:tab w:val="left" w:pos="709"/>
        <w:tab w:val="center" w:pos="4320"/>
        <w:tab w:val="right" w:pos="8640"/>
      </w:tabs>
      <w:spacing w:after="200" w:line="240" w:lineRule="auto"/>
    </w:pPr>
    <w:rPr>
      <w:rFonts w:ascii="Times New Roman" w:eastAsia="Times New Roman" w:hAnsi="Times New Roman" w:cs="Times New Roman"/>
      <w:sz w:val="20"/>
      <w:szCs w:val="20"/>
      <w:lang w:val="en-AU"/>
    </w:rPr>
  </w:style>
  <w:style w:type="paragraph" w:customStyle="1" w:styleId="Headinga">
    <w:name w:val="Heading(a)"/>
    <w:basedOn w:val="Bodytext"/>
    <w:rsid w:val="005B5A2D"/>
    <w:pPr>
      <w:spacing w:line="320" w:lineRule="exact"/>
      <w:ind w:left="426"/>
    </w:pPr>
    <w:rPr>
      <w:b/>
    </w:rPr>
  </w:style>
  <w:style w:type="paragraph" w:customStyle="1" w:styleId="Definitions">
    <w:name w:val="Definitions"/>
    <w:basedOn w:val="Bodytext"/>
    <w:rsid w:val="005B5A2D"/>
    <w:pPr>
      <w:ind w:hanging="284"/>
    </w:pPr>
  </w:style>
  <w:style w:type="character" w:styleId="CommentReference">
    <w:name w:val="annotation reference"/>
    <w:semiHidden/>
    <w:rsid w:val="005B5A2D"/>
    <w:rPr>
      <w:sz w:val="16"/>
    </w:rPr>
  </w:style>
  <w:style w:type="paragraph" w:styleId="CommentText">
    <w:name w:val="annotation text"/>
    <w:basedOn w:val="Normal"/>
    <w:link w:val="CommentTextChar"/>
    <w:semiHidden/>
    <w:rsid w:val="005B5A2D"/>
    <w:pPr>
      <w:tabs>
        <w:tab w:val="left" w:pos="709"/>
      </w:tabs>
      <w:spacing w:after="200" w:line="240" w:lineRule="auto"/>
    </w:pPr>
    <w:rPr>
      <w:rFonts w:ascii="Times New Roman" w:eastAsia="Times New Roman" w:hAnsi="Times New Roman" w:cs="Times New Roman"/>
      <w:szCs w:val="20"/>
      <w:lang w:val="en-GB"/>
    </w:rPr>
  </w:style>
  <w:style w:type="character" w:customStyle="1" w:styleId="CommentTextChar">
    <w:name w:val="Comment Text Char"/>
    <w:basedOn w:val="DefaultParagraphFont"/>
    <w:link w:val="CommentText"/>
    <w:semiHidden/>
    <w:rsid w:val="005B5A2D"/>
    <w:rPr>
      <w:rFonts w:ascii="Times New Roman" w:eastAsia="Times New Roman" w:hAnsi="Times New Roman" w:cs="Times New Roman"/>
      <w:szCs w:val="20"/>
      <w:lang w:val="en-GB"/>
    </w:rPr>
  </w:style>
  <w:style w:type="paragraph" w:customStyle="1" w:styleId="BodytextIndent">
    <w:name w:val="Bodytext Indent"/>
    <w:basedOn w:val="NormalIndent"/>
    <w:rsid w:val="005B5A2D"/>
    <w:pPr>
      <w:tabs>
        <w:tab w:val="clear" w:pos="709"/>
      </w:tabs>
      <w:ind w:left="284" w:right="425"/>
      <w:jc w:val="both"/>
    </w:pPr>
    <w:rPr>
      <w:szCs w:val="22"/>
    </w:rPr>
  </w:style>
  <w:style w:type="paragraph" w:customStyle="1" w:styleId="Bodytextlist">
    <w:name w:val="Bodytextlist"/>
    <w:basedOn w:val="Bodytext"/>
    <w:rsid w:val="005B5A2D"/>
    <w:pPr>
      <w:spacing w:after="0"/>
    </w:pPr>
  </w:style>
  <w:style w:type="paragraph" w:styleId="Date">
    <w:name w:val="Date"/>
    <w:basedOn w:val="Normal"/>
    <w:link w:val="DateChar"/>
    <w:rsid w:val="005B5A2D"/>
    <w:pPr>
      <w:tabs>
        <w:tab w:val="left" w:pos="709"/>
      </w:tabs>
      <w:spacing w:after="200" w:line="240" w:lineRule="auto"/>
    </w:pPr>
    <w:rPr>
      <w:rFonts w:ascii="Times New Roman" w:eastAsia="Times New Roman" w:hAnsi="Times New Roman" w:cs="Times New Roman"/>
      <w:szCs w:val="20"/>
      <w:lang w:val="en-GB"/>
    </w:rPr>
  </w:style>
  <w:style w:type="character" w:customStyle="1" w:styleId="DateChar">
    <w:name w:val="Date Char"/>
    <w:basedOn w:val="DefaultParagraphFont"/>
    <w:link w:val="Date"/>
    <w:rsid w:val="005B5A2D"/>
    <w:rPr>
      <w:rFonts w:ascii="Times New Roman" w:eastAsia="Times New Roman" w:hAnsi="Times New Roman" w:cs="Times New Roman"/>
      <w:szCs w:val="20"/>
      <w:lang w:val="en-GB"/>
    </w:rPr>
  </w:style>
  <w:style w:type="paragraph" w:styleId="MacroText">
    <w:name w:val="macro"/>
    <w:link w:val="MacroTextChar"/>
    <w:semiHidden/>
    <w:rsid w:val="005B5A2D"/>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Times New Roman" w:eastAsia="Times New Roman" w:hAnsi="Times New Roman" w:cs="Times New Roman"/>
      <w:sz w:val="20"/>
      <w:szCs w:val="20"/>
      <w:lang w:val="en-GB"/>
    </w:rPr>
  </w:style>
  <w:style w:type="character" w:customStyle="1" w:styleId="MacroTextChar">
    <w:name w:val="Macro Text Char"/>
    <w:basedOn w:val="DefaultParagraphFont"/>
    <w:link w:val="MacroText"/>
    <w:semiHidden/>
    <w:rsid w:val="005B5A2D"/>
    <w:rPr>
      <w:rFonts w:ascii="Times New Roman" w:eastAsia="Times New Roman" w:hAnsi="Times New Roman" w:cs="Times New Roman"/>
      <w:sz w:val="20"/>
      <w:szCs w:val="20"/>
      <w:lang w:val="en-GB"/>
    </w:rPr>
  </w:style>
  <w:style w:type="paragraph" w:customStyle="1" w:styleId="Name">
    <w:name w:val="Name"/>
    <w:basedOn w:val="Bodytext"/>
    <w:rsid w:val="005B5A2D"/>
    <w:pPr>
      <w:spacing w:before="720" w:after="0"/>
    </w:pPr>
  </w:style>
  <w:style w:type="paragraph" w:customStyle="1" w:styleId="Position">
    <w:name w:val="Position"/>
    <w:basedOn w:val="Bodytext"/>
    <w:rsid w:val="005B5A2D"/>
  </w:style>
  <w:style w:type="paragraph" w:customStyle="1" w:styleId="NoteBodytext">
    <w:name w:val="NoteBodytext"/>
    <w:basedOn w:val="Bodytext"/>
    <w:rsid w:val="005B5A2D"/>
    <w:pPr>
      <w:tabs>
        <w:tab w:val="left" w:pos="992"/>
      </w:tabs>
      <w:jc w:val="both"/>
    </w:pPr>
    <w:rPr>
      <w:rFonts w:ascii="Arial" w:hAnsi="Arial"/>
      <w:i/>
      <w:sz w:val="18"/>
    </w:rPr>
  </w:style>
  <w:style w:type="paragraph" w:customStyle="1" w:styleId="Number1">
    <w:name w:val="Number(1)"/>
    <w:basedOn w:val="Normal"/>
    <w:rsid w:val="005B5A2D"/>
    <w:pPr>
      <w:numPr>
        <w:ilvl w:val="1"/>
        <w:numId w:val="1"/>
      </w:numPr>
      <w:spacing w:after="200" w:line="240" w:lineRule="auto"/>
      <w:jc w:val="both"/>
    </w:pPr>
    <w:rPr>
      <w:rFonts w:ascii="Times New Roman" w:eastAsia="Times New Roman" w:hAnsi="Times New Roman" w:cs="Times New Roman"/>
      <w:szCs w:val="20"/>
      <w:lang w:val="en-GB"/>
    </w:rPr>
  </w:style>
  <w:style w:type="paragraph" w:customStyle="1" w:styleId="Numbera">
    <w:name w:val="Number(a)"/>
    <w:basedOn w:val="NumberBodytxt"/>
    <w:rsid w:val="005B5A2D"/>
    <w:pPr>
      <w:numPr>
        <w:numId w:val="1"/>
      </w:numPr>
      <w:spacing w:after="200"/>
      <w:ind w:right="0"/>
    </w:pPr>
  </w:style>
  <w:style w:type="paragraph" w:customStyle="1" w:styleId="Numberi">
    <w:name w:val="Number(i)"/>
    <w:basedOn w:val="Normal"/>
    <w:rsid w:val="005B5A2D"/>
    <w:pPr>
      <w:numPr>
        <w:ilvl w:val="2"/>
        <w:numId w:val="1"/>
      </w:numPr>
      <w:tabs>
        <w:tab w:val="left" w:pos="1361"/>
      </w:tabs>
      <w:spacing w:after="200" w:line="240" w:lineRule="auto"/>
      <w:jc w:val="both"/>
    </w:pPr>
    <w:rPr>
      <w:rFonts w:ascii="Times New Roman" w:eastAsia="Times New Roman" w:hAnsi="Times New Roman" w:cs="Times New Roman"/>
      <w:szCs w:val="20"/>
      <w:lang w:val="en-GB"/>
    </w:rPr>
  </w:style>
  <w:style w:type="paragraph" w:styleId="Revision">
    <w:name w:val="Revision"/>
    <w:basedOn w:val="Bodytext"/>
    <w:rsid w:val="005B5A2D"/>
    <w:pPr>
      <w:tabs>
        <w:tab w:val="right" w:pos="8505"/>
      </w:tabs>
      <w:spacing w:after="0"/>
      <w:jc w:val="right"/>
    </w:pPr>
    <w:rPr>
      <w:rFonts w:ascii="Arial" w:hAnsi="Arial"/>
      <w:b/>
    </w:rPr>
  </w:style>
  <w:style w:type="paragraph" w:customStyle="1" w:styleId="BodytextDate">
    <w:name w:val="BodytextDate"/>
    <w:basedOn w:val="Bodytext"/>
    <w:rsid w:val="005B5A2D"/>
    <w:pPr>
      <w:tabs>
        <w:tab w:val="right" w:pos="8505"/>
      </w:tabs>
      <w:spacing w:after="0"/>
    </w:pPr>
    <w:rPr>
      <w:rFonts w:ascii="Arial" w:hAnsi="Arial"/>
      <w:b/>
      <w:color w:val="000000"/>
      <w:sz w:val="24"/>
    </w:rPr>
  </w:style>
  <w:style w:type="paragraph" w:customStyle="1" w:styleId="DateFP">
    <w:name w:val="DateFP"/>
    <w:basedOn w:val="BodytextDate"/>
    <w:rsid w:val="005B5A2D"/>
    <w:pPr>
      <w:jc w:val="right"/>
    </w:pPr>
    <w:rPr>
      <w:sz w:val="22"/>
    </w:rPr>
  </w:style>
  <w:style w:type="paragraph" w:customStyle="1" w:styleId="ACHeading">
    <w:name w:val="ACHeading"/>
    <w:basedOn w:val="DateFP"/>
    <w:rsid w:val="005B5A2D"/>
    <w:rPr>
      <w:sz w:val="28"/>
    </w:rPr>
  </w:style>
  <w:style w:type="paragraph" w:customStyle="1" w:styleId="ACNr">
    <w:name w:val="ACNr"/>
    <w:basedOn w:val="Revision"/>
    <w:rsid w:val="005B5A2D"/>
    <w:pPr>
      <w:pBdr>
        <w:bottom w:val="single" w:sz="36" w:space="1" w:color="auto"/>
      </w:pBdr>
    </w:pPr>
    <w:rPr>
      <w:rFonts w:ascii="Arial Black" w:hAnsi="Arial Black"/>
      <w:sz w:val="44"/>
    </w:rPr>
  </w:style>
  <w:style w:type="paragraph" w:customStyle="1" w:styleId="ISBNr">
    <w:name w:val="ISBNr"/>
    <w:basedOn w:val="Normal"/>
    <w:rsid w:val="005B5A2D"/>
    <w:pPr>
      <w:tabs>
        <w:tab w:val="left" w:pos="709"/>
      </w:tabs>
      <w:spacing w:after="200" w:line="240" w:lineRule="auto"/>
      <w:jc w:val="center"/>
    </w:pPr>
    <w:rPr>
      <w:rFonts w:ascii="Arial" w:eastAsia="Times New Roman" w:hAnsi="Arial" w:cs="Times New Roman"/>
      <w:b/>
      <w:sz w:val="18"/>
      <w:szCs w:val="20"/>
      <w:lang w:val="en-AU"/>
    </w:rPr>
  </w:style>
  <w:style w:type="character" w:styleId="Hyperlink">
    <w:name w:val="Hyperlink"/>
    <w:uiPriority w:val="99"/>
    <w:unhideWhenUsed/>
    <w:rsid w:val="005B5A2D"/>
    <w:rPr>
      <w:color w:val="0000FF"/>
      <w:u w:val="single"/>
    </w:rPr>
  </w:style>
  <w:style w:type="paragraph" w:styleId="BalloonText">
    <w:name w:val="Balloon Text"/>
    <w:basedOn w:val="Normal"/>
    <w:link w:val="BalloonTextChar"/>
    <w:uiPriority w:val="99"/>
    <w:rsid w:val="005B5A2D"/>
    <w:pPr>
      <w:tabs>
        <w:tab w:val="left" w:pos="709"/>
      </w:tabs>
      <w:spacing w:after="0" w:line="240" w:lineRule="auto"/>
    </w:pPr>
    <w:rPr>
      <w:rFonts w:ascii="Tahoma" w:eastAsia="Times New Roman" w:hAnsi="Tahoma" w:cs="Tahoma"/>
      <w:sz w:val="16"/>
      <w:szCs w:val="16"/>
      <w:lang w:val="en-AU"/>
    </w:rPr>
  </w:style>
  <w:style w:type="character" w:customStyle="1" w:styleId="BalloonTextChar">
    <w:name w:val="Balloon Text Char"/>
    <w:basedOn w:val="DefaultParagraphFont"/>
    <w:link w:val="BalloonText"/>
    <w:uiPriority w:val="99"/>
    <w:rsid w:val="005B5A2D"/>
    <w:rPr>
      <w:rFonts w:ascii="Tahoma" w:eastAsia="Times New Roman" w:hAnsi="Tahoma" w:cs="Tahoma"/>
      <w:sz w:val="16"/>
      <w:szCs w:val="16"/>
      <w:lang w:val="en-AU"/>
    </w:rPr>
  </w:style>
  <w:style w:type="paragraph" w:styleId="CommentSubject">
    <w:name w:val="annotation subject"/>
    <w:basedOn w:val="CommentText"/>
    <w:next w:val="CommentText"/>
    <w:link w:val="CommentSubjectChar"/>
    <w:rsid w:val="005B5A2D"/>
    <w:rPr>
      <w:b/>
      <w:bCs/>
      <w:sz w:val="20"/>
      <w:lang w:val="en-AU"/>
    </w:rPr>
  </w:style>
  <w:style w:type="character" w:customStyle="1" w:styleId="CommentSubjectChar">
    <w:name w:val="Comment Subject Char"/>
    <w:basedOn w:val="CommentTextChar"/>
    <w:link w:val="CommentSubject"/>
    <w:rsid w:val="005B5A2D"/>
    <w:rPr>
      <w:rFonts w:ascii="Times New Roman" w:eastAsia="Times New Roman" w:hAnsi="Times New Roman" w:cs="Times New Roman"/>
      <w:b/>
      <w:bCs/>
      <w:sz w:val="20"/>
      <w:szCs w:val="20"/>
      <w:lang w:val="en-AU"/>
    </w:rPr>
  </w:style>
  <w:style w:type="table" w:styleId="TableGrid">
    <w:name w:val="Table Grid"/>
    <w:basedOn w:val="TableNormal"/>
    <w:uiPriority w:val="39"/>
    <w:rsid w:val="005B5A2D"/>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B5A2D"/>
    <w:pPr>
      <w:tabs>
        <w:tab w:val="left" w:pos="709"/>
      </w:tabs>
      <w:spacing w:after="200" w:line="240" w:lineRule="auto"/>
    </w:pPr>
    <w:rPr>
      <w:rFonts w:ascii="Times New Roman" w:eastAsia="Times New Roman" w:hAnsi="Times New Roman" w:cs="Times New Roman"/>
      <w:sz w:val="20"/>
      <w:szCs w:val="20"/>
      <w:lang w:val="en-AU"/>
    </w:rPr>
  </w:style>
  <w:style w:type="character" w:customStyle="1" w:styleId="FootnoteTextChar">
    <w:name w:val="Footnote Text Char"/>
    <w:basedOn w:val="DefaultParagraphFont"/>
    <w:link w:val="FootnoteText"/>
    <w:rsid w:val="005B5A2D"/>
    <w:rPr>
      <w:rFonts w:ascii="Times New Roman" w:eastAsia="Times New Roman" w:hAnsi="Times New Roman" w:cs="Times New Roman"/>
      <w:sz w:val="20"/>
      <w:szCs w:val="20"/>
      <w:lang w:val="en-AU"/>
    </w:rPr>
  </w:style>
  <w:style w:type="paragraph" w:styleId="ListParagraph">
    <w:name w:val="List Paragraph"/>
    <w:basedOn w:val="Normal"/>
    <w:uiPriority w:val="34"/>
    <w:qFormat/>
    <w:rsid w:val="005B5A2D"/>
    <w:pPr>
      <w:ind w:left="720"/>
      <w:contextualSpacing/>
    </w:pPr>
    <w:rPr>
      <w:rFonts w:ascii="Calibri" w:eastAsia="Calibri" w:hAnsi="Calibri" w:cs="Times New Roman"/>
    </w:rPr>
  </w:style>
  <w:style w:type="paragraph" w:customStyle="1" w:styleId="TableParagraph">
    <w:name w:val="Table Paragraph"/>
    <w:basedOn w:val="Normal"/>
    <w:uiPriority w:val="1"/>
    <w:qFormat/>
    <w:rsid w:val="005B5A2D"/>
    <w:pPr>
      <w:widowControl w:val="0"/>
      <w:spacing w:after="0" w:line="240" w:lineRule="auto"/>
    </w:pPr>
    <w:rPr>
      <w:rFonts w:ascii="Book Antiqua" w:eastAsia="Book Antiqua" w:hAnsi="Book Antiqua" w:cs="Book Antiqua"/>
      <w:lang w:val="en-US"/>
    </w:rPr>
  </w:style>
  <w:style w:type="character" w:styleId="FollowedHyperlink">
    <w:name w:val="FollowedHyperlink"/>
    <w:rsid w:val="005B5A2D"/>
    <w:rPr>
      <w:color w:val="954F72"/>
      <w:u w:val="single"/>
    </w:rPr>
  </w:style>
  <w:style w:type="character" w:styleId="Emphasis">
    <w:name w:val="Emphasis"/>
    <w:qFormat/>
    <w:rsid w:val="005B5A2D"/>
    <w:rPr>
      <w:i/>
      <w:iCs/>
    </w:rPr>
  </w:style>
  <w:style w:type="character" w:styleId="UnresolvedMention">
    <w:name w:val="Unresolved Mention"/>
    <w:uiPriority w:val="99"/>
    <w:semiHidden/>
    <w:unhideWhenUsed/>
    <w:rsid w:val="005B5A2D"/>
    <w:rPr>
      <w:color w:val="605E5C"/>
      <w:shd w:val="clear" w:color="auto" w:fill="E1DFDD"/>
    </w:rPr>
  </w:style>
  <w:style w:type="paragraph" w:styleId="NormalWeb">
    <w:name w:val="Normal (Web)"/>
    <w:basedOn w:val="Normal"/>
    <w:uiPriority w:val="99"/>
    <w:semiHidden/>
    <w:unhideWhenUsed/>
    <w:rsid w:val="00017514"/>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2270">
      <w:bodyDiv w:val="1"/>
      <w:marLeft w:val="0"/>
      <w:marRight w:val="0"/>
      <w:marTop w:val="0"/>
      <w:marBottom w:val="0"/>
      <w:divBdr>
        <w:top w:val="none" w:sz="0" w:space="0" w:color="auto"/>
        <w:left w:val="none" w:sz="0" w:space="0" w:color="auto"/>
        <w:bottom w:val="none" w:sz="0" w:space="0" w:color="auto"/>
        <w:right w:val="none" w:sz="0" w:space="0" w:color="auto"/>
      </w:divBdr>
    </w:div>
    <w:div w:id="200593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30</Pages>
  <Words>8120</Words>
  <Characters>46288</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Finlayson</dc:creator>
  <cp:keywords/>
  <dc:description/>
  <cp:lastModifiedBy>Liezel Schlechter</cp:lastModifiedBy>
  <cp:revision>9</cp:revision>
  <cp:lastPrinted>2023-03-27T19:15:00Z</cp:lastPrinted>
  <dcterms:created xsi:type="dcterms:W3CDTF">2024-03-06T19:32:00Z</dcterms:created>
  <dcterms:modified xsi:type="dcterms:W3CDTF">2024-03-07T21:37:00Z</dcterms:modified>
</cp:coreProperties>
</file>