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73940" w14:textId="3101D483" w:rsidR="00B80DFB" w:rsidRPr="00910614" w:rsidRDefault="00F11C7B" w:rsidP="00392784">
      <w:pPr>
        <w:pStyle w:val="Bodytext"/>
        <w:tabs>
          <w:tab w:val="right" w:pos="8505"/>
          <w:tab w:val="left" w:pos="11057"/>
        </w:tabs>
        <w:spacing w:before="240" w:after="0"/>
        <w:jc w:val="right"/>
        <w:rPr>
          <w:rFonts w:ascii="Calibri" w:hAnsi="Calibri" w:cs="Calibri"/>
          <w:b/>
          <w:bCs w:val="0"/>
          <w:sz w:val="52"/>
        </w:rPr>
      </w:pPr>
      <w:r w:rsidRPr="00910614">
        <w:rPr>
          <w:noProof/>
        </w:rPr>
        <w:drawing>
          <wp:anchor distT="0" distB="0" distL="114300" distR="114300" simplePos="0" relativeHeight="251657728" behindDoc="1" locked="0" layoutInCell="1" allowOverlap="1" wp14:anchorId="4AF3BD36" wp14:editId="1F873562">
            <wp:simplePos x="0" y="0"/>
            <wp:positionH relativeFrom="column">
              <wp:posOffset>27940</wp:posOffset>
            </wp:positionH>
            <wp:positionV relativeFrom="paragraph">
              <wp:posOffset>-115570</wp:posOffset>
            </wp:positionV>
            <wp:extent cx="1720850" cy="934085"/>
            <wp:effectExtent l="0" t="0" r="0" b="0"/>
            <wp:wrapSquare wrapText="bothSides"/>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0850" cy="934085"/>
                    </a:xfrm>
                    <a:prstGeom prst="rect">
                      <a:avLst/>
                    </a:prstGeom>
                    <a:noFill/>
                    <a:ln>
                      <a:noFill/>
                    </a:ln>
                  </pic:spPr>
                </pic:pic>
              </a:graphicData>
            </a:graphic>
            <wp14:sizeRelH relativeFrom="page">
              <wp14:pctWidth>0</wp14:pctWidth>
            </wp14:sizeRelH>
            <wp14:sizeRelV relativeFrom="page">
              <wp14:pctHeight>0</wp14:pctHeight>
            </wp14:sizeRelV>
          </wp:anchor>
        </w:drawing>
      </w:r>
      <w:r w:rsidR="000D6847" w:rsidRPr="00910614">
        <w:rPr>
          <w:rFonts w:ascii="Calibri" w:hAnsi="Calibri" w:cs="Calibri"/>
        </w:rPr>
        <w:tab/>
      </w:r>
      <w:r w:rsidR="00B80DFB" w:rsidRPr="00910614">
        <w:rPr>
          <w:rFonts w:ascii="Calibri" w:hAnsi="Calibri" w:cs="Calibri"/>
          <w:b/>
          <w:bCs w:val="0"/>
          <w:sz w:val="52"/>
        </w:rPr>
        <w:t>Advisory Circular</w:t>
      </w:r>
    </w:p>
    <w:p w14:paraId="186C099E" w14:textId="225B46A1" w:rsidR="00B80DFB" w:rsidRPr="00910614" w:rsidRDefault="00B80DFB" w:rsidP="00392784">
      <w:pPr>
        <w:pStyle w:val="ACNr"/>
        <w:pBdr>
          <w:bottom w:val="none" w:sz="0" w:space="0" w:color="auto"/>
        </w:pBdr>
        <w:tabs>
          <w:tab w:val="left" w:pos="11057"/>
        </w:tabs>
        <w:rPr>
          <w:rFonts w:ascii="Calibri" w:hAnsi="Calibri" w:cs="Calibri"/>
        </w:rPr>
      </w:pPr>
      <w:r w:rsidRPr="00910614">
        <w:rPr>
          <w:rFonts w:ascii="Calibri" w:hAnsi="Calibri" w:cs="Calibri"/>
        </w:rPr>
        <w:t>AC</w:t>
      </w:r>
      <w:bookmarkStart w:id="0" w:name="ACNr"/>
      <w:bookmarkEnd w:id="0"/>
      <w:r w:rsidR="00910614" w:rsidRPr="00910614">
        <w:rPr>
          <w:rFonts w:ascii="Calibri" w:hAnsi="Calibri" w:cs="Calibri"/>
        </w:rPr>
        <w:t>91-25</w:t>
      </w:r>
      <w:r w:rsidR="00C979DB">
        <w:rPr>
          <w:rFonts w:ascii="Calibri" w:hAnsi="Calibri" w:cs="Calibri"/>
        </w:rPr>
        <w:t xml:space="preserve"> </w:t>
      </w:r>
    </w:p>
    <w:p w14:paraId="03B9C32D" w14:textId="77777777" w:rsidR="00B80DFB" w:rsidRPr="00910614" w:rsidRDefault="00B80DFB" w:rsidP="00392784">
      <w:pPr>
        <w:pStyle w:val="Bodytext"/>
        <w:pBdr>
          <w:top w:val="single" w:sz="36" w:space="1" w:color="auto"/>
        </w:pBdr>
        <w:tabs>
          <w:tab w:val="right" w:pos="8505"/>
          <w:tab w:val="left" w:pos="11057"/>
        </w:tabs>
        <w:spacing w:after="0"/>
        <w:rPr>
          <w:rFonts w:ascii="Calibri" w:hAnsi="Calibri" w:cs="Calibri"/>
          <w:sz w:val="4"/>
        </w:rPr>
      </w:pPr>
    </w:p>
    <w:p w14:paraId="0881417C" w14:textId="77777777" w:rsidR="00B80DFB" w:rsidRPr="00910614" w:rsidRDefault="00B80DFB" w:rsidP="00392784">
      <w:pPr>
        <w:pStyle w:val="Revision"/>
        <w:tabs>
          <w:tab w:val="left" w:pos="11057"/>
        </w:tabs>
        <w:rPr>
          <w:rFonts w:ascii="Calibri" w:hAnsi="Calibri" w:cs="Calibri"/>
        </w:rPr>
      </w:pPr>
    </w:p>
    <w:p w14:paraId="61B9E4FF" w14:textId="2D313A6E" w:rsidR="00B80DFB" w:rsidRPr="00910614" w:rsidRDefault="00B80DFB" w:rsidP="00392784">
      <w:pPr>
        <w:pStyle w:val="Revision"/>
        <w:tabs>
          <w:tab w:val="left" w:pos="11057"/>
        </w:tabs>
        <w:spacing w:after="60"/>
        <w:rPr>
          <w:rFonts w:ascii="Calibri" w:hAnsi="Calibri" w:cs="Calibri"/>
        </w:rPr>
      </w:pPr>
      <w:r w:rsidRPr="00910614">
        <w:rPr>
          <w:rFonts w:ascii="Calibri" w:hAnsi="Calibri" w:cs="Calibri"/>
        </w:rPr>
        <w:t xml:space="preserve">Revision </w:t>
      </w:r>
      <w:bookmarkStart w:id="1" w:name="Revision"/>
      <w:bookmarkEnd w:id="1"/>
      <w:r w:rsidR="00910614" w:rsidRPr="00910614">
        <w:rPr>
          <w:rFonts w:ascii="Calibri" w:hAnsi="Calibri" w:cs="Calibri"/>
        </w:rPr>
        <w:t>0</w:t>
      </w:r>
    </w:p>
    <w:tbl>
      <w:tblPr>
        <w:tblW w:w="9039" w:type="dxa"/>
        <w:tblLook w:val="0000" w:firstRow="0" w:lastRow="0" w:firstColumn="0" w:lastColumn="0" w:noHBand="0" w:noVBand="0"/>
      </w:tblPr>
      <w:tblGrid>
        <w:gridCol w:w="5637"/>
        <w:gridCol w:w="3402"/>
      </w:tblGrid>
      <w:tr w:rsidR="00910614" w:rsidRPr="00910614" w14:paraId="587B35CC" w14:textId="77777777">
        <w:trPr>
          <w:cantSplit/>
        </w:trPr>
        <w:tc>
          <w:tcPr>
            <w:tcW w:w="5637" w:type="dxa"/>
          </w:tcPr>
          <w:p w14:paraId="3392F842" w14:textId="4C03E213" w:rsidR="00B80DFB" w:rsidRPr="00910614" w:rsidRDefault="00910614" w:rsidP="00392784">
            <w:pPr>
              <w:pStyle w:val="ACHeading"/>
              <w:tabs>
                <w:tab w:val="left" w:pos="11057"/>
              </w:tabs>
              <w:jc w:val="left"/>
              <w:rPr>
                <w:rFonts w:ascii="Calibri" w:hAnsi="Calibri" w:cs="Calibri"/>
                <w:b w:val="0"/>
                <w:bCs w:val="0"/>
                <w:i/>
                <w:iCs/>
                <w:color w:val="auto"/>
                <w:sz w:val="20"/>
              </w:rPr>
            </w:pPr>
            <w:bookmarkStart w:id="2" w:name="ACHeading"/>
            <w:bookmarkEnd w:id="2"/>
            <w:r w:rsidRPr="00910614">
              <w:rPr>
                <w:rFonts w:asciiTheme="minorHAnsi" w:hAnsiTheme="minorHAnsi" w:cstheme="minorHAnsi"/>
                <w:color w:val="auto"/>
                <w:sz w:val="36"/>
                <w:szCs w:val="36"/>
              </w:rPr>
              <w:t>Passenger safety briefings</w:t>
            </w:r>
          </w:p>
        </w:tc>
        <w:tc>
          <w:tcPr>
            <w:tcW w:w="3402" w:type="dxa"/>
          </w:tcPr>
          <w:p w14:paraId="284ACBDA" w14:textId="73DB3034" w:rsidR="00B80DFB" w:rsidRPr="00910614" w:rsidRDefault="00910614" w:rsidP="00392784">
            <w:pPr>
              <w:pStyle w:val="DateFP"/>
              <w:tabs>
                <w:tab w:val="left" w:pos="11057"/>
              </w:tabs>
              <w:spacing w:before="60"/>
              <w:ind w:right="561"/>
              <w:rPr>
                <w:rFonts w:ascii="Calibri" w:hAnsi="Calibri" w:cs="Calibri"/>
                <w:color w:val="auto"/>
              </w:rPr>
            </w:pPr>
            <w:bookmarkStart w:id="3" w:name="DateFP"/>
            <w:bookmarkEnd w:id="3"/>
            <w:proofErr w:type="spellStart"/>
            <w:r w:rsidRPr="00910614">
              <w:rPr>
                <w:rFonts w:ascii="Calibri" w:hAnsi="Calibri" w:cs="Calibri"/>
                <w:color w:val="auto"/>
              </w:rPr>
              <w:t>Xx</w:t>
            </w:r>
            <w:proofErr w:type="spellEnd"/>
            <w:r w:rsidRPr="00910614">
              <w:rPr>
                <w:rFonts w:ascii="Calibri" w:hAnsi="Calibri" w:cs="Calibri"/>
                <w:color w:val="auto"/>
              </w:rPr>
              <w:t xml:space="preserve"> xxxx 202</w:t>
            </w:r>
            <w:r w:rsidR="00EE3CCE">
              <w:rPr>
                <w:rFonts w:ascii="Calibri" w:hAnsi="Calibri" w:cs="Calibri"/>
                <w:color w:val="auto"/>
              </w:rPr>
              <w:t>x</w:t>
            </w:r>
          </w:p>
        </w:tc>
      </w:tr>
    </w:tbl>
    <w:p w14:paraId="09CBB784" w14:textId="77777777" w:rsidR="00F55583" w:rsidRPr="008725D1" w:rsidRDefault="00F55583" w:rsidP="00392784">
      <w:pPr>
        <w:pStyle w:val="Bodytext"/>
        <w:tabs>
          <w:tab w:val="right" w:pos="8505"/>
          <w:tab w:val="left" w:pos="11057"/>
        </w:tabs>
        <w:spacing w:after="80"/>
        <w:rPr>
          <w:rFonts w:ascii="Calibri" w:hAnsi="Calibri" w:cs="Calibri"/>
        </w:rPr>
      </w:pPr>
    </w:p>
    <w:p w14:paraId="68A1621E" w14:textId="77777777" w:rsidR="007F28ED" w:rsidRDefault="007F28ED" w:rsidP="00392784">
      <w:pPr>
        <w:pStyle w:val="Bodytext"/>
        <w:tabs>
          <w:tab w:val="right" w:pos="8505"/>
          <w:tab w:val="left" w:pos="11057"/>
        </w:tabs>
        <w:spacing w:after="80"/>
        <w:rPr>
          <w:rFonts w:ascii="Calibri" w:hAnsi="Calibri" w:cs="Calibri"/>
          <w:b/>
          <w:bCs w:val="0"/>
        </w:rPr>
      </w:pPr>
    </w:p>
    <w:p w14:paraId="2D894C23" w14:textId="77777777" w:rsidR="007F28ED" w:rsidRDefault="007F28ED" w:rsidP="00392784">
      <w:pPr>
        <w:pStyle w:val="Bodytext"/>
        <w:tabs>
          <w:tab w:val="right" w:pos="8505"/>
          <w:tab w:val="left" w:pos="11057"/>
        </w:tabs>
        <w:spacing w:after="80"/>
        <w:rPr>
          <w:rFonts w:ascii="Calibri" w:hAnsi="Calibri" w:cs="Calibri"/>
          <w:b/>
          <w:bCs w:val="0"/>
        </w:rPr>
      </w:pPr>
    </w:p>
    <w:p w14:paraId="6161A8A9" w14:textId="77777777" w:rsidR="007F28ED" w:rsidRDefault="007F28ED" w:rsidP="00392784">
      <w:pPr>
        <w:pStyle w:val="Bodytext"/>
        <w:tabs>
          <w:tab w:val="right" w:pos="8505"/>
          <w:tab w:val="left" w:pos="11057"/>
        </w:tabs>
        <w:spacing w:after="80"/>
        <w:rPr>
          <w:rFonts w:ascii="Calibri" w:hAnsi="Calibri" w:cs="Calibri"/>
          <w:b/>
          <w:bCs w:val="0"/>
        </w:rPr>
      </w:pPr>
    </w:p>
    <w:p w14:paraId="32DDAAB8" w14:textId="77777777" w:rsidR="007F28ED" w:rsidRDefault="007F28ED" w:rsidP="00392784">
      <w:pPr>
        <w:pStyle w:val="Bodytext"/>
        <w:tabs>
          <w:tab w:val="right" w:pos="8505"/>
          <w:tab w:val="left" w:pos="11057"/>
        </w:tabs>
        <w:spacing w:after="80"/>
        <w:rPr>
          <w:rFonts w:ascii="Calibri" w:hAnsi="Calibri" w:cs="Calibri"/>
          <w:b/>
          <w:bCs w:val="0"/>
        </w:rPr>
      </w:pPr>
    </w:p>
    <w:p w14:paraId="06B8E54A" w14:textId="77777777" w:rsidR="007F28ED" w:rsidRDefault="007F28ED" w:rsidP="00392784">
      <w:pPr>
        <w:pStyle w:val="Bodytext"/>
        <w:tabs>
          <w:tab w:val="right" w:pos="8505"/>
          <w:tab w:val="left" w:pos="11057"/>
        </w:tabs>
        <w:spacing w:after="80"/>
        <w:rPr>
          <w:rFonts w:ascii="Calibri" w:hAnsi="Calibri" w:cs="Calibri"/>
          <w:b/>
          <w:bCs w:val="0"/>
        </w:rPr>
      </w:pPr>
    </w:p>
    <w:p w14:paraId="674C05B6" w14:textId="682C4DFE" w:rsidR="00B80DFB" w:rsidRPr="008725D1" w:rsidRDefault="00B80DFB" w:rsidP="00392784">
      <w:pPr>
        <w:pStyle w:val="Bodytext"/>
        <w:tabs>
          <w:tab w:val="right" w:pos="8505"/>
          <w:tab w:val="left" w:pos="11057"/>
        </w:tabs>
        <w:spacing w:after="80"/>
        <w:rPr>
          <w:rFonts w:ascii="Calibri" w:hAnsi="Calibri" w:cs="Calibri"/>
          <w:b/>
          <w:bCs w:val="0"/>
        </w:rPr>
      </w:pPr>
      <w:r w:rsidRPr="008725D1">
        <w:rPr>
          <w:rFonts w:ascii="Calibri" w:hAnsi="Calibri" w:cs="Calibri"/>
          <w:b/>
          <w:bCs w:val="0"/>
        </w:rPr>
        <w:t xml:space="preserve">General </w:t>
      </w:r>
    </w:p>
    <w:p w14:paraId="6A84113F" w14:textId="77777777" w:rsidR="000D6847" w:rsidRPr="000D6847" w:rsidRDefault="000D6847" w:rsidP="00392784">
      <w:pPr>
        <w:pStyle w:val="NormalWeb"/>
        <w:shd w:val="clear" w:color="auto" w:fill="FFFFFF"/>
        <w:tabs>
          <w:tab w:val="right" w:pos="8505"/>
          <w:tab w:val="left" w:pos="11057"/>
        </w:tabs>
        <w:spacing w:before="0" w:beforeAutospacing="0" w:after="200" w:afterAutospacing="0"/>
        <w:ind w:left="284"/>
        <w:rPr>
          <w:rFonts w:ascii="Calibri" w:hAnsi="Calibri" w:cs="Calibri"/>
          <w:color w:val="202C3C"/>
          <w:sz w:val="22"/>
          <w:szCs w:val="22"/>
        </w:rPr>
      </w:pPr>
      <w:r w:rsidRPr="000D6847">
        <w:rPr>
          <w:rFonts w:ascii="Calibri" w:hAnsi="Calibri" w:cs="Calibri"/>
          <w:color w:val="202C3C"/>
          <w:sz w:val="22"/>
          <w:szCs w:val="22"/>
        </w:rPr>
        <w:t>Civil Aviation Authority (CAA) Advisory Circulars (ACs) contain information about standards, practices, and procedures that the Director has found to be an </w:t>
      </w:r>
      <w:r w:rsidRPr="00C979DB">
        <w:rPr>
          <w:rFonts w:ascii="Calibri" w:hAnsi="Calibri" w:cs="Calibri"/>
          <w:b/>
          <w:bCs/>
          <w:color w:val="202C3C"/>
          <w:sz w:val="22"/>
          <w:szCs w:val="22"/>
        </w:rPr>
        <w:t>acceptable means of compliance</w:t>
      </w:r>
      <w:r w:rsidRPr="000D6847">
        <w:rPr>
          <w:rFonts w:ascii="Calibri" w:hAnsi="Calibri" w:cs="Calibri"/>
          <w:color w:val="202C3C"/>
          <w:sz w:val="22"/>
          <w:szCs w:val="22"/>
        </w:rPr>
        <w:t xml:space="preserve"> with the associated rule. </w:t>
      </w:r>
    </w:p>
    <w:p w14:paraId="6796A0EF" w14:textId="77777777" w:rsidR="000D6847" w:rsidRPr="000D6847" w:rsidRDefault="000D6847" w:rsidP="00392784">
      <w:pPr>
        <w:pStyle w:val="NormalWeb"/>
        <w:shd w:val="clear" w:color="auto" w:fill="FFFFFF"/>
        <w:tabs>
          <w:tab w:val="right" w:pos="8505"/>
          <w:tab w:val="left" w:pos="11057"/>
        </w:tabs>
        <w:spacing w:before="0" w:beforeAutospacing="0" w:after="200" w:afterAutospacing="0"/>
        <w:ind w:left="284"/>
        <w:rPr>
          <w:rFonts w:ascii="Calibri" w:hAnsi="Calibri" w:cs="Calibri"/>
          <w:color w:val="202C3C"/>
          <w:sz w:val="22"/>
          <w:szCs w:val="22"/>
        </w:rPr>
      </w:pPr>
      <w:r w:rsidRPr="000D6847">
        <w:rPr>
          <w:rFonts w:ascii="Calibri" w:hAnsi="Calibri" w:cs="Calibri"/>
          <w:color w:val="202C3C"/>
          <w:sz w:val="22"/>
          <w:szCs w:val="22"/>
        </w:rPr>
        <w:t>Consideration will be given to other methods of compliance that are presented to the Director. When new standards, practices, or procedures are found to be acceptable they will be added to the appropriate AC.</w:t>
      </w:r>
    </w:p>
    <w:p w14:paraId="18A8E51E" w14:textId="77777777" w:rsidR="00B80DFB" w:rsidRPr="008725D1" w:rsidRDefault="00B80DFB" w:rsidP="00392784">
      <w:pPr>
        <w:pStyle w:val="Bodytext"/>
        <w:tabs>
          <w:tab w:val="right" w:pos="8505"/>
          <w:tab w:val="left" w:pos="11057"/>
        </w:tabs>
        <w:spacing w:after="80"/>
        <w:rPr>
          <w:rFonts w:ascii="Calibri" w:hAnsi="Calibri" w:cs="Calibri"/>
          <w:b/>
          <w:bCs w:val="0"/>
        </w:rPr>
      </w:pPr>
      <w:r w:rsidRPr="008725D1">
        <w:rPr>
          <w:rFonts w:ascii="Calibri" w:hAnsi="Calibri" w:cs="Calibri"/>
          <w:b/>
          <w:bCs w:val="0"/>
        </w:rPr>
        <w:t xml:space="preserve">Purpose </w:t>
      </w:r>
    </w:p>
    <w:p w14:paraId="6F603F96" w14:textId="70605E67" w:rsidR="003F1449" w:rsidRPr="003F1449" w:rsidRDefault="00A16A2D" w:rsidP="00392784">
      <w:pPr>
        <w:pStyle w:val="NormalWeb"/>
        <w:shd w:val="clear" w:color="auto" w:fill="FFFFFF"/>
        <w:tabs>
          <w:tab w:val="right" w:pos="8505"/>
          <w:tab w:val="left" w:pos="11057"/>
        </w:tabs>
        <w:spacing w:before="0" w:beforeAutospacing="0" w:after="200" w:afterAutospacing="0"/>
        <w:ind w:left="284"/>
        <w:rPr>
          <w:rFonts w:ascii="Calibri" w:hAnsi="Calibri" w:cs="Calibri"/>
          <w:color w:val="202C3C"/>
          <w:sz w:val="22"/>
          <w:szCs w:val="22"/>
        </w:rPr>
      </w:pPr>
      <w:bookmarkStart w:id="4" w:name="Start"/>
      <w:bookmarkStart w:id="5" w:name="_Hlk187071934"/>
      <w:bookmarkEnd w:id="4"/>
      <w:r w:rsidRPr="003F1449">
        <w:rPr>
          <w:rFonts w:ascii="Calibri" w:hAnsi="Calibri" w:cs="Calibri"/>
          <w:color w:val="202C3C"/>
          <w:sz w:val="22"/>
          <w:szCs w:val="22"/>
        </w:rPr>
        <w:t xml:space="preserve">This </w:t>
      </w:r>
      <w:r w:rsidR="00195FFA" w:rsidRPr="003F1449">
        <w:rPr>
          <w:rFonts w:ascii="Calibri" w:hAnsi="Calibri" w:cs="Calibri"/>
          <w:color w:val="202C3C"/>
          <w:sz w:val="22"/>
          <w:szCs w:val="22"/>
        </w:rPr>
        <w:t>AC</w:t>
      </w:r>
      <w:r w:rsidRPr="003F1449">
        <w:rPr>
          <w:rFonts w:ascii="Calibri" w:hAnsi="Calibri" w:cs="Calibri"/>
          <w:color w:val="202C3C"/>
          <w:sz w:val="22"/>
          <w:szCs w:val="22"/>
        </w:rPr>
        <w:t xml:space="preserve"> provides </w:t>
      </w:r>
      <w:r w:rsidR="007C2DDA" w:rsidRPr="003F1449">
        <w:rPr>
          <w:rFonts w:ascii="Calibri" w:hAnsi="Calibri" w:cs="Calibri"/>
          <w:color w:val="202C3C"/>
          <w:sz w:val="22"/>
          <w:szCs w:val="22"/>
        </w:rPr>
        <w:t xml:space="preserve">guidance </w:t>
      </w:r>
      <w:r w:rsidR="003F1449" w:rsidRPr="003F1449">
        <w:rPr>
          <w:rFonts w:ascii="Calibri" w:hAnsi="Calibri" w:cs="Calibri"/>
          <w:color w:val="202C3C"/>
          <w:sz w:val="22"/>
          <w:szCs w:val="22"/>
        </w:rPr>
        <w:t xml:space="preserve">on </w:t>
      </w:r>
      <w:r w:rsidR="00D57F23">
        <w:rPr>
          <w:rFonts w:ascii="Calibri" w:hAnsi="Calibri" w:cs="Calibri"/>
          <w:color w:val="202C3C"/>
          <w:sz w:val="22"/>
          <w:szCs w:val="22"/>
        </w:rPr>
        <w:t>operators</w:t>
      </w:r>
      <w:r w:rsidR="003D7171">
        <w:rPr>
          <w:rFonts w:ascii="Calibri" w:hAnsi="Calibri" w:cs="Calibri"/>
          <w:color w:val="202C3C"/>
          <w:sz w:val="22"/>
          <w:szCs w:val="22"/>
        </w:rPr>
        <w:t>’</w:t>
      </w:r>
      <w:r w:rsidR="003F1449" w:rsidRPr="003F1449">
        <w:rPr>
          <w:rFonts w:ascii="Calibri" w:hAnsi="Calibri" w:cs="Calibri"/>
          <w:color w:val="202C3C"/>
          <w:sz w:val="22"/>
          <w:szCs w:val="22"/>
        </w:rPr>
        <w:t xml:space="preserve"> obligations </w:t>
      </w:r>
      <w:r w:rsidR="00E521E5">
        <w:rPr>
          <w:rFonts w:ascii="Calibri" w:hAnsi="Calibri" w:cs="Calibri"/>
          <w:color w:val="202C3C"/>
          <w:sz w:val="22"/>
          <w:szCs w:val="22"/>
        </w:rPr>
        <w:t>to provide</w:t>
      </w:r>
      <w:r w:rsidR="003F1449" w:rsidRPr="003F1449">
        <w:rPr>
          <w:rFonts w:ascii="Calibri" w:hAnsi="Calibri" w:cs="Calibri"/>
          <w:color w:val="202C3C"/>
          <w:sz w:val="22"/>
          <w:szCs w:val="22"/>
        </w:rPr>
        <w:t xml:space="preserve"> </w:t>
      </w:r>
      <w:r w:rsidR="00681779">
        <w:rPr>
          <w:rFonts w:ascii="Calibri" w:hAnsi="Calibri" w:cs="Calibri"/>
          <w:color w:val="202C3C"/>
          <w:sz w:val="22"/>
          <w:szCs w:val="22"/>
        </w:rPr>
        <w:t xml:space="preserve">appropriate </w:t>
      </w:r>
      <w:r w:rsidR="003F1449" w:rsidRPr="003F1449">
        <w:rPr>
          <w:rFonts w:ascii="Calibri" w:hAnsi="Calibri" w:cs="Calibri"/>
          <w:color w:val="202C3C"/>
          <w:sz w:val="22"/>
          <w:szCs w:val="22"/>
        </w:rPr>
        <w:t xml:space="preserve">safety </w:t>
      </w:r>
      <w:r w:rsidR="00DB1C0F">
        <w:rPr>
          <w:rFonts w:ascii="Calibri" w:hAnsi="Calibri" w:cs="Calibri"/>
          <w:color w:val="202C3C"/>
          <w:sz w:val="22"/>
          <w:szCs w:val="22"/>
        </w:rPr>
        <w:t xml:space="preserve">information </w:t>
      </w:r>
      <w:r w:rsidR="00681779">
        <w:rPr>
          <w:rFonts w:ascii="Calibri" w:hAnsi="Calibri" w:cs="Calibri"/>
          <w:color w:val="202C3C"/>
          <w:sz w:val="22"/>
          <w:szCs w:val="22"/>
        </w:rPr>
        <w:t>relevant to the nature and type of aircraft being operated</w:t>
      </w:r>
      <w:r w:rsidR="003D7171">
        <w:rPr>
          <w:rFonts w:ascii="Calibri" w:hAnsi="Calibri" w:cs="Calibri"/>
          <w:color w:val="202C3C"/>
          <w:sz w:val="22"/>
          <w:szCs w:val="22"/>
        </w:rPr>
        <w:t xml:space="preserve"> and needs of passengers</w:t>
      </w:r>
      <w:r w:rsidR="00681779">
        <w:rPr>
          <w:rFonts w:ascii="Calibri" w:hAnsi="Calibri" w:cs="Calibri"/>
          <w:color w:val="202C3C"/>
          <w:sz w:val="22"/>
          <w:szCs w:val="22"/>
        </w:rPr>
        <w:t xml:space="preserve">. </w:t>
      </w:r>
    </w:p>
    <w:bookmarkEnd w:id="5"/>
    <w:p w14:paraId="65E931C1" w14:textId="5A7443EB" w:rsidR="00B80DFB" w:rsidRPr="008725D1" w:rsidRDefault="00B80DFB" w:rsidP="000D1D5E">
      <w:pPr>
        <w:pStyle w:val="Bodytext"/>
        <w:tabs>
          <w:tab w:val="right" w:pos="8505"/>
          <w:tab w:val="left" w:pos="11057"/>
        </w:tabs>
        <w:spacing w:after="80"/>
        <w:rPr>
          <w:rFonts w:ascii="Calibri" w:hAnsi="Calibri" w:cs="Calibri"/>
          <w:b/>
          <w:bCs w:val="0"/>
        </w:rPr>
      </w:pPr>
      <w:r w:rsidRPr="000D1D5E">
        <w:rPr>
          <w:rFonts w:ascii="Calibri" w:hAnsi="Calibri" w:cs="Calibri"/>
          <w:b/>
          <w:bCs w:val="0"/>
        </w:rPr>
        <w:t>Related Rules</w:t>
      </w:r>
    </w:p>
    <w:p w14:paraId="28BCE691" w14:textId="77777777" w:rsidR="003F1449" w:rsidRPr="003F1449" w:rsidRDefault="003F1449" w:rsidP="007F28ED">
      <w:pPr>
        <w:pStyle w:val="BodytextIndent"/>
        <w:tabs>
          <w:tab w:val="right" w:pos="8505"/>
          <w:tab w:val="left" w:pos="11057"/>
        </w:tabs>
        <w:spacing w:after="120"/>
        <w:jc w:val="left"/>
        <w:rPr>
          <w:rFonts w:ascii="Calibri" w:hAnsi="Calibri" w:cs="Calibri"/>
        </w:rPr>
      </w:pPr>
      <w:r w:rsidRPr="008725D1">
        <w:rPr>
          <w:rFonts w:ascii="Calibri" w:hAnsi="Calibri" w:cs="Calibri"/>
        </w:rPr>
        <w:t xml:space="preserve">This </w:t>
      </w:r>
      <w:r>
        <w:rPr>
          <w:rFonts w:ascii="Calibri" w:hAnsi="Calibri" w:cs="Calibri"/>
        </w:rPr>
        <w:t>AC</w:t>
      </w:r>
      <w:r w:rsidRPr="008725D1">
        <w:rPr>
          <w:rFonts w:ascii="Calibri" w:hAnsi="Calibri" w:cs="Calibri"/>
        </w:rPr>
        <w:t xml:space="preserve"> provides </w:t>
      </w:r>
      <w:r w:rsidRPr="003F1449">
        <w:rPr>
          <w:rFonts w:ascii="Calibri" w:hAnsi="Calibri" w:cs="Calibri"/>
        </w:rPr>
        <w:t xml:space="preserve">guidance on Civil Aviation </w:t>
      </w:r>
      <w:r>
        <w:rPr>
          <w:rFonts w:ascii="Calibri" w:hAnsi="Calibri" w:cs="Calibri"/>
        </w:rPr>
        <w:t>P</w:t>
      </w:r>
      <w:r w:rsidRPr="003F1449">
        <w:rPr>
          <w:rFonts w:ascii="Calibri" w:hAnsi="Calibri" w:cs="Calibri"/>
        </w:rPr>
        <w:t>art 91, specifically rules:</w:t>
      </w:r>
    </w:p>
    <w:p w14:paraId="71E609F0" w14:textId="77777777" w:rsidR="003F1449" w:rsidRDefault="003F1449" w:rsidP="00804449">
      <w:pPr>
        <w:pStyle w:val="BodytextIndent"/>
        <w:numPr>
          <w:ilvl w:val="0"/>
          <w:numId w:val="6"/>
        </w:numPr>
        <w:tabs>
          <w:tab w:val="right" w:pos="8505"/>
          <w:tab w:val="left" w:pos="11057"/>
        </w:tabs>
        <w:spacing w:after="120"/>
        <w:ind w:left="1003" w:hanging="357"/>
        <w:jc w:val="left"/>
        <w:rPr>
          <w:rFonts w:asciiTheme="minorHAnsi" w:hAnsiTheme="minorHAnsi" w:cstheme="minorHAnsi"/>
        </w:rPr>
      </w:pPr>
      <w:r w:rsidRPr="00CA6EEA">
        <w:rPr>
          <w:rFonts w:asciiTheme="minorHAnsi" w:hAnsiTheme="minorHAnsi" w:cstheme="minorHAnsi"/>
        </w:rPr>
        <w:t xml:space="preserve">91.211, </w:t>
      </w:r>
      <w:r w:rsidRPr="003F1449">
        <w:rPr>
          <w:rFonts w:asciiTheme="minorHAnsi" w:hAnsiTheme="minorHAnsi" w:cstheme="minorHAnsi"/>
          <w:i/>
          <w:iCs/>
        </w:rPr>
        <w:t>Passenger briefing</w:t>
      </w:r>
    </w:p>
    <w:p w14:paraId="1B84C8D0" w14:textId="72333A35" w:rsidR="009B1C74" w:rsidRPr="005576B3" w:rsidRDefault="009B1C74" w:rsidP="009B1C74">
      <w:pPr>
        <w:pStyle w:val="BodytextIndent"/>
        <w:numPr>
          <w:ilvl w:val="0"/>
          <w:numId w:val="6"/>
        </w:numPr>
        <w:tabs>
          <w:tab w:val="right" w:pos="8505"/>
          <w:tab w:val="left" w:pos="11057"/>
        </w:tabs>
        <w:spacing w:after="120"/>
        <w:ind w:left="1003" w:hanging="357"/>
        <w:jc w:val="left"/>
        <w:rPr>
          <w:rFonts w:ascii="Calibri" w:hAnsi="Calibri" w:cs="Calibri"/>
        </w:rPr>
      </w:pPr>
      <w:r w:rsidRPr="00CA6EEA">
        <w:rPr>
          <w:rFonts w:asciiTheme="minorHAnsi" w:hAnsiTheme="minorHAnsi" w:cstheme="minorHAnsi"/>
        </w:rPr>
        <w:t>91</w:t>
      </w:r>
      <w:r>
        <w:rPr>
          <w:rFonts w:asciiTheme="minorHAnsi" w:hAnsiTheme="minorHAnsi" w:cstheme="minorHAnsi"/>
        </w:rPr>
        <w:t>.</w:t>
      </w:r>
      <w:r w:rsidRPr="00CA6EEA">
        <w:rPr>
          <w:rFonts w:asciiTheme="minorHAnsi" w:hAnsiTheme="minorHAnsi" w:cstheme="minorHAnsi"/>
        </w:rPr>
        <w:t>121</w:t>
      </w:r>
      <w:r>
        <w:rPr>
          <w:rFonts w:asciiTheme="minorHAnsi" w:hAnsiTheme="minorHAnsi" w:cstheme="minorHAnsi"/>
        </w:rPr>
        <w:t xml:space="preserve">, </w:t>
      </w:r>
      <w:r w:rsidRPr="003F1449">
        <w:rPr>
          <w:rFonts w:asciiTheme="minorHAnsi" w:hAnsiTheme="minorHAnsi" w:cstheme="minorHAnsi"/>
          <w:i/>
          <w:iCs/>
        </w:rPr>
        <w:t>Stowage of Passenger service equipment</w:t>
      </w:r>
    </w:p>
    <w:p w14:paraId="211BC095" w14:textId="4E86B2B5" w:rsidR="009B1C74" w:rsidRPr="00452775" w:rsidRDefault="003F1449" w:rsidP="00804449">
      <w:pPr>
        <w:pStyle w:val="BodytextIndent"/>
        <w:numPr>
          <w:ilvl w:val="0"/>
          <w:numId w:val="6"/>
        </w:numPr>
        <w:tabs>
          <w:tab w:val="right" w:pos="8505"/>
          <w:tab w:val="left" w:pos="11057"/>
        </w:tabs>
        <w:spacing w:after="120"/>
        <w:ind w:left="1003" w:hanging="357"/>
        <w:jc w:val="left"/>
        <w:rPr>
          <w:rFonts w:asciiTheme="minorHAnsi" w:hAnsiTheme="minorHAnsi" w:cstheme="minorHAnsi"/>
        </w:rPr>
      </w:pPr>
      <w:r w:rsidRPr="00CA6EEA">
        <w:rPr>
          <w:rFonts w:asciiTheme="minorHAnsi" w:hAnsiTheme="minorHAnsi" w:cstheme="minorHAnsi"/>
        </w:rPr>
        <w:t>91</w:t>
      </w:r>
      <w:r>
        <w:rPr>
          <w:rFonts w:asciiTheme="minorHAnsi" w:hAnsiTheme="minorHAnsi" w:cstheme="minorHAnsi"/>
        </w:rPr>
        <w:t>.</w:t>
      </w:r>
      <w:r w:rsidRPr="00CA6EEA">
        <w:rPr>
          <w:rFonts w:asciiTheme="minorHAnsi" w:hAnsiTheme="minorHAnsi" w:cstheme="minorHAnsi"/>
        </w:rPr>
        <w:t>207</w:t>
      </w:r>
      <w:r>
        <w:rPr>
          <w:rFonts w:asciiTheme="minorHAnsi" w:hAnsiTheme="minorHAnsi" w:cstheme="minorHAnsi"/>
        </w:rPr>
        <w:t xml:space="preserve">, </w:t>
      </w:r>
      <w:r w:rsidRPr="003F1449">
        <w:rPr>
          <w:rFonts w:asciiTheme="minorHAnsi" w:hAnsiTheme="minorHAnsi" w:cstheme="minorHAnsi"/>
          <w:i/>
          <w:iCs/>
        </w:rPr>
        <w:t>Occupation of seats and wearing of restraints</w:t>
      </w:r>
      <w:r w:rsidR="009B1C74" w:rsidRPr="006817AC">
        <w:rPr>
          <w:rFonts w:asciiTheme="minorHAnsi" w:hAnsiTheme="minorHAnsi" w:cstheme="minorHAnsi"/>
        </w:rPr>
        <w:t>, and</w:t>
      </w:r>
    </w:p>
    <w:p w14:paraId="7EA15F7B" w14:textId="77777777" w:rsidR="006817AC" w:rsidRPr="006817AC" w:rsidRDefault="009B1C74" w:rsidP="00804449">
      <w:pPr>
        <w:pStyle w:val="BodytextIndent"/>
        <w:numPr>
          <w:ilvl w:val="0"/>
          <w:numId w:val="6"/>
        </w:numPr>
        <w:tabs>
          <w:tab w:val="right" w:pos="8505"/>
          <w:tab w:val="left" w:pos="11057"/>
        </w:tabs>
        <w:spacing w:after="120"/>
        <w:ind w:left="1003" w:hanging="357"/>
        <w:jc w:val="left"/>
        <w:rPr>
          <w:rFonts w:asciiTheme="minorHAnsi" w:hAnsiTheme="minorHAnsi" w:cstheme="minorHAnsi"/>
        </w:rPr>
      </w:pPr>
      <w:r w:rsidRPr="009B1C74">
        <w:rPr>
          <w:rFonts w:asciiTheme="minorHAnsi" w:hAnsiTheme="minorHAnsi" w:cstheme="minorHAnsi"/>
        </w:rPr>
        <w:t>91.213</w:t>
      </w:r>
      <w:r w:rsidR="00593EAA" w:rsidRPr="009B1C74">
        <w:rPr>
          <w:rFonts w:asciiTheme="minorHAnsi" w:hAnsiTheme="minorHAnsi" w:cstheme="minorHAnsi"/>
        </w:rPr>
        <w:t>,</w:t>
      </w:r>
      <w:r w:rsidR="00593EAA">
        <w:rPr>
          <w:rFonts w:asciiTheme="minorHAnsi" w:hAnsiTheme="minorHAnsi" w:cstheme="minorHAnsi"/>
          <w:i/>
          <w:iCs/>
        </w:rPr>
        <w:t xml:space="preserve"> </w:t>
      </w:r>
      <w:r>
        <w:rPr>
          <w:rFonts w:asciiTheme="minorHAnsi" w:hAnsiTheme="minorHAnsi" w:cstheme="minorHAnsi"/>
          <w:i/>
          <w:iCs/>
        </w:rPr>
        <w:t>Carry-on baggage</w:t>
      </w:r>
    </w:p>
    <w:p w14:paraId="23E2B525" w14:textId="0F4D676D" w:rsidR="00F501DD" w:rsidRDefault="006817AC" w:rsidP="006817AC">
      <w:pPr>
        <w:pStyle w:val="BodytextIndent"/>
        <w:numPr>
          <w:ilvl w:val="0"/>
          <w:numId w:val="6"/>
        </w:numPr>
        <w:tabs>
          <w:tab w:val="right" w:pos="8505"/>
          <w:tab w:val="left" w:pos="11057"/>
        </w:tabs>
        <w:spacing w:after="120"/>
        <w:ind w:left="1003" w:hanging="357"/>
        <w:jc w:val="left"/>
        <w:rPr>
          <w:rFonts w:asciiTheme="minorHAnsi" w:hAnsiTheme="minorHAnsi" w:cstheme="minorHAnsi"/>
        </w:rPr>
      </w:pPr>
      <w:r>
        <w:rPr>
          <w:rFonts w:asciiTheme="minorHAnsi" w:hAnsiTheme="minorHAnsi" w:cstheme="minorHAnsi"/>
        </w:rPr>
        <w:t xml:space="preserve">91.7, </w:t>
      </w:r>
      <w:r w:rsidRPr="006817AC">
        <w:rPr>
          <w:rFonts w:asciiTheme="minorHAnsi" w:hAnsiTheme="minorHAnsi" w:cstheme="minorHAnsi"/>
          <w:i/>
          <w:iCs/>
        </w:rPr>
        <w:t>Portable electronic devices</w:t>
      </w:r>
      <w:r>
        <w:rPr>
          <w:rFonts w:asciiTheme="minorHAnsi" w:hAnsiTheme="minorHAnsi" w:cstheme="minorHAnsi"/>
        </w:rPr>
        <w:t>,</w:t>
      </w:r>
      <w:r w:rsidR="006722B5">
        <w:rPr>
          <w:rFonts w:asciiTheme="minorHAnsi" w:hAnsiTheme="minorHAnsi" w:cstheme="minorHAnsi"/>
        </w:rPr>
        <w:t xml:space="preserve"> and</w:t>
      </w:r>
    </w:p>
    <w:p w14:paraId="1DD05FF1" w14:textId="4B045E64" w:rsidR="006817AC" w:rsidRDefault="00F501DD" w:rsidP="006722B5">
      <w:pPr>
        <w:pStyle w:val="BodytextIndent"/>
        <w:numPr>
          <w:ilvl w:val="0"/>
          <w:numId w:val="6"/>
        </w:numPr>
        <w:tabs>
          <w:tab w:val="right" w:pos="8505"/>
          <w:tab w:val="left" w:pos="11057"/>
        </w:tabs>
        <w:ind w:left="1003" w:hanging="357"/>
        <w:jc w:val="left"/>
        <w:rPr>
          <w:rFonts w:asciiTheme="minorHAnsi" w:hAnsiTheme="minorHAnsi" w:cstheme="minorHAnsi"/>
        </w:rPr>
      </w:pPr>
      <w:r>
        <w:rPr>
          <w:rFonts w:asciiTheme="minorHAnsi" w:hAnsiTheme="minorHAnsi" w:cstheme="minorHAnsi"/>
        </w:rPr>
        <w:t xml:space="preserve">121.81, </w:t>
      </w:r>
      <w:r w:rsidRPr="00F501DD">
        <w:rPr>
          <w:rFonts w:asciiTheme="minorHAnsi" w:hAnsiTheme="minorHAnsi" w:cstheme="minorHAnsi"/>
          <w:i/>
          <w:iCs/>
        </w:rPr>
        <w:t>Passenger safety</w:t>
      </w:r>
      <w:r w:rsidR="006722B5">
        <w:rPr>
          <w:rFonts w:asciiTheme="minorHAnsi" w:hAnsiTheme="minorHAnsi" w:cstheme="minorHAnsi"/>
        </w:rPr>
        <w:t>.</w:t>
      </w:r>
    </w:p>
    <w:p w14:paraId="69B522BD" w14:textId="77777777" w:rsidR="00D2493C" w:rsidRPr="008725D1" w:rsidRDefault="00D2493C" w:rsidP="00392784">
      <w:pPr>
        <w:pStyle w:val="Bodytext"/>
        <w:tabs>
          <w:tab w:val="right" w:pos="8505"/>
          <w:tab w:val="left" w:pos="11057"/>
        </w:tabs>
        <w:spacing w:after="80"/>
        <w:rPr>
          <w:rFonts w:ascii="Calibri" w:hAnsi="Calibri" w:cs="Calibri"/>
          <w:b/>
          <w:bCs w:val="0"/>
        </w:rPr>
      </w:pPr>
      <w:r w:rsidRPr="008725D1">
        <w:rPr>
          <w:rFonts w:ascii="Calibri" w:hAnsi="Calibri" w:cs="Calibri"/>
          <w:b/>
          <w:bCs w:val="0"/>
        </w:rPr>
        <w:t>Change Notice</w:t>
      </w:r>
    </w:p>
    <w:p w14:paraId="6502AE5C" w14:textId="706B29F7" w:rsidR="00D2493C" w:rsidRPr="00B36B37" w:rsidRDefault="00593EAA" w:rsidP="00392784">
      <w:pPr>
        <w:pStyle w:val="BodytextIndent"/>
        <w:tabs>
          <w:tab w:val="right" w:pos="8505"/>
          <w:tab w:val="left" w:pos="11057"/>
        </w:tabs>
        <w:jc w:val="left"/>
        <w:rPr>
          <w:rFonts w:ascii="Calibri" w:hAnsi="Calibri" w:cs="Calibri"/>
        </w:rPr>
      </w:pPr>
      <w:r>
        <w:rPr>
          <w:rFonts w:ascii="Calibri" w:hAnsi="Calibri" w:cs="Calibri"/>
        </w:rPr>
        <w:t>This is the initial issue of this AC.</w:t>
      </w:r>
    </w:p>
    <w:p w14:paraId="15835AC3" w14:textId="77777777" w:rsidR="00B80DFB" w:rsidRPr="008725D1" w:rsidRDefault="00D62E90" w:rsidP="007F28ED">
      <w:pPr>
        <w:pStyle w:val="Bodytext"/>
        <w:keepNext/>
        <w:tabs>
          <w:tab w:val="right" w:pos="8505"/>
          <w:tab w:val="left" w:pos="11057"/>
        </w:tabs>
        <w:spacing w:after="80"/>
        <w:rPr>
          <w:rFonts w:ascii="Calibri" w:hAnsi="Calibri" w:cs="Calibri"/>
          <w:b/>
          <w:bCs w:val="0"/>
        </w:rPr>
      </w:pPr>
      <w:r w:rsidRPr="008725D1">
        <w:rPr>
          <w:rFonts w:ascii="Calibri" w:hAnsi="Calibri" w:cs="Calibri"/>
          <w:b/>
          <w:bCs w:val="0"/>
        </w:rPr>
        <w:lastRenderedPageBreak/>
        <w:t>Version History</w:t>
      </w:r>
    </w:p>
    <w:p w14:paraId="6B3DA176" w14:textId="77777777" w:rsidR="00B80DFB" w:rsidRPr="008725D1" w:rsidRDefault="00D62E90" w:rsidP="007F28ED">
      <w:pPr>
        <w:pStyle w:val="BodytextIndent"/>
        <w:keepNext/>
        <w:tabs>
          <w:tab w:val="right" w:pos="8505"/>
          <w:tab w:val="left" w:pos="11057"/>
        </w:tabs>
        <w:rPr>
          <w:rFonts w:ascii="Calibri" w:hAnsi="Calibri" w:cs="Calibri"/>
          <w:bCs/>
        </w:rPr>
      </w:pPr>
      <w:r w:rsidRPr="008725D1">
        <w:rPr>
          <w:rFonts w:ascii="Calibri" w:hAnsi="Calibri" w:cs="Calibri"/>
          <w:bCs/>
        </w:rPr>
        <w:t>History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3681"/>
      </w:tblGrid>
      <w:tr w:rsidR="00D62E90" w:rsidRPr="008725D1" w14:paraId="19587B54" w14:textId="77777777" w:rsidTr="00A1277D">
        <w:tc>
          <w:tcPr>
            <w:tcW w:w="1980" w:type="dxa"/>
            <w:shd w:val="clear" w:color="auto" w:fill="auto"/>
          </w:tcPr>
          <w:p w14:paraId="366815AB" w14:textId="77777777" w:rsidR="00D62E90" w:rsidRPr="008725D1" w:rsidRDefault="00D62E90" w:rsidP="009F7660">
            <w:pPr>
              <w:pStyle w:val="Bodytext"/>
              <w:tabs>
                <w:tab w:val="right" w:pos="8505"/>
                <w:tab w:val="left" w:pos="11057"/>
              </w:tabs>
              <w:spacing w:after="120"/>
              <w:jc w:val="center"/>
              <w:rPr>
                <w:rFonts w:ascii="Calibri" w:hAnsi="Calibri" w:cs="Calibri"/>
                <w:b/>
              </w:rPr>
            </w:pPr>
            <w:r w:rsidRPr="008725D1">
              <w:rPr>
                <w:rFonts w:ascii="Calibri" w:hAnsi="Calibri" w:cs="Calibri"/>
                <w:b/>
              </w:rPr>
              <w:t>Revision No.</w:t>
            </w:r>
          </w:p>
        </w:tc>
        <w:tc>
          <w:tcPr>
            <w:tcW w:w="2693" w:type="dxa"/>
            <w:shd w:val="clear" w:color="auto" w:fill="auto"/>
          </w:tcPr>
          <w:p w14:paraId="521406E1" w14:textId="77777777" w:rsidR="00D62E90" w:rsidRPr="008725D1" w:rsidRDefault="00D62E90" w:rsidP="009F7660">
            <w:pPr>
              <w:pStyle w:val="Bodytext"/>
              <w:tabs>
                <w:tab w:val="clear" w:pos="851"/>
                <w:tab w:val="left" w:pos="1501"/>
                <w:tab w:val="right" w:pos="8505"/>
                <w:tab w:val="left" w:pos="11057"/>
              </w:tabs>
              <w:spacing w:after="120"/>
              <w:jc w:val="center"/>
              <w:rPr>
                <w:rFonts w:ascii="Calibri" w:hAnsi="Calibri" w:cs="Calibri"/>
                <w:b/>
              </w:rPr>
            </w:pPr>
            <w:r w:rsidRPr="008725D1">
              <w:rPr>
                <w:rFonts w:ascii="Calibri" w:hAnsi="Calibri" w:cs="Calibri"/>
                <w:b/>
              </w:rPr>
              <w:t>Effective Date</w:t>
            </w:r>
          </w:p>
        </w:tc>
        <w:tc>
          <w:tcPr>
            <w:tcW w:w="3681" w:type="dxa"/>
            <w:shd w:val="clear" w:color="auto" w:fill="auto"/>
          </w:tcPr>
          <w:p w14:paraId="6558C3B2" w14:textId="77777777" w:rsidR="00D62E90" w:rsidRPr="008725D1" w:rsidRDefault="00D62E90" w:rsidP="009F7660">
            <w:pPr>
              <w:pStyle w:val="Bodytext"/>
              <w:tabs>
                <w:tab w:val="right" w:pos="8505"/>
                <w:tab w:val="left" w:pos="11057"/>
              </w:tabs>
              <w:spacing w:after="120"/>
              <w:jc w:val="center"/>
              <w:rPr>
                <w:rFonts w:ascii="Calibri" w:hAnsi="Calibri" w:cs="Calibri"/>
                <w:b/>
              </w:rPr>
            </w:pPr>
            <w:r w:rsidRPr="008725D1">
              <w:rPr>
                <w:rFonts w:ascii="Calibri" w:hAnsi="Calibri" w:cs="Calibri"/>
                <w:b/>
              </w:rPr>
              <w:t>Summary of Changes</w:t>
            </w:r>
          </w:p>
        </w:tc>
      </w:tr>
      <w:tr w:rsidR="00D62E90" w:rsidRPr="008725D1" w14:paraId="35C940BF" w14:textId="77777777" w:rsidTr="00A1277D">
        <w:tc>
          <w:tcPr>
            <w:tcW w:w="1980" w:type="dxa"/>
            <w:shd w:val="clear" w:color="auto" w:fill="auto"/>
          </w:tcPr>
          <w:p w14:paraId="727FFC10" w14:textId="13276805" w:rsidR="00D62E90" w:rsidRPr="008725D1" w:rsidRDefault="00A1277D" w:rsidP="009F7660">
            <w:pPr>
              <w:pStyle w:val="Bodytext"/>
              <w:tabs>
                <w:tab w:val="right" w:pos="8505"/>
                <w:tab w:val="left" w:pos="11057"/>
              </w:tabs>
              <w:spacing w:after="120"/>
              <w:jc w:val="center"/>
              <w:rPr>
                <w:rFonts w:ascii="Calibri" w:hAnsi="Calibri" w:cs="Calibri"/>
              </w:rPr>
            </w:pPr>
            <w:r w:rsidRPr="00910614">
              <w:rPr>
                <w:rFonts w:ascii="Calibri" w:hAnsi="Calibri" w:cs="Calibri"/>
              </w:rPr>
              <w:t>AC91-25</w:t>
            </w:r>
          </w:p>
        </w:tc>
        <w:tc>
          <w:tcPr>
            <w:tcW w:w="2693" w:type="dxa"/>
            <w:shd w:val="clear" w:color="auto" w:fill="auto"/>
          </w:tcPr>
          <w:p w14:paraId="32F5D4A5" w14:textId="016E2FB3" w:rsidR="00D62E90" w:rsidRPr="008725D1" w:rsidRDefault="00910614" w:rsidP="009F7660">
            <w:pPr>
              <w:pStyle w:val="Bodytext"/>
              <w:tabs>
                <w:tab w:val="clear" w:pos="851"/>
                <w:tab w:val="left" w:pos="1501"/>
                <w:tab w:val="right" w:pos="8505"/>
                <w:tab w:val="left" w:pos="11057"/>
              </w:tabs>
              <w:spacing w:after="120"/>
              <w:jc w:val="center"/>
              <w:rPr>
                <w:rFonts w:ascii="Calibri" w:hAnsi="Calibri" w:cs="Calibri"/>
              </w:rPr>
            </w:pPr>
            <w:proofErr w:type="spellStart"/>
            <w:r>
              <w:rPr>
                <w:rFonts w:ascii="Calibri" w:hAnsi="Calibri" w:cs="Calibri"/>
              </w:rPr>
              <w:t>Xx</w:t>
            </w:r>
            <w:proofErr w:type="spellEnd"/>
            <w:r>
              <w:rPr>
                <w:rFonts w:ascii="Calibri" w:hAnsi="Calibri" w:cs="Calibri"/>
              </w:rPr>
              <w:t xml:space="preserve"> </w:t>
            </w:r>
            <w:proofErr w:type="spellStart"/>
            <w:r>
              <w:rPr>
                <w:rFonts w:ascii="Calibri" w:hAnsi="Calibri" w:cs="Calibri"/>
              </w:rPr>
              <w:t>xxxx</w:t>
            </w:r>
            <w:proofErr w:type="spellEnd"/>
            <w:r>
              <w:rPr>
                <w:rFonts w:ascii="Calibri" w:hAnsi="Calibri" w:cs="Calibri"/>
              </w:rPr>
              <w:t xml:space="preserve"> 202</w:t>
            </w:r>
            <w:r w:rsidR="00EE3CCE">
              <w:rPr>
                <w:rFonts w:ascii="Calibri" w:hAnsi="Calibri" w:cs="Calibri"/>
              </w:rPr>
              <w:t>x</w:t>
            </w:r>
          </w:p>
        </w:tc>
        <w:tc>
          <w:tcPr>
            <w:tcW w:w="3681" w:type="dxa"/>
            <w:shd w:val="clear" w:color="auto" w:fill="auto"/>
          </w:tcPr>
          <w:p w14:paraId="1BEB87E6" w14:textId="51BB4356" w:rsidR="00D62E90" w:rsidRPr="008725D1" w:rsidRDefault="00910614" w:rsidP="009F7660">
            <w:pPr>
              <w:pStyle w:val="Bodytext"/>
              <w:tabs>
                <w:tab w:val="right" w:pos="8505"/>
                <w:tab w:val="left" w:pos="11057"/>
              </w:tabs>
              <w:spacing w:after="120"/>
              <w:rPr>
                <w:rFonts w:ascii="Calibri" w:hAnsi="Calibri" w:cs="Calibri"/>
              </w:rPr>
            </w:pPr>
            <w:r>
              <w:rPr>
                <w:rFonts w:ascii="Calibri" w:hAnsi="Calibri" w:cs="Calibri"/>
              </w:rPr>
              <w:t>Initial Issue</w:t>
            </w:r>
            <w:r w:rsidR="00A1277D">
              <w:rPr>
                <w:rFonts w:ascii="Calibri" w:hAnsi="Calibri" w:cs="Calibri"/>
              </w:rPr>
              <w:t xml:space="preserve"> </w:t>
            </w:r>
          </w:p>
        </w:tc>
      </w:tr>
    </w:tbl>
    <w:p w14:paraId="0A2FB4A0" w14:textId="77777777" w:rsidR="00900AE5" w:rsidRDefault="00385006" w:rsidP="007503B4">
      <w:pPr>
        <w:pStyle w:val="TOCHeading"/>
      </w:pPr>
      <w:r w:rsidRPr="00E94386">
        <w:br w:type="page"/>
      </w:r>
    </w:p>
    <w:p w14:paraId="110C7806" w14:textId="77777777" w:rsidR="00900AE5" w:rsidRDefault="00900AE5" w:rsidP="007503B4">
      <w:pPr>
        <w:pStyle w:val="TOCHeading"/>
      </w:pPr>
    </w:p>
    <w:p w14:paraId="3C1319C5" w14:textId="0A9BAB6F" w:rsidR="00385006" w:rsidRPr="008725D1" w:rsidRDefault="00385006" w:rsidP="007503B4">
      <w:pPr>
        <w:pStyle w:val="TOCHeading"/>
      </w:pPr>
      <w:r w:rsidRPr="008725D1">
        <w:t>Table of Contents</w:t>
      </w:r>
    </w:p>
    <w:p w14:paraId="1800140A" w14:textId="1AEF594B" w:rsidR="00145FA2" w:rsidRDefault="00FF7C17">
      <w:pPr>
        <w:pStyle w:val="TOC1"/>
        <w:rPr>
          <w:rFonts w:asciiTheme="minorHAnsi" w:eastAsiaTheme="minorEastAsia" w:hAnsiTheme="minorHAnsi" w:cstheme="minorBidi"/>
          <w:b w:val="0"/>
          <w:kern w:val="2"/>
          <w:sz w:val="24"/>
          <w:szCs w:val="24"/>
          <w:lang w:eastAsia="en-NZ"/>
          <w14:ligatures w14:val="standardContextual"/>
        </w:rPr>
      </w:pPr>
      <w:r>
        <w:rPr>
          <w:rFonts w:ascii="Calibri" w:hAnsi="Calibri" w:cs="Calibri"/>
        </w:rPr>
        <w:fldChar w:fldCharType="begin"/>
      </w:r>
      <w:r>
        <w:rPr>
          <w:rFonts w:ascii="Calibri" w:hAnsi="Calibri" w:cs="Calibri"/>
        </w:rPr>
        <w:instrText xml:space="preserve"> TOC \o "1-2" \h \z \u </w:instrText>
      </w:r>
      <w:r>
        <w:rPr>
          <w:rFonts w:ascii="Calibri" w:hAnsi="Calibri" w:cs="Calibri"/>
        </w:rPr>
        <w:fldChar w:fldCharType="separate"/>
      </w:r>
      <w:hyperlink w:anchor="_Toc187071520" w:history="1">
        <w:r w:rsidR="00145FA2" w:rsidRPr="008E15F3">
          <w:rPr>
            <w:rStyle w:val="Hyperlink"/>
          </w:rPr>
          <w:t>Purpose</w:t>
        </w:r>
        <w:r w:rsidR="00145FA2">
          <w:rPr>
            <w:webHidden/>
          </w:rPr>
          <w:tab/>
        </w:r>
        <w:r w:rsidR="00145FA2">
          <w:rPr>
            <w:webHidden/>
          </w:rPr>
          <w:fldChar w:fldCharType="begin"/>
        </w:r>
        <w:r w:rsidR="00145FA2">
          <w:rPr>
            <w:webHidden/>
          </w:rPr>
          <w:instrText xml:space="preserve"> PAGEREF _Toc187071520 \h </w:instrText>
        </w:r>
        <w:r w:rsidR="00145FA2">
          <w:rPr>
            <w:webHidden/>
          </w:rPr>
        </w:r>
        <w:r w:rsidR="00145FA2">
          <w:rPr>
            <w:webHidden/>
          </w:rPr>
          <w:fldChar w:fldCharType="separate"/>
        </w:r>
        <w:r w:rsidR="007C0FEC">
          <w:rPr>
            <w:webHidden/>
          </w:rPr>
          <w:t>4</w:t>
        </w:r>
        <w:r w:rsidR="00145FA2">
          <w:rPr>
            <w:webHidden/>
          </w:rPr>
          <w:fldChar w:fldCharType="end"/>
        </w:r>
      </w:hyperlink>
    </w:p>
    <w:p w14:paraId="560D7DA0" w14:textId="160A8949" w:rsidR="00145FA2" w:rsidRDefault="00145FA2">
      <w:pPr>
        <w:pStyle w:val="TOC1"/>
        <w:rPr>
          <w:rFonts w:asciiTheme="minorHAnsi" w:eastAsiaTheme="minorEastAsia" w:hAnsiTheme="minorHAnsi" w:cstheme="minorBidi"/>
          <w:b w:val="0"/>
          <w:kern w:val="2"/>
          <w:sz w:val="24"/>
          <w:szCs w:val="24"/>
          <w:lang w:eastAsia="en-NZ"/>
          <w14:ligatures w14:val="standardContextual"/>
        </w:rPr>
      </w:pPr>
      <w:hyperlink w:anchor="_Toc187071521" w:history="1">
        <w:r w:rsidRPr="008E15F3">
          <w:rPr>
            <w:rStyle w:val="Hyperlink"/>
          </w:rPr>
          <w:t>Definitions</w:t>
        </w:r>
        <w:r>
          <w:rPr>
            <w:webHidden/>
          </w:rPr>
          <w:tab/>
        </w:r>
        <w:r>
          <w:rPr>
            <w:webHidden/>
          </w:rPr>
          <w:fldChar w:fldCharType="begin"/>
        </w:r>
        <w:r>
          <w:rPr>
            <w:webHidden/>
          </w:rPr>
          <w:instrText xml:space="preserve"> PAGEREF _Toc187071521 \h </w:instrText>
        </w:r>
        <w:r>
          <w:rPr>
            <w:webHidden/>
          </w:rPr>
        </w:r>
        <w:r>
          <w:rPr>
            <w:webHidden/>
          </w:rPr>
          <w:fldChar w:fldCharType="separate"/>
        </w:r>
        <w:r w:rsidR="007C0FEC">
          <w:rPr>
            <w:webHidden/>
          </w:rPr>
          <w:t>4</w:t>
        </w:r>
        <w:r>
          <w:rPr>
            <w:webHidden/>
          </w:rPr>
          <w:fldChar w:fldCharType="end"/>
        </w:r>
      </w:hyperlink>
    </w:p>
    <w:p w14:paraId="5E995397" w14:textId="40CA974B" w:rsidR="00145FA2" w:rsidRDefault="00145FA2">
      <w:pPr>
        <w:pStyle w:val="TOC1"/>
        <w:rPr>
          <w:rFonts w:asciiTheme="minorHAnsi" w:eastAsiaTheme="minorEastAsia" w:hAnsiTheme="minorHAnsi" w:cstheme="minorBidi"/>
          <w:b w:val="0"/>
          <w:kern w:val="2"/>
          <w:sz w:val="24"/>
          <w:szCs w:val="24"/>
          <w:lang w:eastAsia="en-NZ"/>
          <w14:ligatures w14:val="standardContextual"/>
        </w:rPr>
      </w:pPr>
      <w:hyperlink w:anchor="_Toc187071522" w:history="1">
        <w:r w:rsidRPr="008E15F3">
          <w:rPr>
            <w:rStyle w:val="Hyperlink"/>
          </w:rPr>
          <w:t>Types of briefings</w:t>
        </w:r>
        <w:r>
          <w:rPr>
            <w:webHidden/>
          </w:rPr>
          <w:tab/>
        </w:r>
        <w:r>
          <w:rPr>
            <w:webHidden/>
          </w:rPr>
          <w:fldChar w:fldCharType="begin"/>
        </w:r>
        <w:r>
          <w:rPr>
            <w:webHidden/>
          </w:rPr>
          <w:instrText xml:space="preserve"> PAGEREF _Toc187071522 \h </w:instrText>
        </w:r>
        <w:r>
          <w:rPr>
            <w:webHidden/>
          </w:rPr>
        </w:r>
        <w:r>
          <w:rPr>
            <w:webHidden/>
          </w:rPr>
          <w:fldChar w:fldCharType="separate"/>
        </w:r>
        <w:r w:rsidR="007C0FEC">
          <w:rPr>
            <w:webHidden/>
          </w:rPr>
          <w:t>6</w:t>
        </w:r>
        <w:r>
          <w:rPr>
            <w:webHidden/>
          </w:rPr>
          <w:fldChar w:fldCharType="end"/>
        </w:r>
      </w:hyperlink>
    </w:p>
    <w:p w14:paraId="3B28BA59" w14:textId="1E8F95A2" w:rsidR="00145FA2" w:rsidRDefault="00145FA2">
      <w:pPr>
        <w:pStyle w:val="TOC2"/>
        <w:rPr>
          <w:rFonts w:asciiTheme="minorHAnsi" w:eastAsiaTheme="minorEastAsia" w:hAnsiTheme="minorHAnsi" w:cstheme="minorBidi"/>
          <w:kern w:val="2"/>
          <w:sz w:val="24"/>
          <w:lang w:eastAsia="en-NZ"/>
          <w14:ligatures w14:val="standardContextual"/>
        </w:rPr>
      </w:pPr>
      <w:hyperlink w:anchor="_Toc187071523" w:history="1">
        <w:r w:rsidRPr="008E15F3">
          <w:rPr>
            <w:rStyle w:val="Hyperlink"/>
          </w:rPr>
          <w:t>Standard briefings</w:t>
        </w:r>
        <w:r>
          <w:rPr>
            <w:webHidden/>
          </w:rPr>
          <w:tab/>
        </w:r>
        <w:r>
          <w:rPr>
            <w:webHidden/>
          </w:rPr>
          <w:fldChar w:fldCharType="begin"/>
        </w:r>
        <w:r>
          <w:rPr>
            <w:webHidden/>
          </w:rPr>
          <w:instrText xml:space="preserve"> PAGEREF _Toc187071523 \h </w:instrText>
        </w:r>
        <w:r>
          <w:rPr>
            <w:webHidden/>
          </w:rPr>
        </w:r>
        <w:r>
          <w:rPr>
            <w:webHidden/>
          </w:rPr>
          <w:fldChar w:fldCharType="separate"/>
        </w:r>
        <w:r w:rsidR="007C0FEC">
          <w:rPr>
            <w:webHidden/>
          </w:rPr>
          <w:t>6</w:t>
        </w:r>
        <w:r>
          <w:rPr>
            <w:webHidden/>
          </w:rPr>
          <w:fldChar w:fldCharType="end"/>
        </w:r>
      </w:hyperlink>
    </w:p>
    <w:p w14:paraId="2481B0CA" w14:textId="22C55022" w:rsidR="00145FA2" w:rsidRDefault="00145FA2">
      <w:pPr>
        <w:pStyle w:val="TOC2"/>
        <w:rPr>
          <w:rFonts w:asciiTheme="minorHAnsi" w:eastAsiaTheme="minorEastAsia" w:hAnsiTheme="minorHAnsi" w:cstheme="minorBidi"/>
          <w:kern w:val="2"/>
          <w:sz w:val="24"/>
          <w:lang w:eastAsia="en-NZ"/>
          <w14:ligatures w14:val="standardContextual"/>
        </w:rPr>
      </w:pPr>
      <w:hyperlink w:anchor="_Toc187071524" w:history="1">
        <w:r w:rsidRPr="008E15F3">
          <w:rPr>
            <w:rStyle w:val="Hyperlink"/>
          </w:rPr>
          <w:t>Emergency briefings</w:t>
        </w:r>
        <w:r>
          <w:rPr>
            <w:webHidden/>
          </w:rPr>
          <w:tab/>
        </w:r>
        <w:r>
          <w:rPr>
            <w:webHidden/>
          </w:rPr>
          <w:fldChar w:fldCharType="begin"/>
        </w:r>
        <w:r>
          <w:rPr>
            <w:webHidden/>
          </w:rPr>
          <w:instrText xml:space="preserve"> PAGEREF _Toc187071524 \h </w:instrText>
        </w:r>
        <w:r>
          <w:rPr>
            <w:webHidden/>
          </w:rPr>
        </w:r>
        <w:r>
          <w:rPr>
            <w:webHidden/>
          </w:rPr>
          <w:fldChar w:fldCharType="separate"/>
        </w:r>
        <w:r w:rsidR="007C0FEC">
          <w:rPr>
            <w:webHidden/>
          </w:rPr>
          <w:t>6</w:t>
        </w:r>
        <w:r>
          <w:rPr>
            <w:webHidden/>
          </w:rPr>
          <w:fldChar w:fldCharType="end"/>
        </w:r>
      </w:hyperlink>
    </w:p>
    <w:p w14:paraId="1E6801AA" w14:textId="40E6017A" w:rsidR="00145FA2" w:rsidRDefault="00145FA2">
      <w:pPr>
        <w:pStyle w:val="TOC1"/>
        <w:rPr>
          <w:rFonts w:asciiTheme="minorHAnsi" w:eastAsiaTheme="minorEastAsia" w:hAnsiTheme="minorHAnsi" w:cstheme="minorBidi"/>
          <w:b w:val="0"/>
          <w:kern w:val="2"/>
          <w:sz w:val="24"/>
          <w:szCs w:val="24"/>
          <w:lang w:eastAsia="en-NZ"/>
          <w14:ligatures w14:val="standardContextual"/>
        </w:rPr>
      </w:pPr>
      <w:hyperlink w:anchor="_Toc187071525" w:history="1">
        <w:r w:rsidRPr="008E15F3">
          <w:rPr>
            <w:rStyle w:val="Hyperlink"/>
          </w:rPr>
          <w:t>What to cover in safety briefings – all aircraft</w:t>
        </w:r>
        <w:r>
          <w:rPr>
            <w:webHidden/>
          </w:rPr>
          <w:tab/>
        </w:r>
        <w:r>
          <w:rPr>
            <w:webHidden/>
          </w:rPr>
          <w:fldChar w:fldCharType="begin"/>
        </w:r>
        <w:r>
          <w:rPr>
            <w:webHidden/>
          </w:rPr>
          <w:instrText xml:space="preserve"> PAGEREF _Toc187071525 \h </w:instrText>
        </w:r>
        <w:r>
          <w:rPr>
            <w:webHidden/>
          </w:rPr>
        </w:r>
        <w:r>
          <w:rPr>
            <w:webHidden/>
          </w:rPr>
          <w:fldChar w:fldCharType="separate"/>
        </w:r>
        <w:r w:rsidR="007C0FEC">
          <w:rPr>
            <w:webHidden/>
          </w:rPr>
          <w:t>7</w:t>
        </w:r>
        <w:r>
          <w:rPr>
            <w:webHidden/>
          </w:rPr>
          <w:fldChar w:fldCharType="end"/>
        </w:r>
      </w:hyperlink>
    </w:p>
    <w:p w14:paraId="171486CA" w14:textId="163DDF85" w:rsidR="00145FA2" w:rsidRDefault="00145FA2">
      <w:pPr>
        <w:pStyle w:val="TOC2"/>
        <w:rPr>
          <w:rFonts w:asciiTheme="minorHAnsi" w:eastAsiaTheme="minorEastAsia" w:hAnsiTheme="minorHAnsi" w:cstheme="minorBidi"/>
          <w:kern w:val="2"/>
          <w:sz w:val="24"/>
          <w:lang w:eastAsia="en-NZ"/>
          <w14:ligatures w14:val="standardContextual"/>
        </w:rPr>
      </w:pPr>
      <w:hyperlink w:anchor="_Toc187071526" w:history="1">
        <w:r w:rsidRPr="008E15F3">
          <w:rPr>
            <w:rStyle w:val="Hyperlink"/>
          </w:rPr>
          <w:t>Other uses of safety briefings</w:t>
        </w:r>
        <w:r>
          <w:rPr>
            <w:webHidden/>
          </w:rPr>
          <w:tab/>
        </w:r>
        <w:r>
          <w:rPr>
            <w:webHidden/>
          </w:rPr>
          <w:fldChar w:fldCharType="begin"/>
        </w:r>
        <w:r>
          <w:rPr>
            <w:webHidden/>
          </w:rPr>
          <w:instrText xml:space="preserve"> PAGEREF _Toc187071526 \h </w:instrText>
        </w:r>
        <w:r>
          <w:rPr>
            <w:webHidden/>
          </w:rPr>
        </w:r>
        <w:r>
          <w:rPr>
            <w:webHidden/>
          </w:rPr>
          <w:fldChar w:fldCharType="separate"/>
        </w:r>
        <w:r w:rsidR="007C0FEC">
          <w:rPr>
            <w:webHidden/>
          </w:rPr>
          <w:t>8</w:t>
        </w:r>
        <w:r>
          <w:rPr>
            <w:webHidden/>
          </w:rPr>
          <w:fldChar w:fldCharType="end"/>
        </w:r>
      </w:hyperlink>
    </w:p>
    <w:p w14:paraId="0983B76C" w14:textId="52BB5613" w:rsidR="00145FA2" w:rsidRDefault="00145FA2">
      <w:pPr>
        <w:pStyle w:val="TOC1"/>
        <w:rPr>
          <w:rFonts w:asciiTheme="minorHAnsi" w:eastAsiaTheme="minorEastAsia" w:hAnsiTheme="minorHAnsi" w:cstheme="minorBidi"/>
          <w:b w:val="0"/>
          <w:kern w:val="2"/>
          <w:sz w:val="24"/>
          <w:szCs w:val="24"/>
          <w:lang w:eastAsia="en-NZ"/>
          <w14:ligatures w14:val="standardContextual"/>
        </w:rPr>
      </w:pPr>
      <w:hyperlink w:anchor="_Toc187071527" w:history="1">
        <w:r w:rsidRPr="008E15F3">
          <w:rPr>
            <w:rStyle w:val="Hyperlink"/>
          </w:rPr>
          <w:t>Delivering safety briefings</w:t>
        </w:r>
        <w:r>
          <w:rPr>
            <w:webHidden/>
          </w:rPr>
          <w:tab/>
        </w:r>
        <w:r>
          <w:rPr>
            <w:webHidden/>
          </w:rPr>
          <w:fldChar w:fldCharType="begin"/>
        </w:r>
        <w:r>
          <w:rPr>
            <w:webHidden/>
          </w:rPr>
          <w:instrText xml:space="preserve"> PAGEREF _Toc187071527 \h </w:instrText>
        </w:r>
        <w:r>
          <w:rPr>
            <w:webHidden/>
          </w:rPr>
        </w:r>
        <w:r>
          <w:rPr>
            <w:webHidden/>
          </w:rPr>
          <w:fldChar w:fldCharType="separate"/>
        </w:r>
        <w:r w:rsidR="007C0FEC">
          <w:rPr>
            <w:webHidden/>
          </w:rPr>
          <w:t>9</w:t>
        </w:r>
        <w:r>
          <w:rPr>
            <w:webHidden/>
          </w:rPr>
          <w:fldChar w:fldCharType="end"/>
        </w:r>
      </w:hyperlink>
    </w:p>
    <w:p w14:paraId="1D205B04" w14:textId="3108C444" w:rsidR="00145FA2" w:rsidRDefault="00145FA2">
      <w:pPr>
        <w:pStyle w:val="TOC2"/>
        <w:rPr>
          <w:rFonts w:asciiTheme="minorHAnsi" w:eastAsiaTheme="minorEastAsia" w:hAnsiTheme="minorHAnsi" w:cstheme="minorBidi"/>
          <w:kern w:val="2"/>
          <w:sz w:val="24"/>
          <w:lang w:eastAsia="en-NZ"/>
          <w14:ligatures w14:val="standardContextual"/>
        </w:rPr>
      </w:pPr>
      <w:hyperlink w:anchor="_Toc187071528" w:history="1">
        <w:r w:rsidRPr="008E15F3">
          <w:rPr>
            <w:rStyle w:val="Hyperlink"/>
          </w:rPr>
          <w:t>Aircraft with cabin crew</w:t>
        </w:r>
        <w:r>
          <w:rPr>
            <w:webHidden/>
          </w:rPr>
          <w:tab/>
        </w:r>
        <w:r>
          <w:rPr>
            <w:webHidden/>
          </w:rPr>
          <w:fldChar w:fldCharType="begin"/>
        </w:r>
        <w:r>
          <w:rPr>
            <w:webHidden/>
          </w:rPr>
          <w:instrText xml:space="preserve"> PAGEREF _Toc187071528 \h </w:instrText>
        </w:r>
        <w:r>
          <w:rPr>
            <w:webHidden/>
          </w:rPr>
        </w:r>
        <w:r>
          <w:rPr>
            <w:webHidden/>
          </w:rPr>
          <w:fldChar w:fldCharType="separate"/>
        </w:r>
        <w:r w:rsidR="007C0FEC">
          <w:rPr>
            <w:webHidden/>
          </w:rPr>
          <w:t>10</w:t>
        </w:r>
        <w:r>
          <w:rPr>
            <w:webHidden/>
          </w:rPr>
          <w:fldChar w:fldCharType="end"/>
        </w:r>
      </w:hyperlink>
    </w:p>
    <w:p w14:paraId="7D506571" w14:textId="1236304F" w:rsidR="00145FA2" w:rsidRDefault="00145FA2">
      <w:pPr>
        <w:pStyle w:val="TOC2"/>
        <w:rPr>
          <w:rFonts w:asciiTheme="minorHAnsi" w:eastAsiaTheme="minorEastAsia" w:hAnsiTheme="minorHAnsi" w:cstheme="minorBidi"/>
          <w:kern w:val="2"/>
          <w:sz w:val="24"/>
          <w:lang w:eastAsia="en-NZ"/>
          <w14:ligatures w14:val="standardContextual"/>
        </w:rPr>
      </w:pPr>
      <w:hyperlink w:anchor="_Toc187071529" w:history="1">
        <w:r w:rsidRPr="008E15F3">
          <w:rPr>
            <w:rStyle w:val="Hyperlink"/>
          </w:rPr>
          <w:t>Aircraft with no cabin crew</w:t>
        </w:r>
        <w:r>
          <w:rPr>
            <w:webHidden/>
          </w:rPr>
          <w:tab/>
        </w:r>
        <w:r>
          <w:rPr>
            <w:webHidden/>
          </w:rPr>
          <w:fldChar w:fldCharType="begin"/>
        </w:r>
        <w:r>
          <w:rPr>
            <w:webHidden/>
          </w:rPr>
          <w:instrText xml:space="preserve"> PAGEREF _Toc187071529 \h </w:instrText>
        </w:r>
        <w:r>
          <w:rPr>
            <w:webHidden/>
          </w:rPr>
        </w:r>
        <w:r>
          <w:rPr>
            <w:webHidden/>
          </w:rPr>
          <w:fldChar w:fldCharType="separate"/>
        </w:r>
        <w:r w:rsidR="007C0FEC">
          <w:rPr>
            <w:webHidden/>
          </w:rPr>
          <w:t>10</w:t>
        </w:r>
        <w:r>
          <w:rPr>
            <w:webHidden/>
          </w:rPr>
          <w:fldChar w:fldCharType="end"/>
        </w:r>
      </w:hyperlink>
    </w:p>
    <w:p w14:paraId="10509AB6" w14:textId="37E805D4" w:rsidR="00145FA2" w:rsidRDefault="00145FA2">
      <w:pPr>
        <w:pStyle w:val="TOC1"/>
        <w:rPr>
          <w:rFonts w:asciiTheme="minorHAnsi" w:eastAsiaTheme="minorEastAsia" w:hAnsiTheme="minorHAnsi" w:cstheme="minorBidi"/>
          <w:b w:val="0"/>
          <w:kern w:val="2"/>
          <w:sz w:val="24"/>
          <w:szCs w:val="24"/>
          <w:lang w:eastAsia="en-NZ"/>
          <w14:ligatures w14:val="standardContextual"/>
        </w:rPr>
      </w:pPr>
      <w:hyperlink w:anchor="_Toc187071530" w:history="1">
        <w:r w:rsidRPr="008E15F3">
          <w:rPr>
            <w:rStyle w:val="Hyperlink"/>
          </w:rPr>
          <w:t>Extra information for specific types of aircraft</w:t>
        </w:r>
        <w:r>
          <w:rPr>
            <w:webHidden/>
          </w:rPr>
          <w:tab/>
        </w:r>
        <w:r>
          <w:rPr>
            <w:webHidden/>
          </w:rPr>
          <w:fldChar w:fldCharType="begin"/>
        </w:r>
        <w:r>
          <w:rPr>
            <w:webHidden/>
          </w:rPr>
          <w:instrText xml:space="preserve"> PAGEREF _Toc187071530 \h </w:instrText>
        </w:r>
        <w:r>
          <w:rPr>
            <w:webHidden/>
          </w:rPr>
        </w:r>
        <w:r>
          <w:rPr>
            <w:webHidden/>
          </w:rPr>
          <w:fldChar w:fldCharType="separate"/>
        </w:r>
        <w:r w:rsidR="007C0FEC">
          <w:rPr>
            <w:webHidden/>
          </w:rPr>
          <w:t>10</w:t>
        </w:r>
        <w:r>
          <w:rPr>
            <w:webHidden/>
          </w:rPr>
          <w:fldChar w:fldCharType="end"/>
        </w:r>
      </w:hyperlink>
    </w:p>
    <w:p w14:paraId="7F4BF8ED" w14:textId="033B92B0" w:rsidR="00145FA2" w:rsidRDefault="00145FA2">
      <w:pPr>
        <w:pStyle w:val="TOC2"/>
        <w:rPr>
          <w:rFonts w:asciiTheme="minorHAnsi" w:eastAsiaTheme="minorEastAsia" w:hAnsiTheme="minorHAnsi" w:cstheme="minorBidi"/>
          <w:kern w:val="2"/>
          <w:sz w:val="24"/>
          <w:lang w:eastAsia="en-NZ"/>
          <w14:ligatures w14:val="standardContextual"/>
        </w:rPr>
      </w:pPr>
      <w:hyperlink w:anchor="_Toc187071531" w:history="1">
        <w:r w:rsidRPr="008E15F3">
          <w:rPr>
            <w:rStyle w:val="Hyperlink"/>
          </w:rPr>
          <w:t>Helicopters</w:t>
        </w:r>
        <w:r>
          <w:rPr>
            <w:webHidden/>
          </w:rPr>
          <w:tab/>
        </w:r>
        <w:r>
          <w:rPr>
            <w:webHidden/>
          </w:rPr>
          <w:fldChar w:fldCharType="begin"/>
        </w:r>
        <w:r>
          <w:rPr>
            <w:webHidden/>
          </w:rPr>
          <w:instrText xml:space="preserve"> PAGEREF _Toc187071531 \h </w:instrText>
        </w:r>
        <w:r>
          <w:rPr>
            <w:webHidden/>
          </w:rPr>
        </w:r>
        <w:r>
          <w:rPr>
            <w:webHidden/>
          </w:rPr>
          <w:fldChar w:fldCharType="separate"/>
        </w:r>
        <w:r w:rsidR="007C0FEC">
          <w:rPr>
            <w:webHidden/>
          </w:rPr>
          <w:t>10</w:t>
        </w:r>
        <w:r>
          <w:rPr>
            <w:webHidden/>
          </w:rPr>
          <w:fldChar w:fldCharType="end"/>
        </w:r>
      </w:hyperlink>
    </w:p>
    <w:p w14:paraId="2099A0DF" w14:textId="35829646" w:rsidR="00145FA2" w:rsidRDefault="00145FA2">
      <w:pPr>
        <w:pStyle w:val="TOC2"/>
        <w:rPr>
          <w:rFonts w:asciiTheme="minorHAnsi" w:eastAsiaTheme="minorEastAsia" w:hAnsiTheme="minorHAnsi" w:cstheme="minorBidi"/>
          <w:kern w:val="2"/>
          <w:sz w:val="24"/>
          <w:lang w:eastAsia="en-NZ"/>
          <w14:ligatures w14:val="standardContextual"/>
        </w:rPr>
      </w:pPr>
      <w:hyperlink w:anchor="_Toc187071532" w:history="1">
        <w:r w:rsidRPr="008E15F3">
          <w:rPr>
            <w:rStyle w:val="Hyperlink"/>
          </w:rPr>
          <w:t>Balloons</w:t>
        </w:r>
        <w:r>
          <w:rPr>
            <w:webHidden/>
          </w:rPr>
          <w:tab/>
        </w:r>
        <w:r>
          <w:rPr>
            <w:webHidden/>
          </w:rPr>
          <w:fldChar w:fldCharType="begin"/>
        </w:r>
        <w:r>
          <w:rPr>
            <w:webHidden/>
          </w:rPr>
          <w:instrText xml:space="preserve"> PAGEREF _Toc187071532 \h </w:instrText>
        </w:r>
        <w:r>
          <w:rPr>
            <w:webHidden/>
          </w:rPr>
        </w:r>
        <w:r>
          <w:rPr>
            <w:webHidden/>
          </w:rPr>
          <w:fldChar w:fldCharType="separate"/>
        </w:r>
        <w:r w:rsidR="007C0FEC">
          <w:rPr>
            <w:webHidden/>
          </w:rPr>
          <w:t>11</w:t>
        </w:r>
        <w:r>
          <w:rPr>
            <w:webHidden/>
          </w:rPr>
          <w:fldChar w:fldCharType="end"/>
        </w:r>
      </w:hyperlink>
    </w:p>
    <w:p w14:paraId="40BD5FC2" w14:textId="3C774FA2" w:rsidR="00145FA2" w:rsidRDefault="00145FA2">
      <w:pPr>
        <w:pStyle w:val="TOC1"/>
        <w:rPr>
          <w:rFonts w:asciiTheme="minorHAnsi" w:eastAsiaTheme="minorEastAsia" w:hAnsiTheme="minorHAnsi" w:cstheme="minorBidi"/>
          <w:b w:val="0"/>
          <w:kern w:val="2"/>
          <w:sz w:val="24"/>
          <w:szCs w:val="24"/>
          <w:lang w:eastAsia="en-NZ"/>
          <w14:ligatures w14:val="standardContextual"/>
        </w:rPr>
      </w:pPr>
      <w:hyperlink w:anchor="_Toc187071533" w:history="1">
        <w:r w:rsidRPr="008E15F3">
          <w:rPr>
            <w:rStyle w:val="Hyperlink"/>
          </w:rPr>
          <w:t>Keeping records of briefing material</w:t>
        </w:r>
        <w:r>
          <w:rPr>
            <w:webHidden/>
          </w:rPr>
          <w:tab/>
        </w:r>
        <w:r>
          <w:rPr>
            <w:webHidden/>
          </w:rPr>
          <w:fldChar w:fldCharType="begin"/>
        </w:r>
        <w:r>
          <w:rPr>
            <w:webHidden/>
          </w:rPr>
          <w:instrText xml:space="preserve"> PAGEREF _Toc187071533 \h </w:instrText>
        </w:r>
        <w:r>
          <w:rPr>
            <w:webHidden/>
          </w:rPr>
        </w:r>
        <w:r>
          <w:rPr>
            <w:webHidden/>
          </w:rPr>
          <w:fldChar w:fldCharType="separate"/>
        </w:r>
        <w:r w:rsidR="007C0FEC">
          <w:rPr>
            <w:webHidden/>
          </w:rPr>
          <w:t>13</w:t>
        </w:r>
        <w:r>
          <w:rPr>
            <w:webHidden/>
          </w:rPr>
          <w:fldChar w:fldCharType="end"/>
        </w:r>
      </w:hyperlink>
    </w:p>
    <w:p w14:paraId="3C0F59A9" w14:textId="77506268" w:rsidR="00145FA2" w:rsidRDefault="00145FA2">
      <w:pPr>
        <w:pStyle w:val="TOC1"/>
        <w:rPr>
          <w:rFonts w:asciiTheme="minorHAnsi" w:eastAsiaTheme="minorEastAsia" w:hAnsiTheme="minorHAnsi" w:cstheme="minorBidi"/>
          <w:b w:val="0"/>
          <w:kern w:val="2"/>
          <w:sz w:val="24"/>
          <w:szCs w:val="24"/>
          <w:lang w:eastAsia="en-NZ"/>
          <w14:ligatures w14:val="standardContextual"/>
        </w:rPr>
      </w:pPr>
      <w:hyperlink w:anchor="_Toc187071534" w:history="1">
        <w:r w:rsidRPr="008E15F3">
          <w:rPr>
            <w:rStyle w:val="Hyperlink"/>
          </w:rPr>
          <w:t>Training</w:t>
        </w:r>
        <w:r>
          <w:rPr>
            <w:webHidden/>
          </w:rPr>
          <w:tab/>
        </w:r>
        <w:r>
          <w:rPr>
            <w:webHidden/>
          </w:rPr>
          <w:fldChar w:fldCharType="begin"/>
        </w:r>
        <w:r>
          <w:rPr>
            <w:webHidden/>
          </w:rPr>
          <w:instrText xml:space="preserve"> PAGEREF _Toc187071534 \h </w:instrText>
        </w:r>
        <w:r>
          <w:rPr>
            <w:webHidden/>
          </w:rPr>
        </w:r>
        <w:r>
          <w:rPr>
            <w:webHidden/>
          </w:rPr>
          <w:fldChar w:fldCharType="separate"/>
        </w:r>
        <w:r w:rsidR="007C0FEC">
          <w:rPr>
            <w:webHidden/>
          </w:rPr>
          <w:t>13</w:t>
        </w:r>
        <w:r>
          <w:rPr>
            <w:webHidden/>
          </w:rPr>
          <w:fldChar w:fldCharType="end"/>
        </w:r>
      </w:hyperlink>
    </w:p>
    <w:p w14:paraId="33EF8D79" w14:textId="53D6CE93" w:rsidR="00145FA2" w:rsidRDefault="00145FA2">
      <w:pPr>
        <w:pStyle w:val="TOC1"/>
        <w:rPr>
          <w:rFonts w:asciiTheme="minorHAnsi" w:eastAsiaTheme="minorEastAsia" w:hAnsiTheme="minorHAnsi" w:cstheme="minorBidi"/>
          <w:b w:val="0"/>
          <w:kern w:val="2"/>
          <w:sz w:val="24"/>
          <w:szCs w:val="24"/>
          <w:lang w:eastAsia="en-NZ"/>
          <w14:ligatures w14:val="standardContextual"/>
        </w:rPr>
      </w:pPr>
      <w:hyperlink w:anchor="_Toc187071535" w:history="1">
        <w:r w:rsidRPr="008E15F3">
          <w:rPr>
            <w:rStyle w:val="Hyperlink"/>
          </w:rPr>
          <w:t>Special categories of passengers</w:t>
        </w:r>
        <w:r>
          <w:rPr>
            <w:webHidden/>
          </w:rPr>
          <w:tab/>
        </w:r>
        <w:r>
          <w:rPr>
            <w:webHidden/>
          </w:rPr>
          <w:fldChar w:fldCharType="begin"/>
        </w:r>
        <w:r>
          <w:rPr>
            <w:webHidden/>
          </w:rPr>
          <w:instrText xml:space="preserve"> PAGEREF _Toc187071535 \h </w:instrText>
        </w:r>
        <w:r>
          <w:rPr>
            <w:webHidden/>
          </w:rPr>
        </w:r>
        <w:r>
          <w:rPr>
            <w:webHidden/>
          </w:rPr>
          <w:fldChar w:fldCharType="separate"/>
        </w:r>
        <w:r w:rsidR="007C0FEC">
          <w:rPr>
            <w:webHidden/>
          </w:rPr>
          <w:t>13</w:t>
        </w:r>
        <w:r>
          <w:rPr>
            <w:webHidden/>
          </w:rPr>
          <w:fldChar w:fldCharType="end"/>
        </w:r>
      </w:hyperlink>
    </w:p>
    <w:p w14:paraId="08133613" w14:textId="3FB4B965" w:rsidR="00145FA2" w:rsidRDefault="00145FA2">
      <w:pPr>
        <w:pStyle w:val="TOC1"/>
        <w:rPr>
          <w:rFonts w:asciiTheme="minorHAnsi" w:eastAsiaTheme="minorEastAsia" w:hAnsiTheme="minorHAnsi" w:cstheme="minorBidi"/>
          <w:b w:val="0"/>
          <w:kern w:val="2"/>
          <w:sz w:val="24"/>
          <w:szCs w:val="24"/>
          <w:lang w:eastAsia="en-NZ"/>
          <w14:ligatures w14:val="standardContextual"/>
        </w:rPr>
      </w:pPr>
      <w:hyperlink w:anchor="_Toc187071536" w:history="1">
        <w:r w:rsidRPr="008E15F3">
          <w:rPr>
            <w:rStyle w:val="Hyperlink"/>
          </w:rPr>
          <w:t>Preparing for passengers’ communication needs</w:t>
        </w:r>
        <w:r>
          <w:rPr>
            <w:webHidden/>
          </w:rPr>
          <w:tab/>
        </w:r>
        <w:r>
          <w:rPr>
            <w:webHidden/>
          </w:rPr>
          <w:fldChar w:fldCharType="begin"/>
        </w:r>
        <w:r>
          <w:rPr>
            <w:webHidden/>
          </w:rPr>
          <w:instrText xml:space="preserve"> PAGEREF _Toc187071536 \h </w:instrText>
        </w:r>
        <w:r>
          <w:rPr>
            <w:webHidden/>
          </w:rPr>
        </w:r>
        <w:r>
          <w:rPr>
            <w:webHidden/>
          </w:rPr>
          <w:fldChar w:fldCharType="separate"/>
        </w:r>
        <w:r w:rsidR="007C0FEC">
          <w:rPr>
            <w:webHidden/>
          </w:rPr>
          <w:t>14</w:t>
        </w:r>
        <w:r>
          <w:rPr>
            <w:webHidden/>
          </w:rPr>
          <w:fldChar w:fldCharType="end"/>
        </w:r>
      </w:hyperlink>
    </w:p>
    <w:p w14:paraId="640E2595" w14:textId="131FCC3D" w:rsidR="00145FA2" w:rsidRDefault="00145FA2">
      <w:pPr>
        <w:pStyle w:val="TOC1"/>
        <w:rPr>
          <w:rFonts w:asciiTheme="minorHAnsi" w:eastAsiaTheme="minorEastAsia" w:hAnsiTheme="minorHAnsi" w:cstheme="minorBidi"/>
          <w:b w:val="0"/>
          <w:kern w:val="2"/>
          <w:sz w:val="24"/>
          <w:szCs w:val="24"/>
          <w:lang w:eastAsia="en-NZ"/>
          <w14:ligatures w14:val="standardContextual"/>
        </w:rPr>
      </w:pPr>
      <w:hyperlink w:anchor="_Toc187071537" w:history="1">
        <w:r w:rsidRPr="008E15F3">
          <w:rPr>
            <w:rStyle w:val="Hyperlink"/>
          </w:rPr>
          <w:t>Passenger safety cards and other information</w:t>
        </w:r>
        <w:r>
          <w:rPr>
            <w:webHidden/>
          </w:rPr>
          <w:tab/>
        </w:r>
        <w:r>
          <w:rPr>
            <w:webHidden/>
          </w:rPr>
          <w:fldChar w:fldCharType="begin"/>
        </w:r>
        <w:r>
          <w:rPr>
            <w:webHidden/>
          </w:rPr>
          <w:instrText xml:space="preserve"> PAGEREF _Toc187071537 \h </w:instrText>
        </w:r>
        <w:r>
          <w:rPr>
            <w:webHidden/>
          </w:rPr>
        </w:r>
        <w:r>
          <w:rPr>
            <w:webHidden/>
          </w:rPr>
          <w:fldChar w:fldCharType="separate"/>
        </w:r>
        <w:r w:rsidR="007C0FEC">
          <w:rPr>
            <w:webHidden/>
          </w:rPr>
          <w:t>15</w:t>
        </w:r>
        <w:r>
          <w:rPr>
            <w:webHidden/>
          </w:rPr>
          <w:fldChar w:fldCharType="end"/>
        </w:r>
      </w:hyperlink>
    </w:p>
    <w:p w14:paraId="0DC4A531" w14:textId="62100032" w:rsidR="00145FA2" w:rsidRDefault="00145FA2">
      <w:pPr>
        <w:pStyle w:val="TOC1"/>
        <w:rPr>
          <w:rFonts w:asciiTheme="minorHAnsi" w:eastAsiaTheme="minorEastAsia" w:hAnsiTheme="minorHAnsi" w:cstheme="minorBidi"/>
          <w:b w:val="0"/>
          <w:kern w:val="2"/>
          <w:sz w:val="24"/>
          <w:szCs w:val="24"/>
          <w:lang w:eastAsia="en-NZ"/>
          <w14:ligatures w14:val="standardContextual"/>
        </w:rPr>
      </w:pPr>
      <w:hyperlink w:anchor="_Toc187071538" w:history="1">
        <w:r w:rsidRPr="008E15F3">
          <w:rPr>
            <w:rStyle w:val="Hyperlink"/>
          </w:rPr>
          <w:t>Further resources</w:t>
        </w:r>
        <w:r>
          <w:rPr>
            <w:webHidden/>
          </w:rPr>
          <w:tab/>
        </w:r>
        <w:r>
          <w:rPr>
            <w:webHidden/>
          </w:rPr>
          <w:fldChar w:fldCharType="begin"/>
        </w:r>
        <w:r>
          <w:rPr>
            <w:webHidden/>
          </w:rPr>
          <w:instrText xml:space="preserve"> PAGEREF _Toc187071538 \h </w:instrText>
        </w:r>
        <w:r>
          <w:rPr>
            <w:webHidden/>
          </w:rPr>
        </w:r>
        <w:r>
          <w:rPr>
            <w:webHidden/>
          </w:rPr>
          <w:fldChar w:fldCharType="separate"/>
        </w:r>
        <w:r w:rsidR="007C0FEC">
          <w:rPr>
            <w:webHidden/>
          </w:rPr>
          <w:t>16</w:t>
        </w:r>
        <w:r>
          <w:rPr>
            <w:webHidden/>
          </w:rPr>
          <w:fldChar w:fldCharType="end"/>
        </w:r>
      </w:hyperlink>
    </w:p>
    <w:p w14:paraId="4C01F708" w14:textId="46921EB5" w:rsidR="00145FA2" w:rsidRDefault="00145FA2">
      <w:pPr>
        <w:pStyle w:val="TOC2"/>
        <w:rPr>
          <w:rFonts w:asciiTheme="minorHAnsi" w:eastAsiaTheme="minorEastAsia" w:hAnsiTheme="minorHAnsi" w:cstheme="minorBidi"/>
          <w:kern w:val="2"/>
          <w:sz w:val="24"/>
          <w:lang w:eastAsia="en-NZ"/>
          <w14:ligatures w14:val="standardContextual"/>
        </w:rPr>
      </w:pPr>
      <w:hyperlink w:anchor="_Toc187071539" w:history="1">
        <w:r w:rsidRPr="008E15F3">
          <w:rPr>
            <w:rStyle w:val="Hyperlink"/>
          </w:rPr>
          <w:t>CAA of New Zealand</w:t>
        </w:r>
        <w:r>
          <w:rPr>
            <w:webHidden/>
          </w:rPr>
          <w:tab/>
        </w:r>
        <w:r>
          <w:rPr>
            <w:webHidden/>
          </w:rPr>
          <w:fldChar w:fldCharType="begin"/>
        </w:r>
        <w:r>
          <w:rPr>
            <w:webHidden/>
          </w:rPr>
          <w:instrText xml:space="preserve"> PAGEREF _Toc187071539 \h </w:instrText>
        </w:r>
        <w:r>
          <w:rPr>
            <w:webHidden/>
          </w:rPr>
        </w:r>
        <w:r>
          <w:rPr>
            <w:webHidden/>
          </w:rPr>
          <w:fldChar w:fldCharType="separate"/>
        </w:r>
        <w:r w:rsidR="007C0FEC">
          <w:rPr>
            <w:webHidden/>
          </w:rPr>
          <w:t>16</w:t>
        </w:r>
        <w:r>
          <w:rPr>
            <w:webHidden/>
          </w:rPr>
          <w:fldChar w:fldCharType="end"/>
        </w:r>
      </w:hyperlink>
    </w:p>
    <w:p w14:paraId="026ECA86" w14:textId="1028B6CB" w:rsidR="00145FA2" w:rsidRDefault="00145FA2">
      <w:pPr>
        <w:pStyle w:val="TOC2"/>
        <w:rPr>
          <w:rFonts w:asciiTheme="minorHAnsi" w:eastAsiaTheme="minorEastAsia" w:hAnsiTheme="minorHAnsi" w:cstheme="minorBidi"/>
          <w:kern w:val="2"/>
          <w:sz w:val="24"/>
          <w:lang w:eastAsia="en-NZ"/>
          <w14:ligatures w14:val="standardContextual"/>
        </w:rPr>
      </w:pPr>
      <w:hyperlink w:anchor="_Toc187071540" w:history="1">
        <w:r w:rsidRPr="008E15F3">
          <w:rPr>
            <w:rStyle w:val="Hyperlink"/>
          </w:rPr>
          <w:t>International Civil Aviation Organization</w:t>
        </w:r>
        <w:r>
          <w:rPr>
            <w:webHidden/>
          </w:rPr>
          <w:tab/>
        </w:r>
        <w:r>
          <w:rPr>
            <w:webHidden/>
          </w:rPr>
          <w:fldChar w:fldCharType="begin"/>
        </w:r>
        <w:r>
          <w:rPr>
            <w:webHidden/>
          </w:rPr>
          <w:instrText xml:space="preserve"> PAGEREF _Toc187071540 \h </w:instrText>
        </w:r>
        <w:r>
          <w:rPr>
            <w:webHidden/>
          </w:rPr>
        </w:r>
        <w:r>
          <w:rPr>
            <w:webHidden/>
          </w:rPr>
          <w:fldChar w:fldCharType="separate"/>
        </w:r>
        <w:r w:rsidR="007C0FEC">
          <w:rPr>
            <w:webHidden/>
          </w:rPr>
          <w:t>16</w:t>
        </w:r>
        <w:r>
          <w:rPr>
            <w:webHidden/>
          </w:rPr>
          <w:fldChar w:fldCharType="end"/>
        </w:r>
      </w:hyperlink>
    </w:p>
    <w:p w14:paraId="6F5C1745" w14:textId="6A9CEF22" w:rsidR="00145FA2" w:rsidRDefault="00145FA2">
      <w:pPr>
        <w:pStyle w:val="TOC2"/>
        <w:rPr>
          <w:rFonts w:asciiTheme="minorHAnsi" w:eastAsiaTheme="minorEastAsia" w:hAnsiTheme="minorHAnsi" w:cstheme="minorBidi"/>
          <w:kern w:val="2"/>
          <w:sz w:val="24"/>
          <w:lang w:eastAsia="en-NZ"/>
          <w14:ligatures w14:val="standardContextual"/>
        </w:rPr>
      </w:pPr>
      <w:hyperlink w:anchor="_Toc187071541" w:history="1">
        <w:r w:rsidRPr="008E15F3">
          <w:rPr>
            <w:rStyle w:val="Hyperlink"/>
          </w:rPr>
          <w:t>Other National Aviation Authorities (NAAs)</w:t>
        </w:r>
        <w:r>
          <w:rPr>
            <w:webHidden/>
          </w:rPr>
          <w:tab/>
        </w:r>
        <w:r>
          <w:rPr>
            <w:webHidden/>
          </w:rPr>
          <w:fldChar w:fldCharType="begin"/>
        </w:r>
        <w:r>
          <w:rPr>
            <w:webHidden/>
          </w:rPr>
          <w:instrText xml:space="preserve"> PAGEREF _Toc187071541 \h </w:instrText>
        </w:r>
        <w:r>
          <w:rPr>
            <w:webHidden/>
          </w:rPr>
        </w:r>
        <w:r>
          <w:rPr>
            <w:webHidden/>
          </w:rPr>
          <w:fldChar w:fldCharType="separate"/>
        </w:r>
        <w:r w:rsidR="007C0FEC">
          <w:rPr>
            <w:webHidden/>
          </w:rPr>
          <w:t>17</w:t>
        </w:r>
        <w:r>
          <w:rPr>
            <w:webHidden/>
          </w:rPr>
          <w:fldChar w:fldCharType="end"/>
        </w:r>
      </w:hyperlink>
    </w:p>
    <w:p w14:paraId="3AF5B2CC" w14:textId="0020D898" w:rsidR="00145FA2" w:rsidRDefault="00145FA2">
      <w:pPr>
        <w:pStyle w:val="TOC2"/>
        <w:rPr>
          <w:rFonts w:asciiTheme="minorHAnsi" w:eastAsiaTheme="minorEastAsia" w:hAnsiTheme="minorHAnsi" w:cstheme="minorBidi"/>
          <w:kern w:val="2"/>
          <w:sz w:val="24"/>
          <w:lang w:eastAsia="en-NZ"/>
          <w14:ligatures w14:val="standardContextual"/>
        </w:rPr>
      </w:pPr>
      <w:hyperlink w:anchor="_Toc187071542" w:history="1">
        <w:r w:rsidRPr="008E15F3">
          <w:rPr>
            <w:rStyle w:val="Hyperlink"/>
          </w:rPr>
          <w:t>Other sources:</w:t>
        </w:r>
        <w:r>
          <w:rPr>
            <w:webHidden/>
          </w:rPr>
          <w:tab/>
        </w:r>
        <w:r>
          <w:rPr>
            <w:webHidden/>
          </w:rPr>
          <w:fldChar w:fldCharType="begin"/>
        </w:r>
        <w:r>
          <w:rPr>
            <w:webHidden/>
          </w:rPr>
          <w:instrText xml:space="preserve"> PAGEREF _Toc187071542 \h </w:instrText>
        </w:r>
        <w:r>
          <w:rPr>
            <w:webHidden/>
          </w:rPr>
        </w:r>
        <w:r>
          <w:rPr>
            <w:webHidden/>
          </w:rPr>
          <w:fldChar w:fldCharType="separate"/>
        </w:r>
        <w:r w:rsidR="007C0FEC">
          <w:rPr>
            <w:webHidden/>
          </w:rPr>
          <w:t>17</w:t>
        </w:r>
        <w:r>
          <w:rPr>
            <w:webHidden/>
          </w:rPr>
          <w:fldChar w:fldCharType="end"/>
        </w:r>
      </w:hyperlink>
    </w:p>
    <w:p w14:paraId="7ED908E8" w14:textId="3B8272AF" w:rsidR="00145FA2" w:rsidRDefault="00145FA2">
      <w:pPr>
        <w:pStyle w:val="TOC1"/>
        <w:rPr>
          <w:rFonts w:asciiTheme="minorHAnsi" w:eastAsiaTheme="minorEastAsia" w:hAnsiTheme="minorHAnsi" w:cstheme="minorBidi"/>
          <w:b w:val="0"/>
          <w:kern w:val="2"/>
          <w:sz w:val="24"/>
          <w:szCs w:val="24"/>
          <w:lang w:eastAsia="en-NZ"/>
          <w14:ligatures w14:val="standardContextual"/>
        </w:rPr>
      </w:pPr>
      <w:hyperlink w:anchor="_Toc187071543" w:history="1">
        <w:r w:rsidRPr="008E15F3">
          <w:rPr>
            <w:rStyle w:val="Hyperlink"/>
          </w:rPr>
          <w:t>Appendix 1: Relevant rules</w:t>
        </w:r>
        <w:r>
          <w:rPr>
            <w:webHidden/>
          </w:rPr>
          <w:tab/>
        </w:r>
        <w:r>
          <w:rPr>
            <w:webHidden/>
          </w:rPr>
          <w:fldChar w:fldCharType="begin"/>
        </w:r>
        <w:r>
          <w:rPr>
            <w:webHidden/>
          </w:rPr>
          <w:instrText xml:space="preserve"> PAGEREF _Toc187071543 \h </w:instrText>
        </w:r>
        <w:r>
          <w:rPr>
            <w:webHidden/>
          </w:rPr>
        </w:r>
        <w:r>
          <w:rPr>
            <w:webHidden/>
          </w:rPr>
          <w:fldChar w:fldCharType="separate"/>
        </w:r>
        <w:r w:rsidR="007C0FEC">
          <w:rPr>
            <w:webHidden/>
          </w:rPr>
          <w:t>19</w:t>
        </w:r>
        <w:r>
          <w:rPr>
            <w:webHidden/>
          </w:rPr>
          <w:fldChar w:fldCharType="end"/>
        </w:r>
      </w:hyperlink>
    </w:p>
    <w:p w14:paraId="6737B373" w14:textId="5A768403" w:rsidR="00145FA2" w:rsidRDefault="00145FA2">
      <w:pPr>
        <w:pStyle w:val="TOC2"/>
        <w:rPr>
          <w:rFonts w:asciiTheme="minorHAnsi" w:eastAsiaTheme="minorEastAsia" w:hAnsiTheme="minorHAnsi" w:cstheme="minorBidi"/>
          <w:kern w:val="2"/>
          <w:sz w:val="24"/>
          <w:lang w:eastAsia="en-NZ"/>
          <w14:ligatures w14:val="standardContextual"/>
        </w:rPr>
      </w:pPr>
      <w:hyperlink w:anchor="_Toc187071544" w:history="1">
        <w:r w:rsidRPr="008E15F3">
          <w:rPr>
            <w:rStyle w:val="Hyperlink"/>
          </w:rPr>
          <w:t>Rule 91.211 - Passenger briefing</w:t>
        </w:r>
        <w:r>
          <w:rPr>
            <w:webHidden/>
          </w:rPr>
          <w:tab/>
        </w:r>
        <w:r>
          <w:rPr>
            <w:webHidden/>
          </w:rPr>
          <w:fldChar w:fldCharType="begin"/>
        </w:r>
        <w:r>
          <w:rPr>
            <w:webHidden/>
          </w:rPr>
          <w:instrText xml:space="preserve"> PAGEREF _Toc187071544 \h </w:instrText>
        </w:r>
        <w:r>
          <w:rPr>
            <w:webHidden/>
          </w:rPr>
        </w:r>
        <w:r>
          <w:rPr>
            <w:webHidden/>
          </w:rPr>
          <w:fldChar w:fldCharType="separate"/>
        </w:r>
        <w:r w:rsidR="007C0FEC">
          <w:rPr>
            <w:webHidden/>
          </w:rPr>
          <w:t>19</w:t>
        </w:r>
        <w:r>
          <w:rPr>
            <w:webHidden/>
          </w:rPr>
          <w:fldChar w:fldCharType="end"/>
        </w:r>
      </w:hyperlink>
    </w:p>
    <w:p w14:paraId="5EEC36B1" w14:textId="6C83A879" w:rsidR="00145FA2" w:rsidRDefault="00145FA2">
      <w:pPr>
        <w:pStyle w:val="TOC2"/>
        <w:rPr>
          <w:rFonts w:asciiTheme="minorHAnsi" w:eastAsiaTheme="minorEastAsia" w:hAnsiTheme="minorHAnsi" w:cstheme="minorBidi"/>
          <w:kern w:val="2"/>
          <w:sz w:val="24"/>
          <w:lang w:eastAsia="en-NZ"/>
          <w14:ligatures w14:val="standardContextual"/>
        </w:rPr>
      </w:pPr>
      <w:hyperlink w:anchor="_Toc187071545" w:history="1">
        <w:r w:rsidRPr="008E15F3">
          <w:rPr>
            <w:rStyle w:val="Hyperlink"/>
          </w:rPr>
          <w:t>Rule 91.121 - Stowage of passenger service equipment</w:t>
        </w:r>
        <w:r>
          <w:rPr>
            <w:webHidden/>
          </w:rPr>
          <w:tab/>
        </w:r>
        <w:r>
          <w:rPr>
            <w:webHidden/>
          </w:rPr>
          <w:fldChar w:fldCharType="begin"/>
        </w:r>
        <w:r>
          <w:rPr>
            <w:webHidden/>
          </w:rPr>
          <w:instrText xml:space="preserve"> PAGEREF _Toc187071545 \h </w:instrText>
        </w:r>
        <w:r>
          <w:rPr>
            <w:webHidden/>
          </w:rPr>
        </w:r>
        <w:r>
          <w:rPr>
            <w:webHidden/>
          </w:rPr>
          <w:fldChar w:fldCharType="separate"/>
        </w:r>
        <w:r w:rsidR="007C0FEC">
          <w:rPr>
            <w:webHidden/>
          </w:rPr>
          <w:t>20</w:t>
        </w:r>
        <w:r>
          <w:rPr>
            <w:webHidden/>
          </w:rPr>
          <w:fldChar w:fldCharType="end"/>
        </w:r>
      </w:hyperlink>
    </w:p>
    <w:p w14:paraId="26FAFE11" w14:textId="50E10F25" w:rsidR="00145FA2" w:rsidRDefault="00145FA2">
      <w:pPr>
        <w:pStyle w:val="TOC2"/>
        <w:rPr>
          <w:rFonts w:asciiTheme="minorHAnsi" w:eastAsiaTheme="minorEastAsia" w:hAnsiTheme="minorHAnsi" w:cstheme="minorBidi"/>
          <w:kern w:val="2"/>
          <w:sz w:val="24"/>
          <w:lang w:eastAsia="en-NZ"/>
          <w14:ligatures w14:val="standardContextual"/>
        </w:rPr>
      </w:pPr>
      <w:hyperlink w:anchor="_Toc187071546" w:history="1">
        <w:r w:rsidRPr="008E15F3">
          <w:rPr>
            <w:rStyle w:val="Hyperlink"/>
          </w:rPr>
          <w:t>Rule 91.207 - Occupation of seats and wearing of restraints</w:t>
        </w:r>
        <w:r>
          <w:rPr>
            <w:webHidden/>
          </w:rPr>
          <w:tab/>
        </w:r>
        <w:r>
          <w:rPr>
            <w:webHidden/>
          </w:rPr>
          <w:fldChar w:fldCharType="begin"/>
        </w:r>
        <w:r>
          <w:rPr>
            <w:webHidden/>
          </w:rPr>
          <w:instrText xml:space="preserve"> PAGEREF _Toc187071546 \h </w:instrText>
        </w:r>
        <w:r>
          <w:rPr>
            <w:webHidden/>
          </w:rPr>
        </w:r>
        <w:r>
          <w:rPr>
            <w:webHidden/>
          </w:rPr>
          <w:fldChar w:fldCharType="separate"/>
        </w:r>
        <w:r w:rsidR="007C0FEC">
          <w:rPr>
            <w:webHidden/>
          </w:rPr>
          <w:t>20</w:t>
        </w:r>
        <w:r>
          <w:rPr>
            <w:webHidden/>
          </w:rPr>
          <w:fldChar w:fldCharType="end"/>
        </w:r>
      </w:hyperlink>
    </w:p>
    <w:p w14:paraId="05F19CE2" w14:textId="04BFFD04" w:rsidR="00145FA2" w:rsidRDefault="00145FA2">
      <w:pPr>
        <w:pStyle w:val="TOC2"/>
        <w:rPr>
          <w:rFonts w:asciiTheme="minorHAnsi" w:eastAsiaTheme="minorEastAsia" w:hAnsiTheme="minorHAnsi" w:cstheme="minorBidi"/>
          <w:kern w:val="2"/>
          <w:sz w:val="24"/>
          <w:lang w:eastAsia="en-NZ"/>
          <w14:ligatures w14:val="standardContextual"/>
        </w:rPr>
      </w:pPr>
      <w:hyperlink w:anchor="_Toc187071547" w:history="1">
        <w:r w:rsidRPr="008E15F3">
          <w:rPr>
            <w:rStyle w:val="Hyperlink"/>
          </w:rPr>
          <w:t>Rule 91.213 - Carry-on baggage</w:t>
        </w:r>
        <w:r>
          <w:rPr>
            <w:webHidden/>
          </w:rPr>
          <w:tab/>
        </w:r>
        <w:r>
          <w:rPr>
            <w:webHidden/>
          </w:rPr>
          <w:fldChar w:fldCharType="begin"/>
        </w:r>
        <w:r>
          <w:rPr>
            <w:webHidden/>
          </w:rPr>
          <w:instrText xml:space="preserve"> PAGEREF _Toc187071547 \h </w:instrText>
        </w:r>
        <w:r>
          <w:rPr>
            <w:webHidden/>
          </w:rPr>
        </w:r>
        <w:r>
          <w:rPr>
            <w:webHidden/>
          </w:rPr>
          <w:fldChar w:fldCharType="separate"/>
        </w:r>
        <w:r w:rsidR="007C0FEC">
          <w:rPr>
            <w:webHidden/>
          </w:rPr>
          <w:t>21</w:t>
        </w:r>
        <w:r>
          <w:rPr>
            <w:webHidden/>
          </w:rPr>
          <w:fldChar w:fldCharType="end"/>
        </w:r>
      </w:hyperlink>
    </w:p>
    <w:p w14:paraId="211C4140" w14:textId="219D769D" w:rsidR="00145FA2" w:rsidRDefault="00145FA2">
      <w:pPr>
        <w:pStyle w:val="TOC2"/>
        <w:rPr>
          <w:rFonts w:asciiTheme="minorHAnsi" w:eastAsiaTheme="minorEastAsia" w:hAnsiTheme="minorHAnsi" w:cstheme="minorBidi"/>
          <w:kern w:val="2"/>
          <w:sz w:val="24"/>
          <w:lang w:eastAsia="en-NZ"/>
          <w14:ligatures w14:val="standardContextual"/>
        </w:rPr>
      </w:pPr>
      <w:hyperlink w:anchor="_Toc187071548" w:history="1">
        <w:r w:rsidRPr="008E15F3">
          <w:rPr>
            <w:rStyle w:val="Hyperlink"/>
          </w:rPr>
          <w:t>Rule 91.7 - Portable electronic devices</w:t>
        </w:r>
        <w:r>
          <w:rPr>
            <w:webHidden/>
          </w:rPr>
          <w:tab/>
        </w:r>
        <w:r>
          <w:rPr>
            <w:webHidden/>
          </w:rPr>
          <w:fldChar w:fldCharType="begin"/>
        </w:r>
        <w:r>
          <w:rPr>
            <w:webHidden/>
          </w:rPr>
          <w:instrText xml:space="preserve"> PAGEREF _Toc187071548 \h </w:instrText>
        </w:r>
        <w:r>
          <w:rPr>
            <w:webHidden/>
          </w:rPr>
        </w:r>
        <w:r>
          <w:rPr>
            <w:webHidden/>
          </w:rPr>
          <w:fldChar w:fldCharType="separate"/>
        </w:r>
        <w:r w:rsidR="007C0FEC">
          <w:rPr>
            <w:webHidden/>
          </w:rPr>
          <w:t>21</w:t>
        </w:r>
        <w:r>
          <w:rPr>
            <w:webHidden/>
          </w:rPr>
          <w:fldChar w:fldCharType="end"/>
        </w:r>
      </w:hyperlink>
    </w:p>
    <w:p w14:paraId="54000219" w14:textId="0782814F" w:rsidR="00145FA2" w:rsidRDefault="00145FA2">
      <w:pPr>
        <w:pStyle w:val="TOC2"/>
        <w:rPr>
          <w:rFonts w:asciiTheme="minorHAnsi" w:eastAsiaTheme="minorEastAsia" w:hAnsiTheme="minorHAnsi" w:cstheme="minorBidi"/>
          <w:kern w:val="2"/>
          <w:sz w:val="24"/>
          <w:lang w:eastAsia="en-NZ"/>
          <w14:ligatures w14:val="standardContextual"/>
        </w:rPr>
      </w:pPr>
      <w:hyperlink w:anchor="_Toc187071549" w:history="1">
        <w:r w:rsidRPr="008E15F3">
          <w:rPr>
            <w:rStyle w:val="Hyperlink"/>
          </w:rPr>
          <w:t>Rule 121.81 - Passenger safety</w:t>
        </w:r>
        <w:r>
          <w:rPr>
            <w:webHidden/>
          </w:rPr>
          <w:tab/>
        </w:r>
        <w:r>
          <w:rPr>
            <w:webHidden/>
          </w:rPr>
          <w:fldChar w:fldCharType="begin"/>
        </w:r>
        <w:r>
          <w:rPr>
            <w:webHidden/>
          </w:rPr>
          <w:instrText xml:space="preserve"> PAGEREF _Toc187071549 \h </w:instrText>
        </w:r>
        <w:r>
          <w:rPr>
            <w:webHidden/>
          </w:rPr>
        </w:r>
        <w:r>
          <w:rPr>
            <w:webHidden/>
          </w:rPr>
          <w:fldChar w:fldCharType="separate"/>
        </w:r>
        <w:r w:rsidR="007C0FEC">
          <w:rPr>
            <w:webHidden/>
          </w:rPr>
          <w:t>22</w:t>
        </w:r>
        <w:r>
          <w:rPr>
            <w:webHidden/>
          </w:rPr>
          <w:fldChar w:fldCharType="end"/>
        </w:r>
      </w:hyperlink>
    </w:p>
    <w:p w14:paraId="1F5D6EB9" w14:textId="138D2DC6" w:rsidR="00145FA2" w:rsidRDefault="00145FA2">
      <w:pPr>
        <w:pStyle w:val="TOC1"/>
        <w:rPr>
          <w:rFonts w:asciiTheme="minorHAnsi" w:eastAsiaTheme="minorEastAsia" w:hAnsiTheme="minorHAnsi" w:cstheme="minorBidi"/>
          <w:b w:val="0"/>
          <w:kern w:val="2"/>
          <w:sz w:val="24"/>
          <w:szCs w:val="24"/>
          <w:lang w:eastAsia="en-NZ"/>
          <w14:ligatures w14:val="standardContextual"/>
        </w:rPr>
      </w:pPr>
      <w:hyperlink w:anchor="_Toc187071550" w:history="1">
        <w:r w:rsidRPr="008E15F3">
          <w:rPr>
            <w:rStyle w:val="Hyperlink"/>
            <w:rFonts w:cstheme="minorHAnsi"/>
          </w:rPr>
          <w:t>Appendix 2: Safety briefing cards</w:t>
        </w:r>
        <w:r>
          <w:rPr>
            <w:webHidden/>
          </w:rPr>
          <w:tab/>
        </w:r>
        <w:r>
          <w:rPr>
            <w:webHidden/>
          </w:rPr>
          <w:fldChar w:fldCharType="begin"/>
        </w:r>
        <w:r>
          <w:rPr>
            <w:webHidden/>
          </w:rPr>
          <w:instrText xml:space="preserve"> PAGEREF _Toc187071550 \h </w:instrText>
        </w:r>
        <w:r>
          <w:rPr>
            <w:webHidden/>
          </w:rPr>
        </w:r>
        <w:r>
          <w:rPr>
            <w:webHidden/>
          </w:rPr>
          <w:fldChar w:fldCharType="separate"/>
        </w:r>
        <w:r w:rsidR="007C0FEC">
          <w:rPr>
            <w:webHidden/>
          </w:rPr>
          <w:t>23</w:t>
        </w:r>
        <w:r>
          <w:rPr>
            <w:webHidden/>
          </w:rPr>
          <w:fldChar w:fldCharType="end"/>
        </w:r>
      </w:hyperlink>
    </w:p>
    <w:p w14:paraId="5E6D696D" w14:textId="6DEAFA13" w:rsidR="00145FA2" w:rsidRDefault="00145FA2">
      <w:pPr>
        <w:pStyle w:val="TOC1"/>
        <w:rPr>
          <w:rFonts w:asciiTheme="minorHAnsi" w:eastAsiaTheme="minorEastAsia" w:hAnsiTheme="minorHAnsi" w:cstheme="minorBidi"/>
          <w:b w:val="0"/>
          <w:kern w:val="2"/>
          <w:sz w:val="24"/>
          <w:szCs w:val="24"/>
          <w:lang w:eastAsia="en-NZ"/>
          <w14:ligatures w14:val="standardContextual"/>
        </w:rPr>
      </w:pPr>
      <w:hyperlink w:anchor="_Toc187071551" w:history="1">
        <w:r w:rsidRPr="008E15F3">
          <w:rPr>
            <w:rStyle w:val="Hyperlink"/>
            <w:rFonts w:cstheme="minorHAnsi"/>
          </w:rPr>
          <w:t>Appendix 3</w:t>
        </w:r>
        <w:r w:rsidRPr="008E15F3">
          <w:rPr>
            <w:rStyle w:val="Hyperlink"/>
            <w:rFonts w:cstheme="minorHAnsi"/>
            <w:bCs/>
          </w:rPr>
          <w:t xml:space="preserve">: </w:t>
        </w:r>
        <w:r w:rsidRPr="008E15F3">
          <w:rPr>
            <w:rStyle w:val="Hyperlink"/>
            <w:rFonts w:cstheme="minorHAnsi"/>
          </w:rPr>
          <w:t>Passenger safety information mnemonic</w:t>
        </w:r>
        <w:r>
          <w:rPr>
            <w:webHidden/>
          </w:rPr>
          <w:tab/>
        </w:r>
        <w:r>
          <w:rPr>
            <w:webHidden/>
          </w:rPr>
          <w:fldChar w:fldCharType="begin"/>
        </w:r>
        <w:r>
          <w:rPr>
            <w:webHidden/>
          </w:rPr>
          <w:instrText xml:space="preserve"> PAGEREF _Toc187071551 \h </w:instrText>
        </w:r>
        <w:r>
          <w:rPr>
            <w:webHidden/>
          </w:rPr>
        </w:r>
        <w:r>
          <w:rPr>
            <w:webHidden/>
          </w:rPr>
          <w:fldChar w:fldCharType="separate"/>
        </w:r>
        <w:r w:rsidR="007C0FEC">
          <w:rPr>
            <w:webHidden/>
          </w:rPr>
          <w:t>25</w:t>
        </w:r>
        <w:r>
          <w:rPr>
            <w:webHidden/>
          </w:rPr>
          <w:fldChar w:fldCharType="end"/>
        </w:r>
      </w:hyperlink>
    </w:p>
    <w:p w14:paraId="2672599C" w14:textId="17C5A062" w:rsidR="00145FA2" w:rsidRDefault="00145FA2">
      <w:pPr>
        <w:pStyle w:val="TOC1"/>
        <w:rPr>
          <w:rFonts w:asciiTheme="minorHAnsi" w:eastAsiaTheme="minorEastAsia" w:hAnsiTheme="minorHAnsi" w:cstheme="minorBidi"/>
          <w:b w:val="0"/>
          <w:kern w:val="2"/>
          <w:sz w:val="24"/>
          <w:szCs w:val="24"/>
          <w:lang w:eastAsia="en-NZ"/>
          <w14:ligatures w14:val="standardContextual"/>
        </w:rPr>
      </w:pPr>
      <w:hyperlink w:anchor="_Toc187071552" w:history="1">
        <w:r w:rsidRPr="008E15F3">
          <w:rPr>
            <w:rStyle w:val="Hyperlink"/>
            <w:rFonts w:cstheme="minorHAnsi"/>
          </w:rPr>
          <w:t>Appendix 4: Different types of safety information</w:t>
        </w:r>
        <w:r>
          <w:rPr>
            <w:webHidden/>
          </w:rPr>
          <w:tab/>
        </w:r>
        <w:r>
          <w:rPr>
            <w:webHidden/>
          </w:rPr>
          <w:fldChar w:fldCharType="begin"/>
        </w:r>
        <w:r>
          <w:rPr>
            <w:webHidden/>
          </w:rPr>
          <w:instrText xml:space="preserve"> PAGEREF _Toc187071552 \h </w:instrText>
        </w:r>
        <w:r>
          <w:rPr>
            <w:webHidden/>
          </w:rPr>
        </w:r>
        <w:r>
          <w:rPr>
            <w:webHidden/>
          </w:rPr>
          <w:fldChar w:fldCharType="separate"/>
        </w:r>
        <w:r w:rsidR="007C0FEC">
          <w:rPr>
            <w:webHidden/>
          </w:rPr>
          <w:t>28</w:t>
        </w:r>
        <w:r>
          <w:rPr>
            <w:webHidden/>
          </w:rPr>
          <w:fldChar w:fldCharType="end"/>
        </w:r>
      </w:hyperlink>
    </w:p>
    <w:p w14:paraId="43D06771" w14:textId="0BE47570" w:rsidR="00D62E90" w:rsidRPr="008725D1" w:rsidRDefault="00FF7C17" w:rsidP="00392784">
      <w:pPr>
        <w:pStyle w:val="Bodytext"/>
        <w:tabs>
          <w:tab w:val="right" w:pos="8505"/>
          <w:tab w:val="left" w:pos="11057"/>
        </w:tabs>
        <w:rPr>
          <w:rFonts w:ascii="Calibri" w:hAnsi="Calibri" w:cs="Calibri"/>
        </w:rPr>
      </w:pPr>
      <w:r>
        <w:rPr>
          <w:rFonts w:ascii="Calibri" w:hAnsi="Calibri" w:cs="Calibri"/>
        </w:rPr>
        <w:fldChar w:fldCharType="end"/>
      </w:r>
    </w:p>
    <w:p w14:paraId="659CDAAF" w14:textId="4737C3AF" w:rsidR="00721552" w:rsidRPr="00CA6EEA" w:rsidRDefault="00385006" w:rsidP="004B2C72">
      <w:pPr>
        <w:pStyle w:val="Heading1"/>
        <w:tabs>
          <w:tab w:val="right" w:pos="8505"/>
          <w:tab w:val="left" w:pos="11057"/>
        </w:tabs>
        <w:ind w:left="0"/>
      </w:pPr>
      <w:r w:rsidRPr="008725D1">
        <w:rPr>
          <w:rFonts w:ascii="Calibri" w:hAnsi="Calibri" w:cs="Calibri"/>
        </w:rPr>
        <w:br w:type="page"/>
      </w:r>
      <w:bookmarkStart w:id="6" w:name="_Toc187071520"/>
      <w:r w:rsidR="00721552" w:rsidRPr="00CA6EEA">
        <w:lastRenderedPageBreak/>
        <w:t>Purpose</w:t>
      </w:r>
      <w:bookmarkEnd w:id="6"/>
    </w:p>
    <w:p w14:paraId="1ABD8920" w14:textId="6D2B3CC1" w:rsidR="00DB1C0F" w:rsidRDefault="009F5E77" w:rsidP="00392784">
      <w:pPr>
        <w:pStyle w:val="BodytextIndent"/>
        <w:tabs>
          <w:tab w:val="right" w:pos="8505"/>
          <w:tab w:val="left" w:pos="11057"/>
        </w:tabs>
        <w:ind w:left="0"/>
        <w:jc w:val="left"/>
        <w:rPr>
          <w:rFonts w:ascii="Calibri" w:hAnsi="Calibri" w:cs="Calibri"/>
          <w:color w:val="202C3C"/>
        </w:rPr>
      </w:pPr>
      <w:r>
        <w:rPr>
          <w:rFonts w:ascii="Calibri" w:hAnsi="Calibri" w:cs="Calibri"/>
          <w:color w:val="202C3C"/>
        </w:rPr>
        <w:t>Operators</w:t>
      </w:r>
      <w:r w:rsidR="00AC240B">
        <w:rPr>
          <w:rFonts w:ascii="Calibri" w:hAnsi="Calibri" w:cs="Calibri"/>
          <w:color w:val="202C3C"/>
        </w:rPr>
        <w:t xml:space="preserve"> of </w:t>
      </w:r>
      <w:r w:rsidR="00500A10">
        <w:rPr>
          <w:rFonts w:ascii="Calibri" w:hAnsi="Calibri" w:cs="Calibri"/>
          <w:color w:val="202C3C"/>
        </w:rPr>
        <w:t xml:space="preserve">an aircraft carrying passengers must </w:t>
      </w:r>
      <w:r w:rsidR="00CF3D08">
        <w:rPr>
          <w:rFonts w:ascii="Calibri" w:hAnsi="Calibri" w:cs="Calibri"/>
          <w:color w:val="202C3C"/>
        </w:rPr>
        <w:t xml:space="preserve">provide </w:t>
      </w:r>
      <w:r w:rsidR="007C6B48">
        <w:rPr>
          <w:rFonts w:ascii="Calibri" w:hAnsi="Calibri" w:cs="Calibri"/>
          <w:color w:val="202C3C"/>
        </w:rPr>
        <w:t xml:space="preserve">safety briefings for </w:t>
      </w:r>
      <w:r w:rsidR="00CF3D08">
        <w:rPr>
          <w:rFonts w:ascii="Calibri" w:hAnsi="Calibri" w:cs="Calibri"/>
          <w:color w:val="202C3C"/>
        </w:rPr>
        <w:t>passenger</w:t>
      </w:r>
      <w:r w:rsidR="007C6B48">
        <w:rPr>
          <w:rFonts w:ascii="Calibri" w:hAnsi="Calibri" w:cs="Calibri"/>
          <w:color w:val="202C3C"/>
        </w:rPr>
        <w:t>s</w:t>
      </w:r>
      <w:r w:rsidR="003625B9">
        <w:rPr>
          <w:rFonts w:ascii="Calibri" w:hAnsi="Calibri" w:cs="Calibri"/>
          <w:color w:val="202C3C"/>
        </w:rPr>
        <w:t>.</w:t>
      </w:r>
      <w:r w:rsidR="003D7171">
        <w:rPr>
          <w:rFonts w:ascii="Calibri" w:hAnsi="Calibri" w:cs="Calibri"/>
          <w:color w:val="202C3C"/>
        </w:rPr>
        <w:t xml:space="preserve"> </w:t>
      </w:r>
      <w:r w:rsidR="003625B9">
        <w:rPr>
          <w:rFonts w:ascii="Calibri" w:hAnsi="Calibri" w:cs="Calibri"/>
          <w:color w:val="202C3C"/>
        </w:rPr>
        <w:t>This</w:t>
      </w:r>
      <w:r w:rsidR="00873F4F">
        <w:rPr>
          <w:rFonts w:ascii="Calibri" w:hAnsi="Calibri" w:cs="Calibri"/>
          <w:color w:val="202C3C"/>
        </w:rPr>
        <w:t xml:space="preserve"> </w:t>
      </w:r>
      <w:r w:rsidR="007C6B48">
        <w:rPr>
          <w:rFonts w:ascii="Calibri" w:hAnsi="Calibri" w:cs="Calibri"/>
          <w:color w:val="202C3C"/>
        </w:rPr>
        <w:t>can be</w:t>
      </w:r>
      <w:r w:rsidR="003D7171">
        <w:rPr>
          <w:rFonts w:ascii="Calibri" w:hAnsi="Calibri" w:cs="Calibri"/>
          <w:color w:val="202C3C"/>
        </w:rPr>
        <w:t xml:space="preserve"> delivered as a </w:t>
      </w:r>
      <w:r w:rsidR="003625B9">
        <w:rPr>
          <w:rFonts w:ascii="Calibri" w:hAnsi="Calibri" w:cs="Calibri"/>
          <w:color w:val="202C3C"/>
        </w:rPr>
        <w:t xml:space="preserve">verbal or </w:t>
      </w:r>
      <w:r w:rsidR="007F28ED">
        <w:rPr>
          <w:rFonts w:ascii="Calibri" w:hAnsi="Calibri" w:cs="Calibri"/>
          <w:color w:val="202C3C"/>
        </w:rPr>
        <w:t>pre-</w:t>
      </w:r>
      <w:r w:rsidR="003625B9">
        <w:rPr>
          <w:rFonts w:ascii="Calibri" w:hAnsi="Calibri" w:cs="Calibri"/>
          <w:color w:val="202C3C"/>
        </w:rPr>
        <w:t xml:space="preserve">recorded </w:t>
      </w:r>
      <w:r w:rsidR="003D7171">
        <w:rPr>
          <w:rFonts w:ascii="Calibri" w:hAnsi="Calibri" w:cs="Calibri"/>
          <w:color w:val="202C3C"/>
        </w:rPr>
        <w:t>briefing</w:t>
      </w:r>
      <w:r w:rsidR="00873F4F">
        <w:rPr>
          <w:rFonts w:ascii="Calibri" w:hAnsi="Calibri" w:cs="Calibri"/>
          <w:color w:val="202C3C"/>
        </w:rPr>
        <w:t>, but whatever the format, it</w:t>
      </w:r>
      <w:r w:rsidR="00CF3D08">
        <w:rPr>
          <w:rFonts w:ascii="Calibri" w:hAnsi="Calibri" w:cs="Calibri"/>
          <w:color w:val="202C3C"/>
        </w:rPr>
        <w:t xml:space="preserve"> need</w:t>
      </w:r>
      <w:r w:rsidR="00873F4F">
        <w:rPr>
          <w:rFonts w:ascii="Calibri" w:hAnsi="Calibri" w:cs="Calibri"/>
          <w:color w:val="202C3C"/>
        </w:rPr>
        <w:t>s</w:t>
      </w:r>
      <w:r w:rsidR="00CF3D08">
        <w:rPr>
          <w:rFonts w:ascii="Calibri" w:hAnsi="Calibri" w:cs="Calibri"/>
          <w:color w:val="202C3C"/>
        </w:rPr>
        <w:t xml:space="preserve"> to be accessible and clear to </w:t>
      </w:r>
      <w:r w:rsidR="002873A4">
        <w:rPr>
          <w:rFonts w:ascii="Calibri" w:hAnsi="Calibri" w:cs="Calibri"/>
          <w:color w:val="202C3C"/>
        </w:rPr>
        <w:t xml:space="preserve">all </w:t>
      </w:r>
      <w:r w:rsidR="00CF3D08">
        <w:rPr>
          <w:rFonts w:ascii="Calibri" w:hAnsi="Calibri" w:cs="Calibri"/>
          <w:color w:val="202C3C"/>
        </w:rPr>
        <w:t>passengers</w:t>
      </w:r>
      <w:r w:rsidR="00873F4F">
        <w:rPr>
          <w:rFonts w:ascii="Calibri" w:hAnsi="Calibri" w:cs="Calibri"/>
          <w:color w:val="202C3C"/>
        </w:rPr>
        <w:t xml:space="preserve">, including special categories of passengers, such as those with </w:t>
      </w:r>
      <w:r w:rsidR="00D66C0F">
        <w:rPr>
          <w:rFonts w:ascii="Calibri" w:hAnsi="Calibri" w:cs="Calibri"/>
          <w:color w:val="202C3C"/>
        </w:rPr>
        <w:t>limited vision</w:t>
      </w:r>
      <w:r w:rsidR="007F28ED">
        <w:rPr>
          <w:rFonts w:ascii="Calibri" w:hAnsi="Calibri" w:cs="Calibri"/>
          <w:color w:val="202C3C"/>
        </w:rPr>
        <w:t>,</w:t>
      </w:r>
      <w:r w:rsidR="00D66C0F">
        <w:rPr>
          <w:rFonts w:ascii="Calibri" w:hAnsi="Calibri" w:cs="Calibri"/>
          <w:color w:val="202C3C"/>
        </w:rPr>
        <w:t xml:space="preserve"> hearing or mobility</w:t>
      </w:r>
      <w:r w:rsidR="002873A4">
        <w:rPr>
          <w:rFonts w:ascii="Calibri" w:hAnsi="Calibri" w:cs="Calibri"/>
          <w:color w:val="202C3C"/>
        </w:rPr>
        <w:t>.</w:t>
      </w:r>
      <w:r w:rsidR="00D66C0F">
        <w:rPr>
          <w:rFonts w:ascii="Calibri" w:hAnsi="Calibri" w:cs="Calibri"/>
          <w:color w:val="202C3C"/>
        </w:rPr>
        <w:t xml:space="preserve"> </w:t>
      </w:r>
    </w:p>
    <w:p w14:paraId="1441877F" w14:textId="74DA5E80" w:rsidR="0064219C" w:rsidRDefault="0064219C" w:rsidP="00967273">
      <w:pPr>
        <w:pStyle w:val="BodytextIndent"/>
        <w:tabs>
          <w:tab w:val="right" w:pos="8505"/>
          <w:tab w:val="left" w:pos="11057"/>
        </w:tabs>
        <w:ind w:left="0" w:right="0"/>
        <w:jc w:val="left"/>
        <w:rPr>
          <w:rFonts w:ascii="Calibri" w:hAnsi="Calibri" w:cs="Calibri"/>
          <w:color w:val="202C3C"/>
        </w:rPr>
      </w:pPr>
      <w:r w:rsidRPr="003F1449">
        <w:rPr>
          <w:rFonts w:ascii="Calibri" w:hAnsi="Calibri" w:cs="Calibri"/>
          <w:color w:val="202C3C"/>
        </w:rPr>
        <w:t xml:space="preserve">This AC provides guidance </w:t>
      </w:r>
      <w:r w:rsidR="00DB1C0F">
        <w:rPr>
          <w:rFonts w:ascii="Calibri" w:hAnsi="Calibri" w:cs="Calibri"/>
          <w:color w:val="202C3C"/>
        </w:rPr>
        <w:t>to</w:t>
      </w:r>
      <w:r w:rsidRPr="003F1449">
        <w:rPr>
          <w:rFonts w:ascii="Calibri" w:hAnsi="Calibri" w:cs="Calibri"/>
          <w:color w:val="202C3C"/>
        </w:rPr>
        <w:t xml:space="preserve"> </w:t>
      </w:r>
      <w:r w:rsidR="00D57F23">
        <w:rPr>
          <w:rFonts w:ascii="Calibri" w:hAnsi="Calibri" w:cs="Calibri"/>
          <w:color w:val="202C3C"/>
        </w:rPr>
        <w:t xml:space="preserve">operators </w:t>
      </w:r>
      <w:r w:rsidR="003D7171">
        <w:rPr>
          <w:rFonts w:ascii="Calibri" w:hAnsi="Calibri" w:cs="Calibri"/>
          <w:color w:val="202C3C"/>
        </w:rPr>
        <w:t xml:space="preserve">on </w:t>
      </w:r>
      <w:r w:rsidR="00173B03">
        <w:rPr>
          <w:rFonts w:ascii="Calibri" w:hAnsi="Calibri" w:cs="Calibri"/>
          <w:color w:val="202C3C"/>
        </w:rPr>
        <w:t>passenger safety briefing</w:t>
      </w:r>
      <w:r w:rsidR="002734CC">
        <w:rPr>
          <w:rFonts w:ascii="Calibri" w:hAnsi="Calibri" w:cs="Calibri"/>
          <w:color w:val="202C3C"/>
        </w:rPr>
        <w:t>s</w:t>
      </w:r>
      <w:r w:rsidR="00173B03">
        <w:rPr>
          <w:rFonts w:ascii="Calibri" w:hAnsi="Calibri" w:cs="Calibri"/>
          <w:color w:val="202C3C"/>
        </w:rPr>
        <w:t xml:space="preserve"> in general,</w:t>
      </w:r>
      <w:r w:rsidR="00967273">
        <w:rPr>
          <w:rFonts w:ascii="Calibri" w:hAnsi="Calibri" w:cs="Calibri"/>
          <w:color w:val="202C3C"/>
        </w:rPr>
        <w:t xml:space="preserve"> </w:t>
      </w:r>
      <w:r w:rsidR="00173B03">
        <w:rPr>
          <w:rFonts w:ascii="Calibri" w:hAnsi="Calibri" w:cs="Calibri"/>
          <w:color w:val="202C3C"/>
        </w:rPr>
        <w:t>for different types of aircraft</w:t>
      </w:r>
      <w:r w:rsidR="002734CC">
        <w:rPr>
          <w:rFonts w:ascii="Calibri" w:hAnsi="Calibri" w:cs="Calibri"/>
          <w:color w:val="202C3C"/>
        </w:rPr>
        <w:t>,</w:t>
      </w:r>
      <w:r w:rsidR="00173B03">
        <w:rPr>
          <w:rFonts w:ascii="Calibri" w:hAnsi="Calibri" w:cs="Calibri"/>
          <w:color w:val="202C3C"/>
        </w:rPr>
        <w:t xml:space="preserve"> and </w:t>
      </w:r>
      <w:r w:rsidR="00CF3D08">
        <w:rPr>
          <w:rFonts w:ascii="Calibri" w:hAnsi="Calibri" w:cs="Calibri"/>
          <w:color w:val="202C3C"/>
        </w:rPr>
        <w:t xml:space="preserve">to </w:t>
      </w:r>
      <w:r w:rsidRPr="003F1449">
        <w:rPr>
          <w:rFonts w:ascii="Calibri" w:hAnsi="Calibri" w:cs="Calibri"/>
          <w:color w:val="202C3C"/>
        </w:rPr>
        <w:t>meet</w:t>
      </w:r>
      <w:r>
        <w:rPr>
          <w:rFonts w:ascii="Calibri" w:hAnsi="Calibri" w:cs="Calibri"/>
          <w:color w:val="202C3C"/>
        </w:rPr>
        <w:t xml:space="preserve"> the</w:t>
      </w:r>
      <w:r w:rsidRPr="003F1449">
        <w:rPr>
          <w:rFonts w:ascii="Calibri" w:hAnsi="Calibri" w:cs="Calibri"/>
          <w:color w:val="202C3C"/>
        </w:rPr>
        <w:t xml:space="preserve"> needs of </w:t>
      </w:r>
      <w:r w:rsidR="007E4E44">
        <w:rPr>
          <w:rFonts w:ascii="Calibri" w:hAnsi="Calibri" w:cs="Calibri"/>
          <w:color w:val="202C3C"/>
        </w:rPr>
        <w:t>special catego</w:t>
      </w:r>
      <w:r w:rsidR="00967273">
        <w:rPr>
          <w:rFonts w:ascii="Calibri" w:hAnsi="Calibri" w:cs="Calibri"/>
          <w:color w:val="202C3C"/>
        </w:rPr>
        <w:t>ries of</w:t>
      </w:r>
      <w:r w:rsidR="007E4E44">
        <w:rPr>
          <w:rFonts w:ascii="Calibri" w:hAnsi="Calibri" w:cs="Calibri"/>
          <w:color w:val="202C3C"/>
        </w:rPr>
        <w:t xml:space="preserve"> </w:t>
      </w:r>
      <w:r w:rsidRPr="003F1449">
        <w:rPr>
          <w:rFonts w:ascii="Calibri" w:hAnsi="Calibri" w:cs="Calibri"/>
          <w:color w:val="202C3C"/>
        </w:rPr>
        <w:t>passengers</w:t>
      </w:r>
      <w:r w:rsidR="00267F6F">
        <w:rPr>
          <w:rFonts w:ascii="Calibri" w:hAnsi="Calibri" w:cs="Calibri"/>
          <w:color w:val="202C3C"/>
        </w:rPr>
        <w:t xml:space="preserve">. </w:t>
      </w:r>
    </w:p>
    <w:p w14:paraId="0BF53784" w14:textId="4C8AAEA9" w:rsidR="009B712F" w:rsidRDefault="00C802FC" w:rsidP="009B712F">
      <w:pPr>
        <w:pStyle w:val="Bodytext"/>
        <w:rPr>
          <w:rFonts w:ascii="Calibri" w:hAnsi="Calibri" w:cs="Calibri"/>
          <w:color w:val="202C3C"/>
        </w:rPr>
      </w:pPr>
      <w:r>
        <w:rPr>
          <w:rFonts w:ascii="Calibri" w:hAnsi="Calibri" w:cs="Calibri"/>
          <w:color w:val="202C3C"/>
        </w:rPr>
        <w:t>W</w:t>
      </w:r>
      <w:r w:rsidR="00126618" w:rsidRPr="00F2498F">
        <w:rPr>
          <w:rFonts w:asciiTheme="minorHAnsi" w:hAnsiTheme="minorHAnsi" w:cstheme="minorHAnsi"/>
        </w:rPr>
        <w:t xml:space="preserve">ell-informed, knowledgeable passengers have a better chance of surviving a </w:t>
      </w:r>
      <w:r w:rsidR="004253A5">
        <w:rPr>
          <w:rFonts w:asciiTheme="minorHAnsi" w:hAnsiTheme="minorHAnsi" w:cstheme="minorHAnsi"/>
        </w:rPr>
        <w:br/>
      </w:r>
      <w:r w:rsidR="00126618" w:rsidRPr="00F2498F">
        <w:rPr>
          <w:rFonts w:asciiTheme="minorHAnsi" w:hAnsiTheme="minorHAnsi" w:cstheme="minorHAnsi"/>
        </w:rPr>
        <w:t>life-threatening situation on an aircraft.</w:t>
      </w:r>
      <w:r w:rsidR="00126618">
        <w:rPr>
          <w:rFonts w:asciiTheme="minorHAnsi" w:hAnsiTheme="minorHAnsi" w:cstheme="minorHAnsi"/>
        </w:rPr>
        <w:t xml:space="preserve"> </w:t>
      </w:r>
      <w:r w:rsidR="00967273">
        <w:rPr>
          <w:rFonts w:ascii="Calibri" w:hAnsi="Calibri" w:cs="Calibri"/>
          <w:color w:val="202C3C"/>
        </w:rPr>
        <w:t xml:space="preserve">To support </w:t>
      </w:r>
      <w:r w:rsidR="006817AC">
        <w:rPr>
          <w:rFonts w:ascii="Calibri" w:hAnsi="Calibri" w:cs="Calibri"/>
          <w:color w:val="202C3C"/>
        </w:rPr>
        <w:t>operators</w:t>
      </w:r>
      <w:r w:rsidR="001B07E6">
        <w:rPr>
          <w:rFonts w:ascii="Calibri" w:hAnsi="Calibri" w:cs="Calibri"/>
          <w:color w:val="202C3C"/>
        </w:rPr>
        <w:t xml:space="preserve"> to</w:t>
      </w:r>
      <w:r w:rsidR="006817AC">
        <w:rPr>
          <w:rFonts w:ascii="Calibri" w:hAnsi="Calibri" w:cs="Calibri"/>
          <w:color w:val="202C3C"/>
        </w:rPr>
        <w:t xml:space="preserve"> prepare and deliver effective briefings</w:t>
      </w:r>
      <w:r w:rsidR="00967273">
        <w:rPr>
          <w:rFonts w:ascii="Calibri" w:hAnsi="Calibri" w:cs="Calibri"/>
          <w:color w:val="202C3C"/>
        </w:rPr>
        <w:t>,</w:t>
      </w:r>
      <w:r w:rsidR="00126618">
        <w:rPr>
          <w:rFonts w:ascii="Calibri" w:hAnsi="Calibri" w:cs="Calibri"/>
          <w:color w:val="202C3C"/>
        </w:rPr>
        <w:t xml:space="preserve"> </w:t>
      </w:r>
      <w:r w:rsidR="00967273">
        <w:rPr>
          <w:rFonts w:ascii="Calibri" w:hAnsi="Calibri" w:cs="Calibri"/>
          <w:color w:val="202C3C"/>
        </w:rPr>
        <w:t xml:space="preserve">the </w:t>
      </w:r>
      <w:r w:rsidR="00967273" w:rsidRPr="00967273">
        <w:rPr>
          <w:rFonts w:ascii="Calibri" w:hAnsi="Calibri" w:cs="Calibri"/>
          <w:i/>
          <w:iCs/>
          <w:color w:val="202C3C"/>
        </w:rPr>
        <w:t>Further Resources</w:t>
      </w:r>
      <w:r w:rsidR="00967273">
        <w:rPr>
          <w:rFonts w:ascii="Calibri" w:hAnsi="Calibri" w:cs="Calibri"/>
          <w:color w:val="202C3C"/>
        </w:rPr>
        <w:t xml:space="preserve"> section of </w:t>
      </w:r>
      <w:r w:rsidR="00126618">
        <w:rPr>
          <w:rFonts w:ascii="Calibri" w:hAnsi="Calibri" w:cs="Calibri"/>
          <w:color w:val="202C3C"/>
        </w:rPr>
        <w:t xml:space="preserve">this AC </w:t>
      </w:r>
      <w:r w:rsidR="007F28ED">
        <w:rPr>
          <w:rFonts w:ascii="Calibri" w:hAnsi="Calibri" w:cs="Calibri"/>
          <w:color w:val="202C3C"/>
        </w:rPr>
        <w:t>lists</w:t>
      </w:r>
      <w:r w:rsidR="00126618">
        <w:rPr>
          <w:rFonts w:ascii="Calibri" w:hAnsi="Calibri" w:cs="Calibri"/>
          <w:color w:val="202C3C"/>
        </w:rPr>
        <w:t xml:space="preserve"> </w:t>
      </w:r>
      <w:r w:rsidR="00967273">
        <w:rPr>
          <w:rFonts w:ascii="Calibri" w:hAnsi="Calibri" w:cs="Calibri"/>
          <w:color w:val="202C3C"/>
        </w:rPr>
        <w:t>material</w:t>
      </w:r>
      <w:r w:rsidR="00126618">
        <w:rPr>
          <w:rFonts w:ascii="Calibri" w:hAnsi="Calibri" w:cs="Calibri"/>
          <w:color w:val="202C3C"/>
        </w:rPr>
        <w:t xml:space="preserve"> from other National Aviation Authorities (NAAs)</w:t>
      </w:r>
      <w:r w:rsidR="007F28ED">
        <w:rPr>
          <w:rFonts w:ascii="Calibri" w:hAnsi="Calibri" w:cs="Calibri"/>
          <w:color w:val="202C3C"/>
        </w:rPr>
        <w:t xml:space="preserve"> and other sources</w:t>
      </w:r>
      <w:r w:rsidR="001B07E6">
        <w:rPr>
          <w:rFonts w:ascii="Calibri" w:hAnsi="Calibri" w:cs="Calibri"/>
          <w:color w:val="202C3C"/>
        </w:rPr>
        <w:t>,</w:t>
      </w:r>
      <w:r w:rsidR="00126618">
        <w:rPr>
          <w:rFonts w:ascii="Calibri" w:hAnsi="Calibri" w:cs="Calibri"/>
          <w:color w:val="202C3C"/>
        </w:rPr>
        <w:t xml:space="preserve"> </w:t>
      </w:r>
      <w:r w:rsidR="007F28ED">
        <w:rPr>
          <w:rFonts w:ascii="Calibri" w:hAnsi="Calibri" w:cs="Calibri"/>
          <w:color w:val="202C3C"/>
        </w:rPr>
        <w:t>about</w:t>
      </w:r>
      <w:r w:rsidR="00D11D27">
        <w:rPr>
          <w:rFonts w:ascii="Calibri" w:hAnsi="Calibri" w:cs="Calibri"/>
          <w:color w:val="202C3C"/>
        </w:rPr>
        <w:t xml:space="preserve"> communicating with passengers</w:t>
      </w:r>
      <w:r w:rsidR="00126618">
        <w:rPr>
          <w:rFonts w:ascii="Calibri" w:hAnsi="Calibri" w:cs="Calibri"/>
          <w:color w:val="202C3C"/>
        </w:rPr>
        <w:t>.</w:t>
      </w:r>
      <w:r w:rsidR="006773CC">
        <w:rPr>
          <w:rFonts w:ascii="Calibri" w:hAnsi="Calibri" w:cs="Calibri"/>
          <w:color w:val="202C3C"/>
        </w:rPr>
        <w:t xml:space="preserve"> </w:t>
      </w:r>
    </w:p>
    <w:p w14:paraId="33E4B84D" w14:textId="39744B24" w:rsidR="00112852" w:rsidRDefault="00112852" w:rsidP="009B712F">
      <w:pPr>
        <w:pStyle w:val="Bodytext"/>
        <w:rPr>
          <w:rFonts w:ascii="Calibri" w:hAnsi="Calibri" w:cs="Calibri"/>
          <w:color w:val="202C3C"/>
        </w:rPr>
      </w:pPr>
      <w:r>
        <w:rPr>
          <w:rFonts w:ascii="Calibri" w:hAnsi="Calibri" w:cs="Calibri"/>
          <w:color w:val="202C3C"/>
        </w:rPr>
        <w:t xml:space="preserve">Operators of larger aircraft, notably Part 121 aircraft, may also need to develop plans for briefing passengers seated in emergency exit rows who may need to help in the case of an emergency. This is covered briefly in this AC, but in more detail in AC121-6, </w:t>
      </w:r>
      <w:r w:rsidRPr="00112852">
        <w:rPr>
          <w:rFonts w:ascii="Calibri" w:hAnsi="Calibri" w:cs="Calibri"/>
          <w:i/>
          <w:iCs/>
          <w:color w:val="202C3C"/>
        </w:rPr>
        <w:t>Occupation of Emergency Exit Rows.</w:t>
      </w:r>
    </w:p>
    <w:p w14:paraId="2E158525" w14:textId="77777777" w:rsidR="00D01E63" w:rsidRPr="00F2498F" w:rsidRDefault="00D01E63" w:rsidP="004B2C72">
      <w:pPr>
        <w:pStyle w:val="Heading1"/>
        <w:tabs>
          <w:tab w:val="right" w:pos="8505"/>
          <w:tab w:val="left" w:pos="11057"/>
        </w:tabs>
        <w:ind w:left="0"/>
      </w:pPr>
      <w:bookmarkStart w:id="7" w:name="_Toc50371866"/>
      <w:bookmarkStart w:id="8" w:name="_Toc187071521"/>
      <w:r w:rsidRPr="00F2498F">
        <w:t>Definitions</w:t>
      </w:r>
      <w:bookmarkEnd w:id="7"/>
      <w:bookmarkEnd w:id="8"/>
    </w:p>
    <w:p w14:paraId="0AA1B011" w14:textId="29ABE658" w:rsidR="00D01E63" w:rsidRDefault="007F28ED" w:rsidP="00392784">
      <w:pPr>
        <w:tabs>
          <w:tab w:val="right" w:pos="8505"/>
          <w:tab w:val="left" w:pos="11057"/>
        </w:tabs>
        <w:rPr>
          <w:rFonts w:asciiTheme="minorHAnsi" w:hAnsiTheme="minorHAnsi" w:cstheme="minorHAnsi"/>
          <w:szCs w:val="22"/>
          <w:lang w:val="en-GB"/>
        </w:rPr>
      </w:pPr>
      <w:r>
        <w:rPr>
          <w:rFonts w:asciiTheme="minorHAnsi" w:hAnsiTheme="minorHAnsi" w:cstheme="minorHAnsi"/>
          <w:szCs w:val="22"/>
          <w:lang w:val="en-GB"/>
        </w:rPr>
        <w:t>Many of t</w:t>
      </w:r>
      <w:r w:rsidR="00D01E63" w:rsidRPr="00F2498F">
        <w:rPr>
          <w:rFonts w:asciiTheme="minorHAnsi" w:hAnsiTheme="minorHAnsi" w:cstheme="minorHAnsi"/>
          <w:szCs w:val="22"/>
          <w:lang w:val="en-GB"/>
        </w:rPr>
        <w:t xml:space="preserve">he following definitions are </w:t>
      </w:r>
      <w:r w:rsidR="00024422">
        <w:rPr>
          <w:rFonts w:asciiTheme="minorHAnsi" w:hAnsiTheme="minorHAnsi" w:cstheme="minorHAnsi"/>
          <w:szCs w:val="22"/>
          <w:lang w:val="en-GB"/>
        </w:rPr>
        <w:t>either from</w:t>
      </w:r>
      <w:r w:rsidR="00D01E63" w:rsidRPr="00F2498F">
        <w:rPr>
          <w:rFonts w:asciiTheme="minorHAnsi" w:hAnsiTheme="minorHAnsi" w:cstheme="minorHAnsi"/>
          <w:szCs w:val="22"/>
          <w:lang w:val="en-GB"/>
        </w:rPr>
        <w:t xml:space="preserve"> Part 1, </w:t>
      </w:r>
      <w:r w:rsidR="00D01E63" w:rsidRPr="00E343AB">
        <w:rPr>
          <w:rFonts w:asciiTheme="minorHAnsi" w:hAnsiTheme="minorHAnsi" w:cstheme="minorHAnsi"/>
          <w:i/>
          <w:iCs/>
          <w:szCs w:val="22"/>
          <w:lang w:val="en-GB"/>
        </w:rPr>
        <w:t>Definitions and Abbreviations</w:t>
      </w:r>
      <w:r w:rsidR="00AB0D20">
        <w:rPr>
          <w:rFonts w:asciiTheme="minorHAnsi" w:hAnsiTheme="minorHAnsi" w:cstheme="minorHAnsi"/>
          <w:i/>
          <w:iCs/>
          <w:szCs w:val="22"/>
          <w:lang w:val="en-GB"/>
        </w:rPr>
        <w:t>,</w:t>
      </w:r>
      <w:r w:rsidR="00024422">
        <w:rPr>
          <w:rFonts w:asciiTheme="minorHAnsi" w:hAnsiTheme="minorHAnsi" w:cstheme="minorHAnsi"/>
          <w:szCs w:val="22"/>
          <w:lang w:val="en-GB"/>
        </w:rPr>
        <w:t xml:space="preserve"> or </w:t>
      </w:r>
      <w:r w:rsidR="00E343AB">
        <w:rPr>
          <w:rFonts w:asciiTheme="minorHAnsi" w:hAnsiTheme="minorHAnsi" w:cstheme="minorHAnsi"/>
          <w:szCs w:val="22"/>
          <w:lang w:val="en-GB"/>
        </w:rPr>
        <w:t xml:space="preserve">from </w:t>
      </w:r>
      <w:r w:rsidR="00D01E63" w:rsidRPr="00F2498F">
        <w:rPr>
          <w:rFonts w:asciiTheme="minorHAnsi" w:hAnsiTheme="minorHAnsi" w:cstheme="minorHAnsi"/>
          <w:szCs w:val="22"/>
          <w:lang w:val="en-GB"/>
        </w:rPr>
        <w:t xml:space="preserve">ICAO Doc 10086, </w:t>
      </w:r>
      <w:r w:rsidR="00D01E63" w:rsidRPr="00E343AB">
        <w:rPr>
          <w:rFonts w:asciiTheme="minorHAnsi" w:hAnsiTheme="minorHAnsi" w:cstheme="minorHAnsi"/>
          <w:i/>
          <w:iCs/>
          <w:szCs w:val="22"/>
          <w:lang w:val="en-GB"/>
        </w:rPr>
        <w:t>Manual on Information and Instructions for Passenger Safety</w:t>
      </w:r>
      <w:r w:rsidR="00D01E63" w:rsidRPr="00F2498F">
        <w:rPr>
          <w:rFonts w:asciiTheme="minorHAnsi" w:hAnsiTheme="minorHAnsi" w:cstheme="minorHAnsi"/>
          <w:szCs w:val="22"/>
          <w:lang w:val="en-GB"/>
        </w:rPr>
        <w:t xml:space="preserve">, First Edition, 2018 or ICAO Doc 10002, </w:t>
      </w:r>
      <w:r w:rsidR="00D01E63" w:rsidRPr="00E343AB">
        <w:rPr>
          <w:rFonts w:asciiTheme="minorHAnsi" w:hAnsiTheme="minorHAnsi" w:cstheme="minorHAnsi"/>
          <w:i/>
          <w:iCs/>
          <w:szCs w:val="22"/>
          <w:lang w:val="en-GB"/>
        </w:rPr>
        <w:t>Cabin Crew Safety Training Manual</w:t>
      </w:r>
      <w:r w:rsidR="00D01E63" w:rsidRPr="00F2498F">
        <w:rPr>
          <w:rFonts w:asciiTheme="minorHAnsi" w:hAnsiTheme="minorHAnsi" w:cstheme="minorHAnsi"/>
          <w:szCs w:val="22"/>
          <w:lang w:val="en-GB"/>
        </w:rPr>
        <w:t>, First Edition, 2014.</w:t>
      </w:r>
      <w:r>
        <w:rPr>
          <w:rFonts w:asciiTheme="minorHAnsi" w:hAnsiTheme="minorHAnsi" w:cstheme="minorHAnsi"/>
          <w:szCs w:val="22"/>
          <w:lang w:val="en-GB"/>
        </w:rPr>
        <w:t xml:space="preserve"> They have been included here for easy reference.</w:t>
      </w:r>
    </w:p>
    <w:tbl>
      <w:tblPr>
        <w:tblStyle w:val="TableGrid"/>
        <w:tblW w:w="0" w:type="auto"/>
        <w:tblLook w:val="04A0" w:firstRow="1" w:lastRow="0" w:firstColumn="1" w:lastColumn="0" w:noHBand="0" w:noVBand="1"/>
      </w:tblPr>
      <w:tblGrid>
        <w:gridCol w:w="2463"/>
        <w:gridCol w:w="5431"/>
      </w:tblGrid>
      <w:tr w:rsidR="00163F37" w14:paraId="1ADF2725" w14:textId="77777777" w:rsidTr="003751ED">
        <w:tc>
          <w:tcPr>
            <w:tcW w:w="2463" w:type="dxa"/>
          </w:tcPr>
          <w:p w14:paraId="21BD5AC1" w14:textId="1076B8B0" w:rsidR="00163F37" w:rsidRDefault="00163F37" w:rsidP="00392784">
            <w:pPr>
              <w:tabs>
                <w:tab w:val="right" w:pos="8505"/>
                <w:tab w:val="left" w:pos="11057"/>
              </w:tabs>
              <w:rPr>
                <w:rFonts w:asciiTheme="minorHAnsi" w:hAnsiTheme="minorHAnsi" w:cstheme="minorHAnsi"/>
                <w:b/>
                <w:bCs/>
                <w:szCs w:val="22"/>
                <w:lang w:val="en-GB"/>
              </w:rPr>
            </w:pPr>
            <w:bookmarkStart w:id="9" w:name="_Hlk152060400"/>
            <w:r>
              <w:rPr>
                <w:rFonts w:asciiTheme="minorHAnsi" w:hAnsiTheme="minorHAnsi" w:cstheme="minorHAnsi"/>
                <w:b/>
                <w:bCs/>
                <w:szCs w:val="22"/>
                <w:lang w:val="en-GB"/>
              </w:rPr>
              <w:t>Cabin crew</w:t>
            </w:r>
          </w:p>
        </w:tc>
        <w:tc>
          <w:tcPr>
            <w:tcW w:w="5431" w:type="dxa"/>
          </w:tcPr>
          <w:p w14:paraId="784F7241" w14:textId="17ABD37D" w:rsidR="00163F37" w:rsidRDefault="00163F37" w:rsidP="000C7FA6">
            <w:pPr>
              <w:tabs>
                <w:tab w:val="right" w:pos="8505"/>
                <w:tab w:val="left" w:pos="11057"/>
              </w:tabs>
              <w:rPr>
                <w:rFonts w:asciiTheme="minorHAnsi" w:hAnsiTheme="minorHAnsi" w:cstheme="minorHAnsi"/>
                <w:szCs w:val="22"/>
                <w:lang w:val="en-GB"/>
              </w:rPr>
            </w:pPr>
            <w:r>
              <w:rPr>
                <w:rFonts w:asciiTheme="minorHAnsi" w:hAnsiTheme="minorHAnsi" w:cstheme="minorHAnsi"/>
                <w:szCs w:val="22"/>
                <w:lang w:val="en-GB"/>
              </w:rPr>
              <w:t>A team of more than one flight attendant.</w:t>
            </w:r>
          </w:p>
        </w:tc>
      </w:tr>
      <w:tr w:rsidR="006A6E2C" w:rsidRPr="006A6E2C" w14:paraId="55C42D80" w14:textId="77777777" w:rsidTr="003751ED">
        <w:tc>
          <w:tcPr>
            <w:tcW w:w="2463" w:type="dxa"/>
          </w:tcPr>
          <w:p w14:paraId="6A314391" w14:textId="5777619C" w:rsidR="006A6E2C" w:rsidRPr="006A6E2C" w:rsidRDefault="006A6E2C" w:rsidP="006A6E2C">
            <w:pPr>
              <w:tabs>
                <w:tab w:val="right" w:pos="8505"/>
                <w:tab w:val="left" w:pos="11057"/>
              </w:tabs>
              <w:rPr>
                <w:rFonts w:asciiTheme="minorHAnsi" w:hAnsiTheme="minorHAnsi" w:cstheme="minorHAnsi"/>
                <w:b/>
                <w:bCs/>
                <w:szCs w:val="22"/>
                <w:lang w:val="en-GB"/>
              </w:rPr>
            </w:pPr>
            <w:r w:rsidRPr="006A6E2C">
              <w:rPr>
                <w:rFonts w:asciiTheme="minorHAnsi" w:hAnsiTheme="minorHAnsi" w:cstheme="minorHAnsi"/>
                <w:b/>
                <w:bCs/>
              </w:rPr>
              <w:t>Cabin crew member</w:t>
            </w:r>
          </w:p>
        </w:tc>
        <w:tc>
          <w:tcPr>
            <w:tcW w:w="5431" w:type="dxa"/>
          </w:tcPr>
          <w:p w14:paraId="7EF9F1F5" w14:textId="634D7D13" w:rsidR="006A6E2C" w:rsidRPr="006A6E2C" w:rsidRDefault="006A6E2C" w:rsidP="006A6E2C">
            <w:pPr>
              <w:tabs>
                <w:tab w:val="right" w:pos="8505"/>
                <w:tab w:val="left" w:pos="11057"/>
              </w:tabs>
              <w:rPr>
                <w:rFonts w:asciiTheme="minorHAnsi" w:hAnsiTheme="minorHAnsi" w:cstheme="minorHAnsi"/>
                <w:szCs w:val="22"/>
                <w:lang w:val="en-GB"/>
              </w:rPr>
            </w:pPr>
            <w:r w:rsidRPr="006A6E2C">
              <w:rPr>
                <w:rFonts w:asciiTheme="minorHAnsi" w:hAnsiTheme="minorHAnsi" w:cstheme="minorHAnsi"/>
              </w:rPr>
              <w:t xml:space="preserve">A </w:t>
            </w:r>
            <w:r>
              <w:rPr>
                <w:rFonts w:asciiTheme="minorHAnsi" w:hAnsiTheme="minorHAnsi" w:cstheme="minorHAnsi"/>
              </w:rPr>
              <w:t>flight attendant</w:t>
            </w:r>
            <w:r w:rsidRPr="006A6E2C">
              <w:rPr>
                <w:rFonts w:asciiTheme="minorHAnsi" w:hAnsiTheme="minorHAnsi" w:cstheme="minorHAnsi"/>
              </w:rPr>
              <w:t xml:space="preserve"> who performs, in the interest of passenger</w:t>
            </w:r>
            <w:r w:rsidR="000136E7">
              <w:rPr>
                <w:rFonts w:asciiTheme="minorHAnsi" w:hAnsiTheme="minorHAnsi" w:cstheme="minorHAnsi"/>
              </w:rPr>
              <w:t xml:space="preserve"> safety</w:t>
            </w:r>
            <w:r w:rsidRPr="006A6E2C">
              <w:rPr>
                <w:rFonts w:asciiTheme="minorHAnsi" w:hAnsiTheme="minorHAnsi" w:cstheme="minorHAnsi"/>
              </w:rPr>
              <w:t>, duties assigned by the operator or the pilot-in-command</w:t>
            </w:r>
            <w:r w:rsidR="00897166">
              <w:rPr>
                <w:rFonts w:asciiTheme="minorHAnsi" w:hAnsiTheme="minorHAnsi" w:cstheme="minorHAnsi"/>
              </w:rPr>
              <w:t xml:space="preserve"> (PIC)</w:t>
            </w:r>
            <w:r w:rsidRPr="006A6E2C">
              <w:rPr>
                <w:rFonts w:asciiTheme="minorHAnsi" w:hAnsiTheme="minorHAnsi" w:cstheme="minorHAnsi"/>
              </w:rPr>
              <w:t xml:space="preserve"> of the aircraft, but who must not act as a flight crew member.</w:t>
            </w:r>
          </w:p>
        </w:tc>
      </w:tr>
      <w:bookmarkEnd w:id="9"/>
      <w:tr w:rsidR="00BB344D" w14:paraId="2CA01848" w14:textId="77777777" w:rsidTr="003751ED">
        <w:tc>
          <w:tcPr>
            <w:tcW w:w="2463" w:type="dxa"/>
          </w:tcPr>
          <w:p w14:paraId="191E0E16" w14:textId="3B8FB790" w:rsidR="00BB344D" w:rsidRDefault="00BB344D" w:rsidP="00392784">
            <w:pPr>
              <w:tabs>
                <w:tab w:val="right" w:pos="8505"/>
                <w:tab w:val="left" w:pos="11057"/>
              </w:tabs>
              <w:rPr>
                <w:rFonts w:asciiTheme="minorHAnsi" w:hAnsiTheme="minorHAnsi" w:cstheme="minorHAnsi"/>
                <w:szCs w:val="22"/>
                <w:lang w:val="en-GB"/>
              </w:rPr>
            </w:pPr>
            <w:r>
              <w:rPr>
                <w:rFonts w:asciiTheme="minorHAnsi" w:hAnsiTheme="minorHAnsi" w:cstheme="minorHAnsi"/>
                <w:b/>
                <w:bCs/>
                <w:szCs w:val="22"/>
                <w:lang w:val="en-GB"/>
              </w:rPr>
              <w:t>C</w:t>
            </w:r>
            <w:r w:rsidRPr="00F2498F">
              <w:rPr>
                <w:rFonts w:asciiTheme="minorHAnsi" w:hAnsiTheme="minorHAnsi" w:cstheme="minorHAnsi"/>
                <w:b/>
                <w:bCs/>
                <w:szCs w:val="22"/>
                <w:lang w:val="en-GB"/>
              </w:rPr>
              <w:t>rew member</w:t>
            </w:r>
          </w:p>
        </w:tc>
        <w:tc>
          <w:tcPr>
            <w:tcW w:w="5431" w:type="dxa"/>
          </w:tcPr>
          <w:p w14:paraId="76C9100B" w14:textId="2F831AB2" w:rsidR="000C7FA6" w:rsidRPr="000C7FA6" w:rsidRDefault="000C7FA6" w:rsidP="000C7FA6">
            <w:pPr>
              <w:tabs>
                <w:tab w:val="right" w:pos="8505"/>
                <w:tab w:val="left" w:pos="11057"/>
              </w:tabs>
              <w:rPr>
                <w:rFonts w:asciiTheme="minorHAnsi" w:hAnsiTheme="minorHAnsi" w:cstheme="minorHAnsi"/>
                <w:szCs w:val="22"/>
                <w:lang w:val="en-GB"/>
              </w:rPr>
            </w:pPr>
            <w:r>
              <w:rPr>
                <w:rFonts w:asciiTheme="minorHAnsi" w:hAnsiTheme="minorHAnsi" w:cstheme="minorHAnsi"/>
                <w:szCs w:val="22"/>
                <w:lang w:val="en-GB"/>
              </w:rPr>
              <w:t>A</w:t>
            </w:r>
            <w:r w:rsidRPr="000C7FA6">
              <w:rPr>
                <w:rFonts w:asciiTheme="minorHAnsi" w:hAnsiTheme="minorHAnsi" w:cstheme="minorHAnsi"/>
                <w:szCs w:val="22"/>
                <w:lang w:val="en-GB"/>
              </w:rPr>
              <w:t xml:space="preserve"> person carried by an aircraft who is</w:t>
            </w:r>
            <w:r>
              <w:rPr>
                <w:rFonts w:asciiTheme="minorHAnsi" w:hAnsiTheme="minorHAnsi" w:cstheme="minorHAnsi"/>
                <w:szCs w:val="22"/>
                <w:lang w:val="en-GB"/>
              </w:rPr>
              <w:t xml:space="preserve"> </w:t>
            </w:r>
            <w:r w:rsidRPr="000C7FA6">
              <w:rPr>
                <w:rFonts w:asciiTheme="minorHAnsi" w:hAnsiTheme="minorHAnsi" w:cstheme="minorHAnsi"/>
                <w:szCs w:val="22"/>
                <w:lang w:val="en-GB"/>
              </w:rPr>
              <w:t>assigned by the operator</w:t>
            </w:r>
            <w:r>
              <w:rPr>
                <w:rFonts w:asciiTheme="minorHAnsi" w:hAnsiTheme="minorHAnsi" w:cstheme="minorHAnsi"/>
                <w:szCs w:val="22"/>
                <w:lang w:val="en-GB"/>
              </w:rPr>
              <w:t>:</w:t>
            </w:r>
          </w:p>
          <w:p w14:paraId="3EA76C12" w14:textId="52DA45CE" w:rsidR="000C7FA6" w:rsidRPr="007F28ED" w:rsidRDefault="000C7FA6" w:rsidP="00B63239">
            <w:pPr>
              <w:pStyle w:val="ListParagraph"/>
              <w:numPr>
                <w:ilvl w:val="0"/>
                <w:numId w:val="46"/>
              </w:numPr>
              <w:tabs>
                <w:tab w:val="clear" w:pos="709"/>
                <w:tab w:val="left" w:pos="546"/>
                <w:tab w:val="right" w:pos="8505"/>
                <w:tab w:val="left" w:pos="11057"/>
              </w:tabs>
              <w:ind w:left="544" w:hanging="425"/>
              <w:contextualSpacing w:val="0"/>
              <w:rPr>
                <w:rFonts w:asciiTheme="minorHAnsi" w:hAnsiTheme="minorHAnsi" w:cstheme="minorHAnsi"/>
                <w:sz w:val="22"/>
                <w:szCs w:val="22"/>
                <w:lang w:val="en-GB"/>
              </w:rPr>
            </w:pPr>
            <w:r w:rsidRPr="007F28ED">
              <w:rPr>
                <w:rFonts w:asciiTheme="minorHAnsi" w:hAnsiTheme="minorHAnsi" w:cstheme="minorHAnsi"/>
                <w:sz w:val="22"/>
                <w:szCs w:val="22"/>
                <w:lang w:val="en-GB"/>
              </w:rPr>
              <w:t xml:space="preserve">as a flight crew member or </w:t>
            </w:r>
            <w:r w:rsidR="00DC6A4D" w:rsidRPr="007F28ED">
              <w:rPr>
                <w:rFonts w:asciiTheme="minorHAnsi" w:hAnsiTheme="minorHAnsi" w:cstheme="minorHAnsi"/>
                <w:sz w:val="22"/>
                <w:szCs w:val="22"/>
                <w:lang w:val="en-GB"/>
              </w:rPr>
              <w:t>flight attendant</w:t>
            </w:r>
            <w:r w:rsidRPr="007F28ED">
              <w:rPr>
                <w:rFonts w:asciiTheme="minorHAnsi" w:hAnsiTheme="minorHAnsi" w:cstheme="minorHAnsi"/>
                <w:sz w:val="22"/>
                <w:szCs w:val="22"/>
                <w:lang w:val="en-GB"/>
              </w:rPr>
              <w:t xml:space="preserve"> to perform a duty associated with the operation of the flight</w:t>
            </w:r>
            <w:r w:rsidR="00D30120" w:rsidRPr="007F28ED">
              <w:rPr>
                <w:rFonts w:asciiTheme="minorHAnsi" w:hAnsiTheme="minorHAnsi" w:cstheme="minorHAnsi"/>
                <w:sz w:val="22"/>
                <w:szCs w:val="22"/>
                <w:lang w:val="en-GB"/>
              </w:rPr>
              <w:t>,</w:t>
            </w:r>
            <w:r w:rsidRPr="007F28ED">
              <w:rPr>
                <w:rFonts w:asciiTheme="minorHAnsi" w:hAnsiTheme="minorHAnsi" w:cstheme="minorHAnsi"/>
                <w:sz w:val="22"/>
                <w:szCs w:val="22"/>
                <w:lang w:val="en-GB"/>
              </w:rPr>
              <w:t xml:space="preserve"> or</w:t>
            </w:r>
          </w:p>
          <w:p w14:paraId="310F2235" w14:textId="46B636BD" w:rsidR="00273A1C" w:rsidRPr="00163F37" w:rsidRDefault="000C7FA6" w:rsidP="00273A1C">
            <w:pPr>
              <w:pStyle w:val="ListParagraph"/>
              <w:numPr>
                <w:ilvl w:val="0"/>
                <w:numId w:val="46"/>
              </w:numPr>
              <w:tabs>
                <w:tab w:val="clear" w:pos="709"/>
                <w:tab w:val="left" w:pos="546"/>
                <w:tab w:val="right" w:pos="8505"/>
                <w:tab w:val="left" w:pos="11057"/>
              </w:tabs>
              <w:ind w:left="544" w:hanging="425"/>
              <w:contextualSpacing w:val="0"/>
              <w:rPr>
                <w:rFonts w:asciiTheme="minorHAnsi" w:hAnsiTheme="minorHAnsi" w:cstheme="minorHAnsi"/>
                <w:szCs w:val="22"/>
                <w:lang w:val="en-GB"/>
              </w:rPr>
            </w:pPr>
            <w:r w:rsidRPr="007F28ED">
              <w:rPr>
                <w:rFonts w:asciiTheme="minorHAnsi" w:hAnsiTheme="minorHAnsi" w:cstheme="minorHAnsi"/>
                <w:sz w:val="22"/>
                <w:szCs w:val="22"/>
                <w:lang w:val="en-GB"/>
              </w:rPr>
              <w:t>to perform a duty associated with the operation of the aircraft during flight time.</w:t>
            </w:r>
          </w:p>
        </w:tc>
      </w:tr>
      <w:tr w:rsidR="00BB344D" w14:paraId="51172265" w14:textId="77777777" w:rsidTr="003751ED">
        <w:tc>
          <w:tcPr>
            <w:tcW w:w="2463" w:type="dxa"/>
          </w:tcPr>
          <w:p w14:paraId="14D05182" w14:textId="0795A276" w:rsidR="00BB344D" w:rsidRDefault="00BB344D" w:rsidP="00392784">
            <w:pPr>
              <w:tabs>
                <w:tab w:val="right" w:pos="8505"/>
                <w:tab w:val="left" w:pos="11057"/>
              </w:tabs>
              <w:rPr>
                <w:rFonts w:asciiTheme="minorHAnsi" w:hAnsiTheme="minorHAnsi" w:cstheme="minorHAnsi"/>
                <w:szCs w:val="22"/>
                <w:lang w:val="en-GB"/>
              </w:rPr>
            </w:pPr>
            <w:r w:rsidRPr="00F2498F">
              <w:rPr>
                <w:rFonts w:asciiTheme="minorHAnsi" w:hAnsiTheme="minorHAnsi" w:cstheme="minorHAnsi"/>
                <w:b/>
                <w:bCs/>
                <w:szCs w:val="22"/>
                <w:lang w:val="en-GB"/>
              </w:rPr>
              <w:t>Critical phases of flight</w:t>
            </w:r>
          </w:p>
        </w:tc>
        <w:tc>
          <w:tcPr>
            <w:tcW w:w="5431" w:type="dxa"/>
          </w:tcPr>
          <w:p w14:paraId="672C297D" w14:textId="652F3763" w:rsidR="00BB344D" w:rsidRPr="00F2498F" w:rsidRDefault="00BB344D" w:rsidP="00BB344D">
            <w:pPr>
              <w:tabs>
                <w:tab w:val="right" w:pos="8505"/>
                <w:tab w:val="left" w:pos="11057"/>
              </w:tabs>
              <w:rPr>
                <w:rFonts w:asciiTheme="minorHAnsi" w:hAnsiTheme="minorHAnsi" w:cstheme="minorHAnsi"/>
                <w:szCs w:val="22"/>
                <w:lang w:val="en-GB"/>
              </w:rPr>
            </w:pPr>
            <w:r w:rsidRPr="00F2498F">
              <w:rPr>
                <w:rFonts w:asciiTheme="minorHAnsi" w:hAnsiTheme="minorHAnsi" w:cstheme="minorHAnsi"/>
                <w:szCs w:val="22"/>
                <w:lang w:val="en-GB"/>
              </w:rPr>
              <w:t xml:space="preserve">The period of high workload on the flight deck, </w:t>
            </w:r>
            <w:r w:rsidR="000C7FA6">
              <w:rPr>
                <w:rFonts w:asciiTheme="minorHAnsi" w:hAnsiTheme="minorHAnsi" w:cstheme="minorHAnsi"/>
                <w:szCs w:val="22"/>
                <w:lang w:val="en-GB"/>
              </w:rPr>
              <w:t xml:space="preserve">i.e. </w:t>
            </w:r>
            <w:r w:rsidRPr="00F2498F">
              <w:rPr>
                <w:rFonts w:asciiTheme="minorHAnsi" w:hAnsiTheme="minorHAnsi" w:cstheme="minorHAnsi"/>
                <w:szCs w:val="22"/>
                <w:lang w:val="en-GB"/>
              </w:rPr>
              <w:t>between the beginning of taxiing until the aircraft is on the route climb phase and between the final part of descent to aircraft parking.</w:t>
            </w:r>
          </w:p>
          <w:p w14:paraId="16D3A96B" w14:textId="27189032" w:rsidR="00BB344D" w:rsidRDefault="00BB344D" w:rsidP="00392784">
            <w:pPr>
              <w:tabs>
                <w:tab w:val="right" w:pos="8505"/>
                <w:tab w:val="left" w:pos="11057"/>
              </w:tabs>
              <w:rPr>
                <w:rFonts w:asciiTheme="minorHAnsi" w:hAnsiTheme="minorHAnsi" w:cstheme="minorHAnsi"/>
                <w:szCs w:val="22"/>
                <w:lang w:val="en-GB"/>
              </w:rPr>
            </w:pPr>
            <w:r>
              <w:rPr>
                <w:rFonts w:asciiTheme="minorHAnsi" w:hAnsiTheme="minorHAnsi" w:cstheme="minorHAnsi"/>
                <w:szCs w:val="22"/>
                <w:lang w:val="en-GB"/>
              </w:rPr>
              <w:t>Also referred to a</w:t>
            </w:r>
            <w:r w:rsidR="000C7FA6">
              <w:rPr>
                <w:rFonts w:asciiTheme="minorHAnsi" w:hAnsiTheme="minorHAnsi" w:cstheme="minorHAnsi"/>
                <w:szCs w:val="22"/>
                <w:lang w:val="en-GB"/>
              </w:rPr>
              <w:t>s</w:t>
            </w:r>
            <w:r>
              <w:rPr>
                <w:rFonts w:asciiTheme="minorHAnsi" w:hAnsiTheme="minorHAnsi" w:cstheme="minorHAnsi"/>
                <w:szCs w:val="22"/>
                <w:lang w:val="en-GB"/>
              </w:rPr>
              <w:t xml:space="preserve"> taxi, take-off and landing (TTL)</w:t>
            </w:r>
            <w:r w:rsidR="000C7FA6">
              <w:rPr>
                <w:rFonts w:asciiTheme="minorHAnsi" w:hAnsiTheme="minorHAnsi" w:cstheme="minorHAnsi"/>
                <w:szCs w:val="22"/>
                <w:lang w:val="en-GB"/>
              </w:rPr>
              <w:t>.</w:t>
            </w:r>
          </w:p>
        </w:tc>
      </w:tr>
      <w:tr w:rsidR="00BB344D" w14:paraId="5435CD40" w14:textId="77777777" w:rsidTr="003751ED">
        <w:tc>
          <w:tcPr>
            <w:tcW w:w="2463" w:type="dxa"/>
          </w:tcPr>
          <w:p w14:paraId="7F8F6331" w14:textId="4F8905FA" w:rsidR="00BB344D" w:rsidRDefault="00BB344D" w:rsidP="00392784">
            <w:pPr>
              <w:tabs>
                <w:tab w:val="right" w:pos="8505"/>
                <w:tab w:val="left" w:pos="11057"/>
              </w:tabs>
              <w:rPr>
                <w:rFonts w:asciiTheme="minorHAnsi" w:hAnsiTheme="minorHAnsi" w:cstheme="minorHAnsi"/>
                <w:szCs w:val="22"/>
                <w:lang w:val="en-GB"/>
              </w:rPr>
            </w:pPr>
            <w:r w:rsidRPr="00F2498F">
              <w:rPr>
                <w:rFonts w:asciiTheme="minorHAnsi" w:hAnsiTheme="minorHAnsi" w:cstheme="minorHAnsi"/>
                <w:b/>
                <w:bCs/>
                <w:szCs w:val="22"/>
                <w:lang w:val="en-GB"/>
              </w:rPr>
              <w:lastRenderedPageBreak/>
              <w:t>Direct access</w:t>
            </w:r>
          </w:p>
        </w:tc>
        <w:tc>
          <w:tcPr>
            <w:tcW w:w="5431" w:type="dxa"/>
          </w:tcPr>
          <w:p w14:paraId="3ADD3B39" w14:textId="2C42619B" w:rsidR="00BB344D" w:rsidRDefault="00BB344D" w:rsidP="00392784">
            <w:pPr>
              <w:tabs>
                <w:tab w:val="right" w:pos="8505"/>
                <w:tab w:val="left" w:pos="11057"/>
              </w:tabs>
              <w:rPr>
                <w:rFonts w:asciiTheme="minorHAnsi" w:hAnsiTheme="minorHAnsi" w:cstheme="minorHAnsi"/>
                <w:szCs w:val="22"/>
                <w:lang w:val="en-GB"/>
              </w:rPr>
            </w:pPr>
            <w:r w:rsidRPr="00F2498F">
              <w:rPr>
                <w:rFonts w:asciiTheme="minorHAnsi" w:hAnsiTheme="minorHAnsi" w:cstheme="minorHAnsi"/>
                <w:szCs w:val="22"/>
                <w:lang w:val="en-GB"/>
              </w:rPr>
              <w:t>A direct route or passage from a seat to an exit from which a passenger can proceed without entering an aisle or passing around an obstruction</w:t>
            </w:r>
            <w:r w:rsidR="007577CD">
              <w:rPr>
                <w:rFonts w:asciiTheme="minorHAnsi" w:hAnsiTheme="minorHAnsi" w:cstheme="minorHAnsi"/>
                <w:szCs w:val="22"/>
                <w:lang w:val="en-GB"/>
              </w:rPr>
              <w:t>.</w:t>
            </w:r>
          </w:p>
        </w:tc>
      </w:tr>
      <w:tr w:rsidR="00BB344D" w14:paraId="5FD96C4D" w14:textId="77777777" w:rsidTr="003751ED">
        <w:tc>
          <w:tcPr>
            <w:tcW w:w="2463" w:type="dxa"/>
          </w:tcPr>
          <w:p w14:paraId="2F0FFE65" w14:textId="581AF94C" w:rsidR="00BB344D" w:rsidRDefault="00BB344D" w:rsidP="00392784">
            <w:pPr>
              <w:tabs>
                <w:tab w:val="right" w:pos="8505"/>
                <w:tab w:val="left" w:pos="11057"/>
              </w:tabs>
              <w:rPr>
                <w:rFonts w:asciiTheme="minorHAnsi" w:hAnsiTheme="minorHAnsi" w:cstheme="minorHAnsi"/>
                <w:szCs w:val="22"/>
                <w:lang w:val="en-GB"/>
              </w:rPr>
            </w:pPr>
            <w:r w:rsidRPr="00F2498F">
              <w:rPr>
                <w:rFonts w:asciiTheme="minorHAnsi" w:hAnsiTheme="minorHAnsi" w:cstheme="minorHAnsi"/>
                <w:b/>
                <w:bCs/>
                <w:szCs w:val="22"/>
                <w:lang w:val="en-GB"/>
              </w:rPr>
              <w:t>Embarkation</w:t>
            </w:r>
          </w:p>
        </w:tc>
        <w:tc>
          <w:tcPr>
            <w:tcW w:w="5431" w:type="dxa"/>
          </w:tcPr>
          <w:p w14:paraId="139F42FC" w14:textId="2C5C9A75" w:rsidR="00BB344D" w:rsidRDefault="007F28ED" w:rsidP="00392784">
            <w:pPr>
              <w:tabs>
                <w:tab w:val="right" w:pos="8505"/>
                <w:tab w:val="left" w:pos="11057"/>
              </w:tabs>
              <w:rPr>
                <w:rFonts w:asciiTheme="minorHAnsi" w:hAnsiTheme="minorHAnsi" w:cstheme="minorHAnsi"/>
                <w:szCs w:val="22"/>
                <w:lang w:val="en-GB"/>
              </w:rPr>
            </w:pPr>
            <w:r>
              <w:rPr>
                <w:rFonts w:asciiTheme="minorHAnsi" w:hAnsiTheme="minorHAnsi" w:cstheme="minorHAnsi"/>
                <w:szCs w:val="22"/>
                <w:lang w:val="en-GB"/>
              </w:rPr>
              <w:t>Boarding</w:t>
            </w:r>
            <w:r w:rsidR="00BB344D" w:rsidRPr="00F2498F">
              <w:rPr>
                <w:rFonts w:asciiTheme="minorHAnsi" w:hAnsiTheme="minorHAnsi" w:cstheme="minorHAnsi"/>
                <w:szCs w:val="22"/>
                <w:lang w:val="en-GB"/>
              </w:rPr>
              <w:t xml:space="preserve"> an aircraft for the purpose of commencing a flight, except by crew or passengers </w:t>
            </w:r>
            <w:r>
              <w:rPr>
                <w:rFonts w:asciiTheme="minorHAnsi" w:hAnsiTheme="minorHAnsi" w:cstheme="minorHAnsi"/>
                <w:szCs w:val="22"/>
                <w:lang w:val="en-GB"/>
              </w:rPr>
              <w:t>that have already boarded the aircraft</w:t>
            </w:r>
            <w:r w:rsidR="00BB344D" w:rsidRPr="00F2498F">
              <w:rPr>
                <w:rFonts w:asciiTheme="minorHAnsi" w:hAnsiTheme="minorHAnsi" w:cstheme="minorHAnsi"/>
                <w:szCs w:val="22"/>
                <w:lang w:val="en-GB"/>
              </w:rPr>
              <w:t xml:space="preserve"> on a previous stage of the same through-flight</w:t>
            </w:r>
            <w:r>
              <w:rPr>
                <w:rFonts w:asciiTheme="minorHAnsi" w:hAnsiTheme="minorHAnsi" w:cstheme="minorHAnsi"/>
                <w:szCs w:val="22"/>
                <w:lang w:val="en-GB"/>
              </w:rPr>
              <w:t>.</w:t>
            </w:r>
          </w:p>
        </w:tc>
      </w:tr>
      <w:tr w:rsidR="00BB344D" w14:paraId="35E363F2" w14:textId="77777777" w:rsidTr="003751ED">
        <w:tc>
          <w:tcPr>
            <w:tcW w:w="2463" w:type="dxa"/>
          </w:tcPr>
          <w:p w14:paraId="331CAD00" w14:textId="1B984DDC" w:rsidR="00BB344D" w:rsidRDefault="00BB344D" w:rsidP="00392784">
            <w:pPr>
              <w:tabs>
                <w:tab w:val="right" w:pos="8505"/>
                <w:tab w:val="left" w:pos="11057"/>
              </w:tabs>
              <w:rPr>
                <w:rFonts w:asciiTheme="minorHAnsi" w:hAnsiTheme="minorHAnsi" w:cstheme="minorHAnsi"/>
                <w:szCs w:val="22"/>
                <w:lang w:val="en-GB"/>
              </w:rPr>
            </w:pPr>
            <w:r w:rsidRPr="00F2498F">
              <w:rPr>
                <w:rFonts w:asciiTheme="minorHAnsi" w:hAnsiTheme="minorHAnsi" w:cstheme="minorHAnsi"/>
                <w:b/>
                <w:bCs/>
                <w:szCs w:val="22"/>
                <w:lang w:val="en-GB"/>
              </w:rPr>
              <w:t>Emergency exit</w:t>
            </w:r>
          </w:p>
        </w:tc>
        <w:tc>
          <w:tcPr>
            <w:tcW w:w="5431" w:type="dxa"/>
          </w:tcPr>
          <w:p w14:paraId="6E25A978" w14:textId="0B26E55D" w:rsidR="00BB344D" w:rsidRDefault="00BB344D" w:rsidP="00392784">
            <w:pPr>
              <w:tabs>
                <w:tab w:val="right" w:pos="8505"/>
                <w:tab w:val="left" w:pos="11057"/>
              </w:tabs>
              <w:rPr>
                <w:rFonts w:asciiTheme="minorHAnsi" w:hAnsiTheme="minorHAnsi" w:cstheme="minorHAnsi"/>
                <w:szCs w:val="22"/>
                <w:lang w:val="en-GB"/>
              </w:rPr>
            </w:pPr>
            <w:r w:rsidRPr="00F2498F">
              <w:rPr>
                <w:rFonts w:asciiTheme="minorHAnsi" w:hAnsiTheme="minorHAnsi" w:cstheme="minorHAnsi"/>
                <w:szCs w:val="22"/>
                <w:lang w:val="en-GB"/>
              </w:rPr>
              <w:t xml:space="preserve">Door, window exit, or any other type of exit (e.g. hatch in the flight deck, tail cone exit) used as an egress point to allow maximum opportunity for cabin evacuation within an appropriate </w:t>
            </w:r>
            <w:proofErr w:type="gramStart"/>
            <w:r w:rsidRPr="00F2498F">
              <w:rPr>
                <w:rFonts w:asciiTheme="minorHAnsi" w:hAnsiTheme="minorHAnsi" w:cstheme="minorHAnsi"/>
                <w:szCs w:val="22"/>
                <w:lang w:val="en-GB"/>
              </w:rPr>
              <w:t>time period</w:t>
            </w:r>
            <w:proofErr w:type="gramEnd"/>
            <w:r w:rsidRPr="00F2498F">
              <w:rPr>
                <w:rFonts w:asciiTheme="minorHAnsi" w:hAnsiTheme="minorHAnsi" w:cstheme="minorHAnsi"/>
                <w:szCs w:val="22"/>
                <w:lang w:val="en-GB"/>
              </w:rPr>
              <w:t>.</w:t>
            </w:r>
          </w:p>
        </w:tc>
      </w:tr>
      <w:tr w:rsidR="00BB344D" w14:paraId="582D11FD" w14:textId="77777777" w:rsidTr="003751ED">
        <w:tc>
          <w:tcPr>
            <w:tcW w:w="2463" w:type="dxa"/>
          </w:tcPr>
          <w:p w14:paraId="6F7DFE6C" w14:textId="636EA825" w:rsidR="00BB344D" w:rsidRDefault="00BB344D" w:rsidP="00392784">
            <w:pPr>
              <w:tabs>
                <w:tab w:val="right" w:pos="8505"/>
                <w:tab w:val="left" w:pos="11057"/>
              </w:tabs>
              <w:rPr>
                <w:rFonts w:asciiTheme="minorHAnsi" w:hAnsiTheme="minorHAnsi" w:cstheme="minorHAnsi"/>
                <w:szCs w:val="22"/>
                <w:lang w:val="en-GB"/>
              </w:rPr>
            </w:pPr>
            <w:r w:rsidRPr="00F2498F">
              <w:rPr>
                <w:rFonts w:asciiTheme="minorHAnsi" w:hAnsiTheme="minorHAnsi" w:cstheme="minorHAnsi"/>
                <w:b/>
                <w:bCs/>
                <w:szCs w:val="22"/>
                <w:lang w:val="en-GB"/>
              </w:rPr>
              <w:t>Emergency exit row seating</w:t>
            </w:r>
          </w:p>
        </w:tc>
        <w:tc>
          <w:tcPr>
            <w:tcW w:w="5431" w:type="dxa"/>
          </w:tcPr>
          <w:p w14:paraId="4F966853" w14:textId="5DDA9C32" w:rsidR="00BB344D" w:rsidRDefault="00BB344D" w:rsidP="00392784">
            <w:pPr>
              <w:tabs>
                <w:tab w:val="right" w:pos="8505"/>
                <w:tab w:val="left" w:pos="11057"/>
              </w:tabs>
              <w:rPr>
                <w:rFonts w:asciiTheme="minorHAnsi" w:hAnsiTheme="minorHAnsi" w:cstheme="minorHAnsi"/>
                <w:szCs w:val="22"/>
                <w:lang w:val="en-GB"/>
              </w:rPr>
            </w:pPr>
            <w:r w:rsidRPr="00F2498F">
              <w:rPr>
                <w:rFonts w:asciiTheme="minorHAnsi" w:hAnsiTheme="minorHAnsi" w:cstheme="minorHAnsi"/>
                <w:szCs w:val="22"/>
                <w:lang w:val="en-GB"/>
              </w:rPr>
              <w:t xml:space="preserve">A row of seats located at an emergency exit, having direct access to the exit. </w:t>
            </w:r>
          </w:p>
        </w:tc>
      </w:tr>
      <w:tr w:rsidR="00BB344D" w14:paraId="01770591" w14:textId="77777777" w:rsidTr="003751ED">
        <w:tc>
          <w:tcPr>
            <w:tcW w:w="2463" w:type="dxa"/>
          </w:tcPr>
          <w:p w14:paraId="54180EF2" w14:textId="459E853D" w:rsidR="00BB344D" w:rsidRDefault="00BB344D" w:rsidP="00392784">
            <w:pPr>
              <w:tabs>
                <w:tab w:val="right" w:pos="8505"/>
                <w:tab w:val="left" w:pos="11057"/>
              </w:tabs>
              <w:rPr>
                <w:rFonts w:asciiTheme="minorHAnsi" w:hAnsiTheme="minorHAnsi" w:cstheme="minorHAnsi"/>
                <w:szCs w:val="22"/>
                <w:lang w:val="en-GB"/>
              </w:rPr>
            </w:pPr>
            <w:r w:rsidRPr="006A325D">
              <w:rPr>
                <w:rFonts w:asciiTheme="minorHAnsi" w:hAnsiTheme="minorHAnsi" w:cstheme="minorHAnsi"/>
                <w:b/>
                <w:bCs/>
                <w:szCs w:val="22"/>
                <w:lang w:val="en-GB"/>
              </w:rPr>
              <w:t>Escorted passenger</w:t>
            </w:r>
          </w:p>
        </w:tc>
        <w:tc>
          <w:tcPr>
            <w:tcW w:w="5431" w:type="dxa"/>
          </w:tcPr>
          <w:p w14:paraId="3A02334E" w14:textId="3C612CC1" w:rsidR="00BB344D" w:rsidRDefault="00BB344D" w:rsidP="00392784">
            <w:pPr>
              <w:tabs>
                <w:tab w:val="right" w:pos="8505"/>
                <w:tab w:val="left" w:pos="11057"/>
              </w:tabs>
              <w:rPr>
                <w:rFonts w:asciiTheme="minorHAnsi" w:hAnsiTheme="minorHAnsi" w:cstheme="minorHAnsi"/>
                <w:szCs w:val="22"/>
                <w:lang w:val="en-GB"/>
              </w:rPr>
            </w:pPr>
            <w:r w:rsidRPr="006A325D">
              <w:rPr>
                <w:rFonts w:asciiTheme="minorHAnsi" w:hAnsiTheme="minorHAnsi" w:cstheme="minorHAnsi"/>
                <w:szCs w:val="22"/>
                <w:lang w:val="en-GB"/>
              </w:rPr>
              <w:t>Any passenger requiring the personal attendance of an appointed escort during an air transport operation</w:t>
            </w:r>
            <w:r w:rsidR="000A551A">
              <w:rPr>
                <w:rFonts w:asciiTheme="minorHAnsi" w:hAnsiTheme="minorHAnsi" w:cstheme="minorHAnsi"/>
                <w:szCs w:val="22"/>
                <w:lang w:val="en-GB"/>
              </w:rPr>
              <w:t>.</w:t>
            </w:r>
          </w:p>
        </w:tc>
      </w:tr>
      <w:tr w:rsidR="00BB344D" w14:paraId="75A13E7A" w14:textId="77777777" w:rsidTr="003751ED">
        <w:tc>
          <w:tcPr>
            <w:tcW w:w="2463" w:type="dxa"/>
          </w:tcPr>
          <w:p w14:paraId="1C63F9D4" w14:textId="1065C2C1" w:rsidR="00BB344D" w:rsidRPr="006A325D" w:rsidRDefault="00DC6A4D" w:rsidP="00392784">
            <w:pPr>
              <w:tabs>
                <w:tab w:val="right" w:pos="8505"/>
                <w:tab w:val="left" w:pos="11057"/>
              </w:tabs>
              <w:rPr>
                <w:rFonts w:asciiTheme="minorHAnsi" w:hAnsiTheme="minorHAnsi" w:cstheme="minorHAnsi"/>
                <w:b/>
                <w:bCs/>
                <w:szCs w:val="22"/>
                <w:lang w:val="en-GB"/>
              </w:rPr>
            </w:pPr>
            <w:r>
              <w:rPr>
                <w:rFonts w:asciiTheme="minorHAnsi" w:hAnsiTheme="minorHAnsi" w:cstheme="minorHAnsi"/>
                <w:b/>
                <w:bCs/>
                <w:color w:val="002043"/>
                <w:szCs w:val="22"/>
                <w:shd w:val="clear" w:color="auto" w:fill="FFFFFF"/>
              </w:rPr>
              <w:t>Flight attendant</w:t>
            </w:r>
          </w:p>
        </w:tc>
        <w:tc>
          <w:tcPr>
            <w:tcW w:w="5431" w:type="dxa"/>
          </w:tcPr>
          <w:p w14:paraId="4273F595" w14:textId="534707CA" w:rsidR="00BB344D" w:rsidRPr="00BB344D" w:rsidRDefault="00BB344D" w:rsidP="00392784">
            <w:pPr>
              <w:tabs>
                <w:tab w:val="right" w:pos="8505"/>
                <w:tab w:val="left" w:pos="11057"/>
              </w:tabs>
              <w:rPr>
                <w:rFonts w:asciiTheme="minorHAnsi" w:hAnsiTheme="minorHAnsi" w:cstheme="minorHAnsi"/>
                <w:szCs w:val="22"/>
              </w:rPr>
            </w:pPr>
            <w:r>
              <w:rPr>
                <w:rFonts w:asciiTheme="minorHAnsi" w:hAnsiTheme="minorHAnsi" w:cstheme="minorHAnsi"/>
                <w:szCs w:val="22"/>
              </w:rPr>
              <w:t>A</w:t>
            </w:r>
            <w:r w:rsidRPr="00357E81">
              <w:rPr>
                <w:rFonts w:asciiTheme="minorHAnsi" w:hAnsiTheme="minorHAnsi" w:cstheme="minorHAnsi"/>
                <w:szCs w:val="22"/>
              </w:rPr>
              <w:t>n appropriately trained person assigned by the operator to be responsible to</w:t>
            </w:r>
            <w:r w:rsidR="00573FD9">
              <w:rPr>
                <w:rFonts w:asciiTheme="minorHAnsi" w:hAnsiTheme="minorHAnsi" w:cstheme="minorHAnsi"/>
                <w:szCs w:val="22"/>
              </w:rPr>
              <w:t xml:space="preserve"> the</w:t>
            </w:r>
            <w:r w:rsidRPr="00357E81">
              <w:rPr>
                <w:rFonts w:asciiTheme="minorHAnsi" w:hAnsiTheme="minorHAnsi" w:cstheme="minorHAnsi"/>
                <w:szCs w:val="22"/>
              </w:rPr>
              <w:t xml:space="preserve"> </w:t>
            </w:r>
            <w:r w:rsidR="00B63239">
              <w:rPr>
                <w:rFonts w:asciiTheme="minorHAnsi" w:hAnsiTheme="minorHAnsi" w:cstheme="minorHAnsi"/>
                <w:szCs w:val="22"/>
              </w:rPr>
              <w:t xml:space="preserve">PIC </w:t>
            </w:r>
            <w:r w:rsidRPr="00357E81">
              <w:rPr>
                <w:rFonts w:asciiTheme="minorHAnsi" w:hAnsiTheme="minorHAnsi" w:cstheme="minorHAnsi"/>
                <w:szCs w:val="22"/>
              </w:rPr>
              <w:t>for passenger safety on an aircraft</w:t>
            </w:r>
            <w:r w:rsidR="00B63239">
              <w:rPr>
                <w:rFonts w:asciiTheme="minorHAnsi" w:hAnsiTheme="minorHAnsi" w:cstheme="minorHAnsi"/>
                <w:szCs w:val="22"/>
              </w:rPr>
              <w:t>.</w:t>
            </w:r>
          </w:p>
        </w:tc>
      </w:tr>
      <w:tr w:rsidR="00BB344D" w14:paraId="23CA6CEA" w14:textId="77777777" w:rsidTr="003751ED">
        <w:tc>
          <w:tcPr>
            <w:tcW w:w="2463" w:type="dxa"/>
          </w:tcPr>
          <w:p w14:paraId="41EEA9BD" w14:textId="6AB9CE7E" w:rsidR="00BB344D" w:rsidRPr="006A325D" w:rsidRDefault="00BB344D" w:rsidP="00392784">
            <w:pPr>
              <w:tabs>
                <w:tab w:val="right" w:pos="8505"/>
                <w:tab w:val="left" w:pos="11057"/>
              </w:tabs>
              <w:rPr>
                <w:rFonts w:asciiTheme="minorHAnsi" w:hAnsiTheme="minorHAnsi" w:cstheme="minorHAnsi"/>
                <w:b/>
                <w:bCs/>
                <w:szCs w:val="22"/>
                <w:lang w:val="en-GB"/>
              </w:rPr>
            </w:pPr>
            <w:r w:rsidRPr="006A325D">
              <w:rPr>
                <w:rFonts w:asciiTheme="minorHAnsi" w:hAnsiTheme="minorHAnsi" w:cstheme="minorHAnsi"/>
                <w:b/>
                <w:bCs/>
                <w:szCs w:val="22"/>
                <w:lang w:val="en-GB"/>
              </w:rPr>
              <w:t>Operate</w:t>
            </w:r>
          </w:p>
        </w:tc>
        <w:tc>
          <w:tcPr>
            <w:tcW w:w="5431" w:type="dxa"/>
          </w:tcPr>
          <w:p w14:paraId="7BF291A5" w14:textId="77F77454" w:rsidR="00BB344D" w:rsidRPr="006A325D" w:rsidRDefault="00BB344D" w:rsidP="00392784">
            <w:pPr>
              <w:tabs>
                <w:tab w:val="right" w:pos="8505"/>
                <w:tab w:val="left" w:pos="11057"/>
              </w:tabs>
              <w:rPr>
                <w:rFonts w:asciiTheme="minorHAnsi" w:hAnsiTheme="minorHAnsi" w:cstheme="minorHAnsi"/>
                <w:szCs w:val="22"/>
                <w:lang w:val="en-GB"/>
              </w:rPr>
            </w:pPr>
            <w:r w:rsidRPr="006A325D">
              <w:rPr>
                <w:rFonts w:asciiTheme="minorHAnsi" w:hAnsiTheme="minorHAnsi" w:cstheme="minorHAnsi"/>
                <w:szCs w:val="22"/>
                <w:lang w:val="en-GB"/>
              </w:rPr>
              <w:t xml:space="preserve">To fly or use the aircraft, or to cause or permit the aircraft to fly, be used, or be in any place, </w:t>
            </w:r>
            <w:proofErr w:type="gramStart"/>
            <w:r w:rsidRPr="006A325D">
              <w:rPr>
                <w:rFonts w:asciiTheme="minorHAnsi" w:hAnsiTheme="minorHAnsi" w:cstheme="minorHAnsi"/>
                <w:szCs w:val="22"/>
                <w:lang w:val="en-GB"/>
              </w:rPr>
              <w:t>whether or not</w:t>
            </w:r>
            <w:proofErr w:type="gramEnd"/>
            <w:r w:rsidRPr="006A325D">
              <w:rPr>
                <w:rFonts w:asciiTheme="minorHAnsi" w:hAnsiTheme="minorHAnsi" w:cstheme="minorHAnsi"/>
                <w:szCs w:val="22"/>
                <w:lang w:val="en-GB"/>
              </w:rPr>
              <w:t xml:space="preserve"> the person is present with the aircraft</w:t>
            </w:r>
            <w:r w:rsidR="00B63239">
              <w:rPr>
                <w:rFonts w:asciiTheme="minorHAnsi" w:hAnsiTheme="minorHAnsi" w:cstheme="minorHAnsi"/>
                <w:szCs w:val="22"/>
                <w:lang w:val="en-GB"/>
              </w:rPr>
              <w:t>.</w:t>
            </w:r>
          </w:p>
        </w:tc>
      </w:tr>
      <w:tr w:rsidR="00BB344D" w14:paraId="45559AA0" w14:textId="77777777" w:rsidTr="003751ED">
        <w:tc>
          <w:tcPr>
            <w:tcW w:w="2463" w:type="dxa"/>
          </w:tcPr>
          <w:p w14:paraId="4C48DDC2" w14:textId="2D736690" w:rsidR="00BB344D" w:rsidRPr="006A325D" w:rsidRDefault="00BB344D" w:rsidP="00392784">
            <w:pPr>
              <w:tabs>
                <w:tab w:val="right" w:pos="8505"/>
                <w:tab w:val="left" w:pos="11057"/>
              </w:tabs>
              <w:rPr>
                <w:rFonts w:asciiTheme="minorHAnsi" w:hAnsiTheme="minorHAnsi" w:cstheme="minorHAnsi"/>
                <w:b/>
                <w:bCs/>
                <w:szCs w:val="22"/>
                <w:lang w:val="en-GB"/>
              </w:rPr>
            </w:pPr>
            <w:r w:rsidRPr="00F2498F">
              <w:rPr>
                <w:rFonts w:asciiTheme="minorHAnsi" w:hAnsiTheme="minorHAnsi" w:cstheme="minorHAnsi"/>
                <w:b/>
                <w:bCs/>
                <w:szCs w:val="22"/>
                <w:lang w:val="en-GB"/>
              </w:rPr>
              <w:t>Operator</w:t>
            </w:r>
          </w:p>
        </w:tc>
        <w:tc>
          <w:tcPr>
            <w:tcW w:w="5431" w:type="dxa"/>
          </w:tcPr>
          <w:p w14:paraId="227032B2" w14:textId="0E163CD5" w:rsidR="00BB344D" w:rsidRPr="006A325D" w:rsidRDefault="00BB344D" w:rsidP="00392784">
            <w:pPr>
              <w:tabs>
                <w:tab w:val="right" w:pos="8505"/>
                <w:tab w:val="left" w:pos="11057"/>
              </w:tabs>
              <w:rPr>
                <w:rFonts w:asciiTheme="minorHAnsi" w:hAnsiTheme="minorHAnsi" w:cstheme="minorHAnsi"/>
                <w:szCs w:val="22"/>
                <w:lang w:val="en-GB"/>
              </w:rPr>
            </w:pPr>
            <w:r w:rsidRPr="00F2498F">
              <w:rPr>
                <w:rFonts w:asciiTheme="minorHAnsi" w:hAnsiTheme="minorHAnsi" w:cstheme="minorHAnsi"/>
                <w:szCs w:val="22"/>
                <w:lang w:val="en-GB"/>
              </w:rPr>
              <w:t>A person, organisation or enterprise engaged in or offering to engage in an aircraft operation.</w:t>
            </w:r>
          </w:p>
        </w:tc>
      </w:tr>
      <w:tr w:rsidR="00BB344D" w14:paraId="7637603E" w14:textId="77777777" w:rsidTr="003751ED">
        <w:tc>
          <w:tcPr>
            <w:tcW w:w="2463" w:type="dxa"/>
          </w:tcPr>
          <w:p w14:paraId="2C9B923B" w14:textId="7B333B9D" w:rsidR="00BB344D" w:rsidRPr="006A325D" w:rsidRDefault="00BB344D" w:rsidP="00392784">
            <w:pPr>
              <w:tabs>
                <w:tab w:val="right" w:pos="8505"/>
                <w:tab w:val="left" w:pos="11057"/>
              </w:tabs>
              <w:rPr>
                <w:rFonts w:asciiTheme="minorHAnsi" w:hAnsiTheme="minorHAnsi" w:cstheme="minorHAnsi"/>
                <w:b/>
                <w:bCs/>
                <w:szCs w:val="22"/>
                <w:lang w:val="en-GB"/>
              </w:rPr>
            </w:pPr>
            <w:r>
              <w:rPr>
                <w:rFonts w:asciiTheme="minorHAnsi" w:hAnsiTheme="minorHAnsi" w:cstheme="minorHAnsi"/>
                <w:b/>
                <w:bCs/>
                <w:szCs w:val="22"/>
                <w:lang w:val="en-GB"/>
              </w:rPr>
              <w:t>Passenger with disabilities</w:t>
            </w:r>
            <w:r w:rsidR="005F6086">
              <w:rPr>
                <w:rFonts w:asciiTheme="minorHAnsi" w:hAnsiTheme="minorHAnsi" w:cstheme="minorHAnsi"/>
                <w:b/>
                <w:bCs/>
                <w:szCs w:val="22"/>
                <w:lang w:val="en-GB"/>
              </w:rPr>
              <w:t>, aka disabled passenger</w:t>
            </w:r>
          </w:p>
        </w:tc>
        <w:tc>
          <w:tcPr>
            <w:tcW w:w="5431" w:type="dxa"/>
          </w:tcPr>
          <w:p w14:paraId="6745A77D" w14:textId="67BB6A80" w:rsidR="00BB344D" w:rsidRPr="006A325D" w:rsidRDefault="005F6086" w:rsidP="00392784">
            <w:pPr>
              <w:tabs>
                <w:tab w:val="right" w:pos="8505"/>
                <w:tab w:val="left" w:pos="11057"/>
              </w:tabs>
              <w:rPr>
                <w:rFonts w:asciiTheme="minorHAnsi" w:hAnsiTheme="minorHAnsi" w:cstheme="minorHAnsi"/>
                <w:szCs w:val="22"/>
                <w:lang w:val="en-GB"/>
              </w:rPr>
            </w:pPr>
            <w:r w:rsidRPr="00B970E9">
              <w:rPr>
                <w:rFonts w:asciiTheme="minorHAnsi" w:hAnsiTheme="minorHAnsi" w:cstheme="minorHAnsi"/>
                <w:szCs w:val="22"/>
              </w:rPr>
              <w:t>Any passenger whose physical, medical, or mental condition requires individual attention not normally extended to passengers during an air transport operation</w:t>
            </w:r>
            <w:r w:rsidR="006F4898">
              <w:rPr>
                <w:rFonts w:asciiTheme="minorHAnsi" w:hAnsiTheme="minorHAnsi" w:cstheme="minorHAnsi"/>
                <w:szCs w:val="22"/>
              </w:rPr>
              <w:t>.</w:t>
            </w:r>
          </w:p>
        </w:tc>
      </w:tr>
      <w:tr w:rsidR="00FF3425" w:rsidRPr="00FF3425" w14:paraId="29F315DD" w14:textId="77777777" w:rsidTr="00FF3425">
        <w:tc>
          <w:tcPr>
            <w:tcW w:w="2463" w:type="dxa"/>
          </w:tcPr>
          <w:p w14:paraId="14CDE8DA" w14:textId="7F4D11CA" w:rsidR="00FF3425" w:rsidRPr="00FF3425" w:rsidRDefault="00FF3425" w:rsidP="00FF3425">
            <w:pPr>
              <w:tabs>
                <w:tab w:val="right" w:pos="8505"/>
                <w:tab w:val="left" w:pos="11057"/>
              </w:tabs>
              <w:rPr>
                <w:rFonts w:asciiTheme="minorHAnsi" w:hAnsiTheme="minorHAnsi" w:cstheme="minorHAnsi"/>
                <w:b/>
                <w:bCs/>
                <w:szCs w:val="22"/>
                <w:lang w:val="en-GB"/>
              </w:rPr>
            </w:pPr>
            <w:r w:rsidRPr="00FF3425">
              <w:rPr>
                <w:rFonts w:asciiTheme="minorHAnsi" w:hAnsiTheme="minorHAnsi" w:cstheme="minorHAnsi"/>
                <w:b/>
                <w:bCs/>
                <w:szCs w:val="22"/>
                <w:lang w:val="en-GB"/>
              </w:rPr>
              <w:t>Rotorcraft Flight Manual (RFM</w:t>
            </w:r>
            <w:r w:rsidR="00605DEB">
              <w:rPr>
                <w:rFonts w:asciiTheme="minorHAnsi" w:hAnsiTheme="minorHAnsi" w:cstheme="minorHAnsi"/>
                <w:b/>
                <w:bCs/>
                <w:szCs w:val="22"/>
                <w:lang w:val="en-GB"/>
              </w:rPr>
              <w:t>)</w:t>
            </w:r>
          </w:p>
        </w:tc>
        <w:tc>
          <w:tcPr>
            <w:tcW w:w="5431" w:type="dxa"/>
          </w:tcPr>
          <w:p w14:paraId="3A6AB01D" w14:textId="285FA9AE" w:rsidR="00FF3425" w:rsidRPr="00FF3425" w:rsidRDefault="00FF3425" w:rsidP="005F6086">
            <w:pPr>
              <w:tabs>
                <w:tab w:val="right" w:pos="8505"/>
                <w:tab w:val="left" w:pos="11057"/>
              </w:tabs>
              <w:spacing w:after="0"/>
              <w:contextualSpacing/>
              <w:rPr>
                <w:rFonts w:asciiTheme="minorHAnsi" w:hAnsiTheme="minorHAnsi" w:cstheme="minorHAnsi"/>
                <w:b/>
                <w:bCs/>
                <w:szCs w:val="22"/>
                <w:lang w:val="en-GB"/>
              </w:rPr>
            </w:pPr>
            <w:r w:rsidRPr="006F4898">
              <w:rPr>
                <w:rFonts w:asciiTheme="minorHAnsi" w:hAnsiTheme="minorHAnsi" w:cstheme="minorHAnsi"/>
                <w:szCs w:val="22"/>
                <w:shd w:val="clear" w:color="auto" w:fill="FFFFFF"/>
              </w:rPr>
              <w:t>A document developed by the rotorcraft manufacturer and approved by the Federal </w:t>
            </w:r>
            <w:r w:rsidRPr="006F4898">
              <w:rPr>
                <w:rStyle w:val="Emphasis"/>
                <w:rFonts w:asciiTheme="minorHAnsi" w:hAnsiTheme="minorHAnsi" w:cstheme="minorHAnsi"/>
                <w:i w:val="0"/>
                <w:iCs w:val="0"/>
                <w:szCs w:val="22"/>
                <w:shd w:val="clear" w:color="auto" w:fill="FFFFFF"/>
              </w:rPr>
              <w:t>Aviation</w:t>
            </w:r>
            <w:r w:rsidRPr="006F4898">
              <w:rPr>
                <w:rFonts w:asciiTheme="minorHAnsi" w:hAnsiTheme="minorHAnsi" w:cstheme="minorHAnsi"/>
                <w:szCs w:val="22"/>
                <w:shd w:val="clear" w:color="auto" w:fill="FFFFFF"/>
              </w:rPr>
              <w:t> Administration (FAA).</w:t>
            </w:r>
          </w:p>
        </w:tc>
      </w:tr>
      <w:tr w:rsidR="00BB344D" w14:paraId="6F8AF5D6" w14:textId="77777777" w:rsidTr="003751ED">
        <w:tc>
          <w:tcPr>
            <w:tcW w:w="2463" w:type="dxa"/>
          </w:tcPr>
          <w:p w14:paraId="54670F02" w14:textId="7E6E6504" w:rsidR="00BB344D" w:rsidRPr="006A325D" w:rsidRDefault="005F6086" w:rsidP="005F6086">
            <w:pPr>
              <w:tabs>
                <w:tab w:val="right" w:pos="8505"/>
                <w:tab w:val="left" w:pos="11057"/>
              </w:tabs>
              <w:spacing w:after="0"/>
              <w:contextualSpacing/>
              <w:rPr>
                <w:rFonts w:asciiTheme="minorHAnsi" w:hAnsiTheme="minorHAnsi" w:cstheme="minorHAnsi"/>
                <w:b/>
                <w:bCs/>
                <w:szCs w:val="22"/>
                <w:lang w:val="en-GB"/>
              </w:rPr>
            </w:pPr>
            <w:r w:rsidRPr="00041907">
              <w:rPr>
                <w:rFonts w:asciiTheme="minorHAnsi" w:hAnsiTheme="minorHAnsi" w:cstheme="minorHAnsi"/>
                <w:b/>
                <w:bCs/>
                <w:szCs w:val="22"/>
                <w:lang w:val="en-GB"/>
              </w:rPr>
              <w:t>Special categories of passenger</w:t>
            </w:r>
            <w:r w:rsidRPr="00041907">
              <w:rPr>
                <w:rFonts w:asciiTheme="minorHAnsi" w:hAnsiTheme="minorHAnsi" w:cstheme="minorHAnsi"/>
                <w:szCs w:val="22"/>
                <w:lang w:val="en-GB"/>
              </w:rPr>
              <w:t xml:space="preserve"> </w:t>
            </w:r>
          </w:p>
        </w:tc>
        <w:tc>
          <w:tcPr>
            <w:tcW w:w="5431" w:type="dxa"/>
          </w:tcPr>
          <w:p w14:paraId="1BF93932" w14:textId="77777777" w:rsidR="005F6086" w:rsidRPr="00041907" w:rsidRDefault="005F6086" w:rsidP="00B63239">
            <w:pPr>
              <w:tabs>
                <w:tab w:val="right" w:pos="8505"/>
                <w:tab w:val="left" w:pos="11057"/>
              </w:tabs>
              <w:rPr>
                <w:rFonts w:asciiTheme="minorHAnsi" w:hAnsiTheme="minorHAnsi" w:cstheme="minorHAnsi"/>
                <w:szCs w:val="22"/>
                <w:lang w:val="en-GB"/>
              </w:rPr>
            </w:pPr>
            <w:r w:rsidRPr="00041907">
              <w:rPr>
                <w:rFonts w:asciiTheme="minorHAnsi" w:hAnsiTheme="minorHAnsi" w:cstheme="minorHAnsi"/>
                <w:szCs w:val="22"/>
                <w:lang w:val="en-GB"/>
              </w:rPr>
              <w:t>Persons who need special conditions, assistance, or equipment when travelling by air, including but not limited to:</w:t>
            </w:r>
          </w:p>
          <w:p w14:paraId="43140210" w14:textId="77777777" w:rsidR="005F6086" w:rsidRPr="00F73CC8" w:rsidRDefault="005F6086" w:rsidP="00B63239">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sidRPr="00F73CC8">
              <w:rPr>
                <w:rFonts w:asciiTheme="minorHAnsi" w:hAnsiTheme="minorHAnsi" w:cstheme="minorHAnsi"/>
                <w:bCs/>
                <w:sz w:val="22"/>
                <w:szCs w:val="22"/>
              </w:rPr>
              <w:t>infants</w:t>
            </w:r>
          </w:p>
          <w:p w14:paraId="71A003EA" w14:textId="77777777" w:rsidR="005F6086" w:rsidRPr="00F73CC8" w:rsidRDefault="005F6086" w:rsidP="00B63239">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sidRPr="00F73CC8">
              <w:rPr>
                <w:rFonts w:asciiTheme="minorHAnsi" w:hAnsiTheme="minorHAnsi" w:cstheme="minorHAnsi"/>
                <w:bCs/>
                <w:sz w:val="22"/>
                <w:szCs w:val="22"/>
              </w:rPr>
              <w:t>unaccompanied children</w:t>
            </w:r>
          </w:p>
          <w:p w14:paraId="22C31BA0" w14:textId="77777777" w:rsidR="005F6086" w:rsidRPr="00F73CC8" w:rsidRDefault="005F6086" w:rsidP="00B63239">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Pr>
                <w:rFonts w:asciiTheme="minorHAnsi" w:hAnsiTheme="minorHAnsi" w:cstheme="minorHAnsi"/>
                <w:bCs/>
                <w:sz w:val="22"/>
                <w:szCs w:val="22"/>
              </w:rPr>
              <w:t>escorts of deportees and persons in custody</w:t>
            </w:r>
          </w:p>
          <w:p w14:paraId="32078718" w14:textId="77777777" w:rsidR="005F6086" w:rsidRDefault="005F6086" w:rsidP="00B63239">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sidRPr="00F73CC8">
              <w:rPr>
                <w:rFonts w:asciiTheme="minorHAnsi" w:hAnsiTheme="minorHAnsi" w:cstheme="minorHAnsi"/>
                <w:bCs/>
                <w:sz w:val="22"/>
                <w:szCs w:val="22"/>
              </w:rPr>
              <w:t>persons with limited vision or hearing</w:t>
            </w:r>
          </w:p>
          <w:p w14:paraId="6C1AFC7A" w14:textId="77777777" w:rsidR="005F6086" w:rsidRPr="00F73CC8" w:rsidRDefault="005F6086" w:rsidP="00B63239">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sidRPr="00F73CC8">
              <w:rPr>
                <w:rFonts w:asciiTheme="minorHAnsi" w:hAnsiTheme="minorHAnsi" w:cstheme="minorHAnsi"/>
                <w:bCs/>
                <w:sz w:val="22"/>
                <w:szCs w:val="22"/>
              </w:rPr>
              <w:t>persons with mobility impairments</w:t>
            </w:r>
            <w:r>
              <w:rPr>
                <w:rFonts w:asciiTheme="minorHAnsi" w:hAnsiTheme="minorHAnsi" w:cstheme="minorHAnsi"/>
                <w:bCs/>
                <w:sz w:val="22"/>
                <w:szCs w:val="22"/>
              </w:rPr>
              <w:t>, and</w:t>
            </w:r>
          </w:p>
          <w:p w14:paraId="10B7A03D" w14:textId="3D90E013" w:rsidR="00BB344D" w:rsidRPr="005F6086" w:rsidRDefault="005F6086" w:rsidP="00B63239">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sidRPr="00F73CC8">
              <w:rPr>
                <w:rFonts w:asciiTheme="minorHAnsi" w:hAnsiTheme="minorHAnsi" w:cstheme="minorHAnsi"/>
                <w:bCs/>
                <w:sz w:val="22"/>
                <w:szCs w:val="22"/>
              </w:rPr>
              <w:t>persons on stretchers</w:t>
            </w:r>
            <w:r>
              <w:rPr>
                <w:rFonts w:asciiTheme="minorHAnsi" w:hAnsiTheme="minorHAnsi" w:cstheme="minorHAnsi"/>
                <w:bCs/>
                <w:sz w:val="22"/>
                <w:szCs w:val="22"/>
              </w:rPr>
              <w:t>.</w:t>
            </w:r>
          </w:p>
        </w:tc>
      </w:tr>
      <w:tr w:rsidR="00BB344D" w14:paraId="085C81F4" w14:textId="77777777" w:rsidTr="003751ED">
        <w:tc>
          <w:tcPr>
            <w:tcW w:w="2463" w:type="dxa"/>
          </w:tcPr>
          <w:p w14:paraId="7E2C1354" w14:textId="25F9C5B6" w:rsidR="00BB344D" w:rsidRPr="006A325D" w:rsidRDefault="005F6086" w:rsidP="00392784">
            <w:pPr>
              <w:tabs>
                <w:tab w:val="right" w:pos="8505"/>
                <w:tab w:val="left" w:pos="11057"/>
              </w:tabs>
              <w:rPr>
                <w:rFonts w:asciiTheme="minorHAnsi" w:hAnsiTheme="minorHAnsi" w:cstheme="minorHAnsi"/>
                <w:b/>
                <w:bCs/>
                <w:szCs w:val="22"/>
                <w:lang w:val="en-GB"/>
              </w:rPr>
            </w:pPr>
            <w:r w:rsidRPr="00806FEC">
              <w:rPr>
                <w:rFonts w:asciiTheme="minorHAnsi" w:hAnsiTheme="minorHAnsi" w:cstheme="minorHAnsi"/>
                <w:b/>
                <w:bCs/>
                <w:szCs w:val="22"/>
                <w:lang w:val="en-GB"/>
              </w:rPr>
              <w:lastRenderedPageBreak/>
              <w:t>Unstaffed exit</w:t>
            </w:r>
          </w:p>
        </w:tc>
        <w:tc>
          <w:tcPr>
            <w:tcW w:w="5431" w:type="dxa"/>
          </w:tcPr>
          <w:p w14:paraId="7BEE8475" w14:textId="41CAC9D2" w:rsidR="00BB344D" w:rsidRPr="006A325D" w:rsidRDefault="005F6086" w:rsidP="00392784">
            <w:pPr>
              <w:tabs>
                <w:tab w:val="right" w:pos="8505"/>
                <w:tab w:val="left" w:pos="11057"/>
              </w:tabs>
              <w:rPr>
                <w:rFonts w:asciiTheme="minorHAnsi" w:hAnsiTheme="minorHAnsi" w:cstheme="minorHAnsi"/>
                <w:szCs w:val="22"/>
                <w:lang w:val="en-GB"/>
              </w:rPr>
            </w:pPr>
            <w:r w:rsidRPr="00F2498F">
              <w:rPr>
                <w:rFonts w:asciiTheme="minorHAnsi" w:hAnsiTheme="minorHAnsi" w:cstheme="minorHAnsi"/>
                <w:szCs w:val="22"/>
                <w:lang w:val="en-GB"/>
              </w:rPr>
              <w:t xml:space="preserve">Emergency exit </w:t>
            </w:r>
            <w:r w:rsidR="00F749AE">
              <w:rPr>
                <w:rFonts w:asciiTheme="minorHAnsi" w:hAnsiTheme="minorHAnsi" w:cstheme="minorHAnsi"/>
                <w:szCs w:val="22"/>
                <w:lang w:val="en-GB"/>
              </w:rPr>
              <w:t>at</w:t>
            </w:r>
            <w:r w:rsidRPr="00F2498F">
              <w:rPr>
                <w:rFonts w:asciiTheme="minorHAnsi" w:hAnsiTheme="minorHAnsi" w:cstheme="minorHAnsi"/>
                <w:szCs w:val="22"/>
                <w:lang w:val="en-GB"/>
              </w:rPr>
              <w:t xml:space="preserve"> which no cabin crew </w:t>
            </w:r>
            <w:r w:rsidR="006A6E2C">
              <w:rPr>
                <w:rFonts w:asciiTheme="minorHAnsi" w:hAnsiTheme="minorHAnsi" w:cstheme="minorHAnsi"/>
                <w:szCs w:val="22"/>
                <w:lang w:val="en-GB"/>
              </w:rPr>
              <w:t xml:space="preserve">member </w:t>
            </w:r>
            <w:r w:rsidRPr="00F2498F">
              <w:rPr>
                <w:rFonts w:asciiTheme="minorHAnsi" w:hAnsiTheme="minorHAnsi" w:cstheme="minorHAnsi"/>
                <w:szCs w:val="22"/>
                <w:lang w:val="en-GB"/>
              </w:rPr>
              <w:t>has been positioned for the flight.</w:t>
            </w:r>
          </w:p>
        </w:tc>
      </w:tr>
    </w:tbl>
    <w:p w14:paraId="65AE5333" w14:textId="4F3B0C8B" w:rsidR="00FF2820" w:rsidRDefault="003B62E7" w:rsidP="004B2C72">
      <w:pPr>
        <w:pStyle w:val="Heading1"/>
        <w:tabs>
          <w:tab w:val="right" w:pos="8505"/>
          <w:tab w:val="left" w:pos="11057"/>
        </w:tabs>
        <w:ind w:left="0"/>
      </w:pPr>
      <w:bookmarkStart w:id="10" w:name="_Toc50371892"/>
      <w:bookmarkStart w:id="11" w:name="_Toc50371889"/>
      <w:bookmarkStart w:id="12" w:name="_Toc187071522"/>
      <w:r>
        <w:t>T</w:t>
      </w:r>
      <w:r w:rsidR="00FF2820">
        <w:t>ypes of briefings</w:t>
      </w:r>
      <w:bookmarkEnd w:id="10"/>
      <w:bookmarkEnd w:id="12"/>
    </w:p>
    <w:p w14:paraId="6BBAC595" w14:textId="77777777" w:rsidR="00FF2820" w:rsidRPr="00F2498F" w:rsidRDefault="00FF2820" w:rsidP="00392784">
      <w:pPr>
        <w:pStyle w:val="Heading2"/>
        <w:tabs>
          <w:tab w:val="right" w:pos="8505"/>
          <w:tab w:val="left" w:pos="11057"/>
        </w:tabs>
      </w:pPr>
      <w:bookmarkStart w:id="13" w:name="_Toc187071523"/>
      <w:r>
        <w:t>Standard briefings</w:t>
      </w:r>
      <w:bookmarkEnd w:id="13"/>
    </w:p>
    <w:p w14:paraId="773AE135" w14:textId="2B63118D" w:rsidR="00FF2820" w:rsidRDefault="00FF2820" w:rsidP="00392784">
      <w:pPr>
        <w:tabs>
          <w:tab w:val="right" w:pos="8505"/>
          <w:tab w:val="left" w:pos="11057"/>
        </w:tabs>
        <w:rPr>
          <w:rFonts w:asciiTheme="minorHAnsi" w:hAnsiTheme="minorHAnsi" w:cstheme="minorHAnsi"/>
          <w:szCs w:val="22"/>
        </w:rPr>
      </w:pPr>
      <w:r>
        <w:rPr>
          <w:rFonts w:asciiTheme="minorHAnsi" w:hAnsiTheme="minorHAnsi" w:cstheme="minorHAnsi"/>
          <w:szCs w:val="22"/>
        </w:rPr>
        <w:t>These include:</w:t>
      </w:r>
    </w:p>
    <w:p w14:paraId="15D18203" w14:textId="396D52AB" w:rsidR="006B0F53" w:rsidRDefault="006B0F53" w:rsidP="00005036">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Pr>
          <w:rFonts w:asciiTheme="minorHAnsi" w:hAnsiTheme="minorHAnsi" w:cstheme="minorHAnsi"/>
          <w:bCs/>
          <w:sz w:val="22"/>
          <w:szCs w:val="22"/>
        </w:rPr>
        <w:t>Pre-departure briefings</w:t>
      </w:r>
      <w:r w:rsidR="00C802FC">
        <w:rPr>
          <w:rFonts w:asciiTheme="minorHAnsi" w:hAnsiTheme="minorHAnsi" w:cstheme="minorHAnsi"/>
          <w:bCs/>
          <w:sz w:val="22"/>
          <w:szCs w:val="22"/>
        </w:rPr>
        <w:t>, including refuel</w:t>
      </w:r>
      <w:r w:rsidR="00B04281">
        <w:rPr>
          <w:rFonts w:asciiTheme="minorHAnsi" w:hAnsiTheme="minorHAnsi" w:cstheme="minorHAnsi"/>
          <w:bCs/>
          <w:sz w:val="22"/>
          <w:szCs w:val="22"/>
        </w:rPr>
        <w:t>li</w:t>
      </w:r>
      <w:r w:rsidR="00C802FC">
        <w:rPr>
          <w:rFonts w:asciiTheme="minorHAnsi" w:hAnsiTheme="minorHAnsi" w:cstheme="minorHAnsi"/>
          <w:bCs/>
          <w:sz w:val="22"/>
          <w:szCs w:val="22"/>
        </w:rPr>
        <w:t>ng briefings</w:t>
      </w:r>
    </w:p>
    <w:p w14:paraId="3FFCBA02" w14:textId="066C31CC" w:rsidR="00904D25" w:rsidRPr="00F73CC8" w:rsidRDefault="00904D25" w:rsidP="00005036">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sidRPr="00F73CC8">
        <w:rPr>
          <w:rFonts w:asciiTheme="minorHAnsi" w:hAnsiTheme="minorHAnsi" w:cstheme="minorHAnsi"/>
          <w:bCs/>
          <w:sz w:val="22"/>
          <w:szCs w:val="22"/>
        </w:rPr>
        <w:t xml:space="preserve">Briefings for </w:t>
      </w:r>
      <w:r w:rsidR="007E5D77">
        <w:rPr>
          <w:rFonts w:asciiTheme="minorHAnsi" w:hAnsiTheme="minorHAnsi" w:cstheme="minorHAnsi"/>
          <w:bCs/>
          <w:sz w:val="22"/>
          <w:szCs w:val="22"/>
        </w:rPr>
        <w:t>passengers</w:t>
      </w:r>
      <w:r w:rsidR="007E5D77" w:rsidRPr="00F73CC8">
        <w:rPr>
          <w:rFonts w:asciiTheme="minorHAnsi" w:hAnsiTheme="minorHAnsi" w:cstheme="minorHAnsi"/>
          <w:bCs/>
          <w:sz w:val="22"/>
          <w:szCs w:val="22"/>
        </w:rPr>
        <w:t xml:space="preserve"> </w:t>
      </w:r>
      <w:r w:rsidRPr="00F73CC8">
        <w:rPr>
          <w:rFonts w:asciiTheme="minorHAnsi" w:hAnsiTheme="minorHAnsi" w:cstheme="minorHAnsi"/>
          <w:bCs/>
          <w:sz w:val="22"/>
          <w:szCs w:val="22"/>
        </w:rPr>
        <w:t>in unstaffed exit rows</w:t>
      </w:r>
    </w:p>
    <w:p w14:paraId="724CEEDF" w14:textId="0DDF4DE6" w:rsidR="00F47E05" w:rsidRDefault="00F47E05" w:rsidP="00005036">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Pr>
          <w:rFonts w:asciiTheme="minorHAnsi" w:hAnsiTheme="minorHAnsi" w:cstheme="minorHAnsi"/>
          <w:bCs/>
          <w:sz w:val="22"/>
          <w:szCs w:val="22"/>
        </w:rPr>
        <w:t>Tailored briefings for special categories of passenger</w:t>
      </w:r>
      <w:r w:rsidR="0012396C">
        <w:rPr>
          <w:rFonts w:asciiTheme="minorHAnsi" w:hAnsiTheme="minorHAnsi" w:cstheme="minorHAnsi"/>
          <w:bCs/>
          <w:sz w:val="22"/>
          <w:szCs w:val="22"/>
        </w:rPr>
        <w:t>s</w:t>
      </w:r>
      <w:r w:rsidRPr="00F73CC8">
        <w:rPr>
          <w:rFonts w:asciiTheme="minorHAnsi" w:hAnsiTheme="minorHAnsi" w:cstheme="minorHAnsi"/>
          <w:bCs/>
          <w:sz w:val="22"/>
          <w:szCs w:val="22"/>
        </w:rPr>
        <w:t xml:space="preserve"> </w:t>
      </w:r>
    </w:p>
    <w:p w14:paraId="147A4250" w14:textId="77777777" w:rsidR="007F1889" w:rsidRPr="00F73CC8" w:rsidRDefault="007F1889" w:rsidP="00005036">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sidRPr="00F73CC8">
        <w:rPr>
          <w:rFonts w:asciiTheme="minorHAnsi" w:hAnsiTheme="minorHAnsi" w:cstheme="minorHAnsi"/>
          <w:bCs/>
          <w:sz w:val="22"/>
          <w:szCs w:val="22"/>
        </w:rPr>
        <w:t>Briefing</w:t>
      </w:r>
      <w:r>
        <w:rPr>
          <w:rFonts w:asciiTheme="minorHAnsi" w:hAnsiTheme="minorHAnsi" w:cstheme="minorHAnsi"/>
          <w:bCs/>
          <w:sz w:val="22"/>
          <w:szCs w:val="22"/>
        </w:rPr>
        <w:t>s</w:t>
      </w:r>
      <w:r w:rsidRPr="00F73CC8">
        <w:rPr>
          <w:rFonts w:asciiTheme="minorHAnsi" w:hAnsiTheme="minorHAnsi" w:cstheme="minorHAnsi"/>
          <w:bCs/>
          <w:sz w:val="22"/>
          <w:szCs w:val="22"/>
        </w:rPr>
        <w:t xml:space="preserve"> conducted before take-off, </w:t>
      </w:r>
      <w:r>
        <w:rPr>
          <w:rFonts w:asciiTheme="minorHAnsi" w:hAnsiTheme="minorHAnsi" w:cstheme="minorHAnsi"/>
          <w:bCs/>
          <w:sz w:val="22"/>
          <w:szCs w:val="22"/>
        </w:rPr>
        <w:t>also</w:t>
      </w:r>
      <w:r w:rsidRPr="00F73CC8">
        <w:rPr>
          <w:rFonts w:asciiTheme="minorHAnsi" w:hAnsiTheme="minorHAnsi" w:cstheme="minorHAnsi"/>
          <w:bCs/>
          <w:sz w:val="22"/>
          <w:szCs w:val="22"/>
        </w:rPr>
        <w:t xml:space="preserve"> referred to as a safety demonstration </w:t>
      </w:r>
    </w:p>
    <w:p w14:paraId="6966ACA8" w14:textId="0921E4AD" w:rsidR="00FF2820" w:rsidRPr="006B0F53" w:rsidRDefault="00FF2820" w:rsidP="00005036">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sidRPr="006B0F53">
        <w:rPr>
          <w:rFonts w:asciiTheme="minorHAnsi" w:hAnsiTheme="minorHAnsi" w:cstheme="minorHAnsi"/>
          <w:bCs/>
          <w:sz w:val="22"/>
          <w:szCs w:val="22"/>
        </w:rPr>
        <w:t>After take-off briefing</w:t>
      </w:r>
      <w:r w:rsidR="00BA3152" w:rsidRPr="006B0F53">
        <w:rPr>
          <w:rFonts w:asciiTheme="minorHAnsi" w:hAnsiTheme="minorHAnsi" w:cstheme="minorHAnsi"/>
          <w:bCs/>
          <w:sz w:val="22"/>
          <w:szCs w:val="22"/>
        </w:rPr>
        <w:t>s</w:t>
      </w:r>
      <w:r w:rsidRPr="006B0F53">
        <w:rPr>
          <w:rFonts w:asciiTheme="minorHAnsi" w:hAnsiTheme="minorHAnsi" w:cstheme="minorHAnsi"/>
          <w:bCs/>
          <w:sz w:val="22"/>
          <w:szCs w:val="22"/>
        </w:rPr>
        <w:t xml:space="preserve"> </w:t>
      </w:r>
    </w:p>
    <w:p w14:paraId="22FA9874" w14:textId="1DA2612A" w:rsidR="00FF2820" w:rsidRPr="00F73CC8" w:rsidRDefault="00FF2820" w:rsidP="00005036">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sidRPr="00F73CC8">
        <w:rPr>
          <w:rFonts w:asciiTheme="minorHAnsi" w:hAnsiTheme="minorHAnsi" w:cstheme="minorHAnsi"/>
          <w:bCs/>
          <w:sz w:val="22"/>
          <w:szCs w:val="22"/>
        </w:rPr>
        <w:t>Briefing</w:t>
      </w:r>
      <w:r w:rsidR="00BA3152">
        <w:rPr>
          <w:rFonts w:asciiTheme="minorHAnsi" w:hAnsiTheme="minorHAnsi" w:cstheme="minorHAnsi"/>
          <w:bCs/>
          <w:sz w:val="22"/>
          <w:szCs w:val="22"/>
        </w:rPr>
        <w:t>s</w:t>
      </w:r>
      <w:r w:rsidRPr="00F73CC8">
        <w:rPr>
          <w:rFonts w:asciiTheme="minorHAnsi" w:hAnsiTheme="minorHAnsi" w:cstheme="minorHAnsi"/>
          <w:bCs/>
          <w:sz w:val="22"/>
          <w:szCs w:val="22"/>
        </w:rPr>
        <w:t xml:space="preserve"> in the event of turbulence </w:t>
      </w:r>
    </w:p>
    <w:p w14:paraId="02B75171" w14:textId="3F29CBF0" w:rsidR="00FF2820" w:rsidRPr="00F73CC8" w:rsidRDefault="00FF2820" w:rsidP="00005036">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sidRPr="00F73CC8">
        <w:rPr>
          <w:rFonts w:asciiTheme="minorHAnsi" w:hAnsiTheme="minorHAnsi" w:cstheme="minorHAnsi"/>
          <w:bCs/>
          <w:sz w:val="22"/>
          <w:szCs w:val="22"/>
        </w:rPr>
        <w:t>Pre-landing briefing</w:t>
      </w:r>
      <w:r w:rsidR="00BA3152">
        <w:rPr>
          <w:rFonts w:asciiTheme="minorHAnsi" w:hAnsiTheme="minorHAnsi" w:cstheme="minorHAnsi"/>
          <w:bCs/>
          <w:sz w:val="22"/>
          <w:szCs w:val="22"/>
        </w:rPr>
        <w:t>s</w:t>
      </w:r>
      <w:r w:rsidRPr="00F73CC8">
        <w:rPr>
          <w:rFonts w:asciiTheme="minorHAnsi" w:hAnsiTheme="minorHAnsi" w:cstheme="minorHAnsi"/>
          <w:bCs/>
          <w:sz w:val="22"/>
          <w:szCs w:val="22"/>
        </w:rPr>
        <w:t xml:space="preserve"> </w:t>
      </w:r>
    </w:p>
    <w:p w14:paraId="4DBC1179" w14:textId="15368811" w:rsidR="00FF2820" w:rsidRPr="00F73CC8" w:rsidRDefault="00FF2820" w:rsidP="00005036">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sidRPr="00F73CC8">
        <w:rPr>
          <w:rFonts w:asciiTheme="minorHAnsi" w:hAnsiTheme="minorHAnsi" w:cstheme="minorHAnsi"/>
          <w:bCs/>
          <w:sz w:val="22"/>
          <w:szCs w:val="22"/>
        </w:rPr>
        <w:t>After landing briefing</w:t>
      </w:r>
      <w:r w:rsidR="00BA3152">
        <w:rPr>
          <w:rFonts w:asciiTheme="minorHAnsi" w:hAnsiTheme="minorHAnsi" w:cstheme="minorHAnsi"/>
          <w:bCs/>
          <w:sz w:val="22"/>
          <w:szCs w:val="22"/>
        </w:rPr>
        <w:t>s</w:t>
      </w:r>
      <w:r w:rsidR="00F749AE">
        <w:rPr>
          <w:rFonts w:asciiTheme="minorHAnsi" w:hAnsiTheme="minorHAnsi" w:cstheme="minorHAnsi"/>
          <w:bCs/>
          <w:sz w:val="22"/>
          <w:szCs w:val="22"/>
        </w:rPr>
        <w:t>, and</w:t>
      </w:r>
      <w:r w:rsidRPr="00F73CC8">
        <w:rPr>
          <w:rFonts w:asciiTheme="minorHAnsi" w:hAnsiTheme="minorHAnsi" w:cstheme="minorHAnsi"/>
          <w:bCs/>
          <w:sz w:val="22"/>
          <w:szCs w:val="22"/>
        </w:rPr>
        <w:t xml:space="preserve"> </w:t>
      </w:r>
    </w:p>
    <w:p w14:paraId="42F73C5B" w14:textId="36A7F9B7" w:rsidR="00FF2820" w:rsidRPr="00F73CC8" w:rsidRDefault="00FF2820" w:rsidP="00005036">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sidRPr="00F73CC8">
        <w:rPr>
          <w:rFonts w:asciiTheme="minorHAnsi" w:hAnsiTheme="minorHAnsi" w:cstheme="minorHAnsi"/>
          <w:bCs/>
          <w:sz w:val="22"/>
          <w:szCs w:val="22"/>
        </w:rPr>
        <w:t>Transit stop briefing</w:t>
      </w:r>
      <w:r w:rsidR="00BA3152">
        <w:rPr>
          <w:rFonts w:asciiTheme="minorHAnsi" w:hAnsiTheme="minorHAnsi" w:cstheme="minorHAnsi"/>
          <w:bCs/>
          <w:sz w:val="22"/>
          <w:szCs w:val="22"/>
        </w:rPr>
        <w:t>s</w:t>
      </w:r>
      <w:r w:rsidR="00C802FC">
        <w:rPr>
          <w:rFonts w:asciiTheme="minorHAnsi" w:hAnsiTheme="minorHAnsi" w:cstheme="minorHAnsi"/>
          <w:bCs/>
          <w:sz w:val="22"/>
          <w:szCs w:val="22"/>
        </w:rPr>
        <w:t>.</w:t>
      </w:r>
      <w:r w:rsidRPr="00F73CC8">
        <w:rPr>
          <w:rFonts w:asciiTheme="minorHAnsi" w:hAnsiTheme="minorHAnsi" w:cstheme="minorHAnsi"/>
          <w:bCs/>
          <w:sz w:val="22"/>
          <w:szCs w:val="22"/>
        </w:rPr>
        <w:t xml:space="preserve"> </w:t>
      </w:r>
    </w:p>
    <w:p w14:paraId="084328F2" w14:textId="0C1A01F2" w:rsidR="00FF2820" w:rsidRPr="00F2498F" w:rsidRDefault="00FF2820" w:rsidP="00392784">
      <w:pPr>
        <w:pStyle w:val="Heading2"/>
        <w:tabs>
          <w:tab w:val="right" w:pos="8505"/>
          <w:tab w:val="left" w:pos="11057"/>
        </w:tabs>
      </w:pPr>
      <w:bookmarkStart w:id="14" w:name="_Toc50371894"/>
      <w:bookmarkStart w:id="15" w:name="_Toc187071524"/>
      <w:r w:rsidRPr="00F2498F">
        <w:t>Emergency briefings</w:t>
      </w:r>
      <w:bookmarkEnd w:id="14"/>
      <w:bookmarkEnd w:id="15"/>
    </w:p>
    <w:p w14:paraId="138672CE" w14:textId="7C9A9066" w:rsidR="00FF2820" w:rsidRPr="00F2498F" w:rsidRDefault="00FF2820" w:rsidP="00392784">
      <w:pPr>
        <w:tabs>
          <w:tab w:val="right" w:pos="8505"/>
          <w:tab w:val="left" w:pos="11057"/>
        </w:tabs>
        <w:rPr>
          <w:rFonts w:asciiTheme="minorHAnsi" w:hAnsiTheme="minorHAnsi" w:cstheme="minorHAnsi"/>
          <w:szCs w:val="22"/>
        </w:rPr>
      </w:pPr>
      <w:r>
        <w:rPr>
          <w:rFonts w:asciiTheme="minorHAnsi" w:hAnsiTheme="minorHAnsi" w:cstheme="minorHAnsi"/>
          <w:szCs w:val="22"/>
        </w:rPr>
        <w:t xml:space="preserve">These should be </w:t>
      </w:r>
      <w:r w:rsidRPr="00F2498F">
        <w:rPr>
          <w:rFonts w:asciiTheme="minorHAnsi" w:hAnsiTheme="minorHAnsi" w:cstheme="minorHAnsi"/>
          <w:szCs w:val="22"/>
        </w:rPr>
        <w:t xml:space="preserve">given when </w:t>
      </w:r>
      <w:r w:rsidR="007F1889">
        <w:rPr>
          <w:rFonts w:asciiTheme="minorHAnsi" w:hAnsiTheme="minorHAnsi" w:cstheme="minorHAnsi"/>
          <w:szCs w:val="22"/>
        </w:rPr>
        <w:t>crew members determine they are necessary</w:t>
      </w:r>
      <w:r w:rsidRPr="00F2498F">
        <w:rPr>
          <w:rFonts w:asciiTheme="minorHAnsi" w:hAnsiTheme="minorHAnsi" w:cstheme="minorHAnsi"/>
          <w:szCs w:val="22"/>
        </w:rPr>
        <w:t xml:space="preserve">. </w:t>
      </w:r>
      <w:r w:rsidR="001949CC">
        <w:rPr>
          <w:rFonts w:asciiTheme="minorHAnsi" w:hAnsiTheme="minorHAnsi" w:cstheme="minorHAnsi"/>
          <w:szCs w:val="22"/>
        </w:rPr>
        <w:t>They</w:t>
      </w:r>
      <w:r>
        <w:rPr>
          <w:rFonts w:asciiTheme="minorHAnsi" w:hAnsiTheme="minorHAnsi" w:cstheme="minorHAnsi"/>
          <w:szCs w:val="22"/>
        </w:rPr>
        <w:t xml:space="preserve"> c</w:t>
      </w:r>
      <w:r w:rsidRPr="00F2498F">
        <w:rPr>
          <w:rFonts w:asciiTheme="minorHAnsi" w:hAnsiTheme="minorHAnsi" w:cstheme="minorHAnsi"/>
          <w:szCs w:val="22"/>
        </w:rPr>
        <w:t>over situations such as:</w:t>
      </w:r>
    </w:p>
    <w:p w14:paraId="17E1E8C3" w14:textId="77777777" w:rsidR="00FF2820" w:rsidRPr="00F73CC8" w:rsidRDefault="00FF2820" w:rsidP="00005036">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sidRPr="00F73CC8">
        <w:rPr>
          <w:rFonts w:asciiTheme="minorHAnsi" w:hAnsiTheme="minorHAnsi" w:cstheme="minorHAnsi"/>
          <w:bCs/>
          <w:sz w:val="22"/>
          <w:szCs w:val="22"/>
        </w:rPr>
        <w:t>Precautionary disembarkation</w:t>
      </w:r>
    </w:p>
    <w:p w14:paraId="07A2BB00" w14:textId="77777777" w:rsidR="007C4F40" w:rsidRPr="00F73CC8" w:rsidRDefault="007C4F40" w:rsidP="00005036">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sidRPr="00F73CC8">
        <w:rPr>
          <w:rFonts w:asciiTheme="minorHAnsi" w:hAnsiTheme="minorHAnsi" w:cstheme="minorHAnsi"/>
          <w:bCs/>
          <w:sz w:val="22"/>
          <w:szCs w:val="22"/>
        </w:rPr>
        <w:t>Evacuation</w:t>
      </w:r>
    </w:p>
    <w:p w14:paraId="50AB367D" w14:textId="77777777" w:rsidR="00FF2820" w:rsidRPr="00F73CC8" w:rsidRDefault="00FF2820" w:rsidP="00005036">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sidRPr="00F73CC8">
        <w:rPr>
          <w:rFonts w:asciiTheme="minorHAnsi" w:hAnsiTheme="minorHAnsi" w:cstheme="minorHAnsi"/>
          <w:bCs/>
          <w:sz w:val="22"/>
          <w:szCs w:val="22"/>
        </w:rPr>
        <w:t>Emergency landing</w:t>
      </w:r>
    </w:p>
    <w:p w14:paraId="53563559" w14:textId="6FEC6F10" w:rsidR="00FF2820" w:rsidRPr="00F73CC8" w:rsidRDefault="00FF2820" w:rsidP="00005036">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sidRPr="00F73CC8">
        <w:rPr>
          <w:rFonts w:asciiTheme="minorHAnsi" w:hAnsiTheme="minorHAnsi" w:cstheme="minorHAnsi"/>
          <w:bCs/>
          <w:sz w:val="22"/>
          <w:szCs w:val="22"/>
        </w:rPr>
        <w:t xml:space="preserve">Water </w:t>
      </w:r>
      <w:r w:rsidR="004B7244">
        <w:rPr>
          <w:rFonts w:asciiTheme="minorHAnsi" w:hAnsiTheme="minorHAnsi" w:cstheme="minorHAnsi"/>
          <w:bCs/>
          <w:sz w:val="22"/>
          <w:szCs w:val="22"/>
        </w:rPr>
        <w:t xml:space="preserve">– </w:t>
      </w:r>
      <w:r w:rsidRPr="00F73CC8">
        <w:rPr>
          <w:rFonts w:asciiTheme="minorHAnsi" w:hAnsiTheme="minorHAnsi" w:cstheme="minorHAnsi"/>
          <w:bCs/>
          <w:sz w:val="22"/>
          <w:szCs w:val="22"/>
        </w:rPr>
        <w:t>ditching</w:t>
      </w:r>
      <w:r w:rsidR="00E60E87">
        <w:rPr>
          <w:rStyle w:val="FootnoteReference"/>
          <w:rFonts w:asciiTheme="minorHAnsi" w:hAnsiTheme="minorHAnsi" w:cstheme="minorHAnsi"/>
          <w:bCs/>
          <w:szCs w:val="22"/>
        </w:rPr>
        <w:footnoteReference w:id="1"/>
      </w:r>
    </w:p>
    <w:p w14:paraId="2D496C4D" w14:textId="048E9A53" w:rsidR="00FF2820" w:rsidRPr="00F73CC8" w:rsidRDefault="00FF2820" w:rsidP="00005036">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sidRPr="00F73CC8">
        <w:rPr>
          <w:rFonts w:asciiTheme="minorHAnsi" w:hAnsiTheme="minorHAnsi" w:cstheme="minorHAnsi"/>
          <w:bCs/>
          <w:sz w:val="22"/>
          <w:szCs w:val="22"/>
        </w:rPr>
        <w:t xml:space="preserve">Land </w:t>
      </w:r>
      <w:r w:rsidR="004B7244">
        <w:rPr>
          <w:rFonts w:asciiTheme="minorHAnsi" w:hAnsiTheme="minorHAnsi" w:cstheme="minorHAnsi"/>
          <w:bCs/>
          <w:sz w:val="22"/>
          <w:szCs w:val="22"/>
        </w:rPr>
        <w:t xml:space="preserve">– </w:t>
      </w:r>
      <w:r w:rsidRPr="00F73CC8">
        <w:rPr>
          <w:rFonts w:asciiTheme="minorHAnsi" w:hAnsiTheme="minorHAnsi" w:cstheme="minorHAnsi"/>
          <w:bCs/>
          <w:sz w:val="22"/>
          <w:szCs w:val="22"/>
        </w:rPr>
        <w:t>off-airport landing</w:t>
      </w:r>
    </w:p>
    <w:p w14:paraId="68FF0187" w14:textId="2D3E19C8" w:rsidR="00FF2820" w:rsidRPr="00F73CC8" w:rsidRDefault="00FF2820" w:rsidP="00005036">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sidRPr="00F73CC8">
        <w:rPr>
          <w:rFonts w:asciiTheme="minorHAnsi" w:hAnsiTheme="minorHAnsi" w:cstheme="minorHAnsi"/>
          <w:bCs/>
          <w:sz w:val="22"/>
          <w:szCs w:val="22"/>
        </w:rPr>
        <w:t>Bracing for impact</w:t>
      </w:r>
      <w:r w:rsidR="008F7210">
        <w:rPr>
          <w:rFonts w:asciiTheme="minorHAnsi" w:hAnsiTheme="minorHAnsi" w:cstheme="minorHAnsi"/>
          <w:bCs/>
          <w:sz w:val="22"/>
          <w:szCs w:val="22"/>
        </w:rPr>
        <w:t>, and/or</w:t>
      </w:r>
    </w:p>
    <w:p w14:paraId="19EA7448" w14:textId="7533B7F7" w:rsidR="00FF2820" w:rsidRPr="00F73CC8" w:rsidRDefault="00FF2820" w:rsidP="00005036">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bCs/>
          <w:sz w:val="22"/>
          <w:szCs w:val="22"/>
        </w:rPr>
      </w:pPr>
      <w:r w:rsidRPr="00F73CC8">
        <w:rPr>
          <w:rFonts w:asciiTheme="minorHAnsi" w:hAnsiTheme="minorHAnsi" w:cstheme="minorHAnsi"/>
          <w:bCs/>
          <w:sz w:val="22"/>
          <w:szCs w:val="22"/>
        </w:rPr>
        <w:t>Decompression</w:t>
      </w:r>
      <w:r w:rsidR="007577CD">
        <w:rPr>
          <w:rFonts w:asciiTheme="minorHAnsi" w:hAnsiTheme="minorHAnsi" w:cstheme="minorHAnsi"/>
          <w:bCs/>
          <w:sz w:val="22"/>
          <w:szCs w:val="22"/>
        </w:rPr>
        <w:t>.</w:t>
      </w:r>
    </w:p>
    <w:p w14:paraId="5AEE2396" w14:textId="55DDF39F" w:rsidR="00EF21F7" w:rsidRDefault="00C66B8D" w:rsidP="001949CC">
      <w:pPr>
        <w:tabs>
          <w:tab w:val="right" w:pos="8505"/>
          <w:tab w:val="left" w:pos="11057"/>
        </w:tabs>
        <w:rPr>
          <w:rFonts w:asciiTheme="minorHAnsi" w:hAnsiTheme="minorHAnsi" w:cstheme="minorHAnsi"/>
          <w:szCs w:val="22"/>
        </w:rPr>
      </w:pPr>
      <w:r w:rsidRPr="004F42F2">
        <w:rPr>
          <w:rFonts w:asciiTheme="minorHAnsi" w:hAnsiTheme="minorHAnsi" w:cstheme="minorHAnsi"/>
          <w:szCs w:val="22"/>
        </w:rPr>
        <w:t>Emergency briefings</w:t>
      </w:r>
      <w:r w:rsidR="00AE5916" w:rsidRPr="004F42F2">
        <w:rPr>
          <w:rFonts w:asciiTheme="minorHAnsi" w:hAnsiTheme="minorHAnsi" w:cstheme="minorHAnsi"/>
          <w:szCs w:val="22"/>
        </w:rPr>
        <w:t xml:space="preserve"> can be </w:t>
      </w:r>
      <w:r w:rsidR="00C22DC0" w:rsidRPr="004F42F2">
        <w:rPr>
          <w:rFonts w:asciiTheme="minorHAnsi" w:hAnsiTheme="minorHAnsi" w:cstheme="minorHAnsi"/>
          <w:szCs w:val="22"/>
        </w:rPr>
        <w:t>planned, for example</w:t>
      </w:r>
      <w:r w:rsidR="002510BF" w:rsidRPr="004F42F2">
        <w:rPr>
          <w:rFonts w:asciiTheme="minorHAnsi" w:hAnsiTheme="minorHAnsi" w:cstheme="minorHAnsi"/>
          <w:szCs w:val="22"/>
        </w:rPr>
        <w:t>,</w:t>
      </w:r>
      <w:r w:rsidR="00C22DC0" w:rsidRPr="004F42F2">
        <w:rPr>
          <w:rFonts w:asciiTheme="minorHAnsi" w:hAnsiTheme="minorHAnsi" w:cstheme="minorHAnsi"/>
          <w:szCs w:val="22"/>
        </w:rPr>
        <w:t xml:space="preserve"> when the decision is made to evacuate due to a safety risk, or unplanned, when </w:t>
      </w:r>
      <w:r w:rsidR="00ED04A9" w:rsidRPr="004F42F2">
        <w:rPr>
          <w:rFonts w:asciiTheme="minorHAnsi" w:hAnsiTheme="minorHAnsi" w:cstheme="minorHAnsi"/>
          <w:szCs w:val="22"/>
        </w:rPr>
        <w:t xml:space="preserve">an emergency means </w:t>
      </w:r>
      <w:r w:rsidR="002510BF" w:rsidRPr="004F42F2">
        <w:rPr>
          <w:rFonts w:asciiTheme="minorHAnsi" w:hAnsiTheme="minorHAnsi" w:cstheme="minorHAnsi"/>
          <w:szCs w:val="22"/>
        </w:rPr>
        <w:t xml:space="preserve">immediate </w:t>
      </w:r>
      <w:r w:rsidR="00ED04A9" w:rsidRPr="004F42F2">
        <w:rPr>
          <w:rFonts w:asciiTheme="minorHAnsi" w:hAnsiTheme="minorHAnsi" w:cstheme="minorHAnsi"/>
          <w:szCs w:val="22"/>
        </w:rPr>
        <w:t>evacuation is necessary</w:t>
      </w:r>
      <w:r w:rsidR="000A551A" w:rsidRPr="004F42F2">
        <w:rPr>
          <w:rFonts w:asciiTheme="minorHAnsi" w:hAnsiTheme="minorHAnsi" w:cstheme="minorHAnsi"/>
          <w:szCs w:val="22"/>
        </w:rPr>
        <w:t xml:space="preserve">. </w:t>
      </w:r>
      <w:r w:rsidR="00AE5916" w:rsidRPr="004F42F2">
        <w:rPr>
          <w:rFonts w:asciiTheme="minorHAnsi" w:hAnsiTheme="minorHAnsi" w:cstheme="minorHAnsi"/>
          <w:szCs w:val="22"/>
        </w:rPr>
        <w:t>B</w:t>
      </w:r>
      <w:r w:rsidR="00EF21F7" w:rsidRPr="004F42F2">
        <w:rPr>
          <w:rFonts w:asciiTheme="minorHAnsi" w:hAnsiTheme="minorHAnsi" w:cstheme="minorHAnsi"/>
          <w:szCs w:val="22"/>
        </w:rPr>
        <w:t xml:space="preserve">riefings for </w:t>
      </w:r>
      <w:r w:rsidR="00C22DC0" w:rsidRPr="004F42F2">
        <w:rPr>
          <w:rFonts w:asciiTheme="minorHAnsi" w:hAnsiTheme="minorHAnsi" w:cstheme="minorHAnsi"/>
          <w:szCs w:val="22"/>
        </w:rPr>
        <w:t>planned and unplanned</w:t>
      </w:r>
      <w:r w:rsidR="00EF21F7" w:rsidRPr="004F42F2">
        <w:rPr>
          <w:rFonts w:asciiTheme="minorHAnsi" w:hAnsiTheme="minorHAnsi" w:cstheme="minorHAnsi"/>
          <w:szCs w:val="22"/>
        </w:rPr>
        <w:t xml:space="preserve"> events are </w:t>
      </w:r>
      <w:r w:rsidR="001949CC" w:rsidRPr="004F42F2">
        <w:rPr>
          <w:rFonts w:asciiTheme="minorHAnsi" w:hAnsiTheme="minorHAnsi" w:cstheme="minorHAnsi"/>
          <w:szCs w:val="22"/>
        </w:rPr>
        <w:t xml:space="preserve">run </w:t>
      </w:r>
      <w:r w:rsidR="00EF21F7" w:rsidRPr="004F42F2">
        <w:rPr>
          <w:rFonts w:asciiTheme="minorHAnsi" w:hAnsiTheme="minorHAnsi" w:cstheme="minorHAnsi"/>
          <w:szCs w:val="22"/>
        </w:rPr>
        <w:t>different</w:t>
      </w:r>
      <w:r w:rsidR="001949CC" w:rsidRPr="004F42F2">
        <w:rPr>
          <w:rFonts w:asciiTheme="minorHAnsi" w:hAnsiTheme="minorHAnsi" w:cstheme="minorHAnsi"/>
          <w:szCs w:val="22"/>
        </w:rPr>
        <w:t xml:space="preserve">ly, because crew </w:t>
      </w:r>
      <w:r w:rsidR="00EF21F7" w:rsidRPr="004F42F2">
        <w:rPr>
          <w:rFonts w:asciiTheme="minorHAnsi" w:hAnsiTheme="minorHAnsi" w:cstheme="minorHAnsi"/>
          <w:szCs w:val="22"/>
        </w:rPr>
        <w:t xml:space="preserve">have more time </w:t>
      </w:r>
      <w:r w:rsidR="001949CC" w:rsidRPr="004F42F2">
        <w:rPr>
          <w:rFonts w:asciiTheme="minorHAnsi" w:hAnsiTheme="minorHAnsi" w:cstheme="minorHAnsi"/>
          <w:szCs w:val="22"/>
        </w:rPr>
        <w:t xml:space="preserve">in </w:t>
      </w:r>
      <w:r w:rsidR="00C22DC0" w:rsidRPr="004F42F2">
        <w:rPr>
          <w:rFonts w:asciiTheme="minorHAnsi" w:hAnsiTheme="minorHAnsi" w:cstheme="minorHAnsi"/>
          <w:szCs w:val="22"/>
        </w:rPr>
        <w:t xml:space="preserve">planned </w:t>
      </w:r>
      <w:r w:rsidR="001949CC" w:rsidRPr="004F42F2">
        <w:rPr>
          <w:rFonts w:asciiTheme="minorHAnsi" w:hAnsiTheme="minorHAnsi" w:cstheme="minorHAnsi"/>
          <w:szCs w:val="22"/>
        </w:rPr>
        <w:t>briefings</w:t>
      </w:r>
      <w:r w:rsidR="00EF21F7" w:rsidRPr="004F42F2">
        <w:rPr>
          <w:rFonts w:asciiTheme="minorHAnsi" w:hAnsiTheme="minorHAnsi" w:cstheme="minorHAnsi"/>
          <w:szCs w:val="22"/>
        </w:rPr>
        <w:t xml:space="preserve"> to give instructions to </w:t>
      </w:r>
      <w:r w:rsidR="00AE5916" w:rsidRPr="004F42F2">
        <w:rPr>
          <w:rFonts w:asciiTheme="minorHAnsi" w:hAnsiTheme="minorHAnsi" w:cstheme="minorHAnsi"/>
          <w:szCs w:val="22"/>
        </w:rPr>
        <w:t>passenger</w:t>
      </w:r>
      <w:r w:rsidR="000A551A" w:rsidRPr="004F42F2">
        <w:rPr>
          <w:rFonts w:asciiTheme="minorHAnsi" w:hAnsiTheme="minorHAnsi" w:cstheme="minorHAnsi"/>
          <w:szCs w:val="22"/>
        </w:rPr>
        <w:t>s</w:t>
      </w:r>
      <w:r w:rsidR="00AE5916" w:rsidRPr="004F42F2">
        <w:rPr>
          <w:rFonts w:asciiTheme="minorHAnsi" w:hAnsiTheme="minorHAnsi" w:cstheme="minorHAnsi"/>
          <w:szCs w:val="22"/>
        </w:rPr>
        <w:t>.</w:t>
      </w:r>
    </w:p>
    <w:p w14:paraId="1AE7D3BB" w14:textId="355163DC" w:rsidR="00AE5916" w:rsidRPr="00215DE0" w:rsidRDefault="00AE5916" w:rsidP="00AE5916">
      <w:pPr>
        <w:tabs>
          <w:tab w:val="right" w:pos="8505"/>
          <w:tab w:val="left" w:pos="11057"/>
        </w:tabs>
        <w:rPr>
          <w:rFonts w:asciiTheme="minorHAnsi" w:hAnsiTheme="minorHAnsi" w:cstheme="minorHAnsi"/>
          <w:szCs w:val="22"/>
        </w:rPr>
      </w:pPr>
      <w:r w:rsidRPr="00215DE0">
        <w:rPr>
          <w:rFonts w:asciiTheme="minorHAnsi" w:hAnsiTheme="minorHAnsi" w:cstheme="minorHAnsi"/>
          <w:szCs w:val="22"/>
        </w:rPr>
        <w:lastRenderedPageBreak/>
        <w:t xml:space="preserve">In either case, the </w:t>
      </w:r>
      <w:r w:rsidR="00695AAD" w:rsidRPr="00215DE0">
        <w:rPr>
          <w:rFonts w:asciiTheme="minorHAnsi" w:hAnsiTheme="minorHAnsi" w:cstheme="minorHAnsi"/>
          <w:szCs w:val="22"/>
        </w:rPr>
        <w:t>PIC or crew</w:t>
      </w:r>
      <w:r w:rsidRPr="00215DE0">
        <w:rPr>
          <w:rFonts w:asciiTheme="minorHAnsi" w:hAnsiTheme="minorHAnsi" w:cstheme="minorHAnsi"/>
          <w:szCs w:val="22"/>
        </w:rPr>
        <w:t xml:space="preserve"> need</w:t>
      </w:r>
      <w:r w:rsidR="001909B2" w:rsidRPr="00215DE0">
        <w:rPr>
          <w:rFonts w:asciiTheme="minorHAnsi" w:hAnsiTheme="minorHAnsi" w:cstheme="minorHAnsi"/>
          <w:szCs w:val="22"/>
        </w:rPr>
        <w:t>s</w:t>
      </w:r>
      <w:r w:rsidRPr="00215DE0">
        <w:rPr>
          <w:rFonts w:asciiTheme="minorHAnsi" w:hAnsiTheme="minorHAnsi" w:cstheme="minorHAnsi"/>
          <w:szCs w:val="22"/>
        </w:rPr>
        <w:t xml:space="preserve"> to </w:t>
      </w:r>
      <w:r w:rsidR="00695AAD" w:rsidRPr="00215DE0">
        <w:rPr>
          <w:rFonts w:asciiTheme="minorHAnsi" w:hAnsiTheme="minorHAnsi" w:cstheme="minorHAnsi"/>
          <w:szCs w:val="22"/>
        </w:rPr>
        <w:t xml:space="preserve">communicate important information and </w:t>
      </w:r>
      <w:r w:rsidR="005E1FD9" w:rsidRPr="00215DE0">
        <w:rPr>
          <w:rFonts w:asciiTheme="minorHAnsi" w:hAnsiTheme="minorHAnsi" w:cstheme="minorHAnsi"/>
          <w:szCs w:val="22"/>
        </w:rPr>
        <w:t xml:space="preserve">instructions, </w:t>
      </w:r>
      <w:r w:rsidRPr="00215DE0">
        <w:rPr>
          <w:rFonts w:asciiTheme="minorHAnsi" w:hAnsiTheme="minorHAnsi" w:cstheme="minorHAnsi"/>
          <w:szCs w:val="22"/>
        </w:rPr>
        <w:t xml:space="preserve">and </w:t>
      </w:r>
      <w:r w:rsidR="00215DE0" w:rsidRPr="00C22DC0">
        <w:rPr>
          <w:rStyle w:val="cf01"/>
          <w:rFonts w:asciiTheme="minorHAnsi" w:hAnsiTheme="minorHAnsi" w:cstheme="minorHAnsi"/>
          <w:sz w:val="22"/>
          <w:szCs w:val="22"/>
        </w:rPr>
        <w:t xml:space="preserve">people </w:t>
      </w:r>
      <w:r w:rsidR="002510BF">
        <w:rPr>
          <w:rStyle w:val="cf01"/>
          <w:rFonts w:asciiTheme="minorHAnsi" w:hAnsiTheme="minorHAnsi" w:cstheme="minorHAnsi"/>
          <w:sz w:val="22"/>
          <w:szCs w:val="22"/>
        </w:rPr>
        <w:t xml:space="preserve">seated in emergency exit rows, where applicable, </w:t>
      </w:r>
      <w:r w:rsidRPr="00215DE0">
        <w:rPr>
          <w:rFonts w:asciiTheme="minorHAnsi" w:hAnsiTheme="minorHAnsi" w:cstheme="minorHAnsi"/>
          <w:szCs w:val="22"/>
        </w:rPr>
        <w:t xml:space="preserve">need to </w:t>
      </w:r>
      <w:r w:rsidR="000A551A" w:rsidRPr="00215DE0">
        <w:rPr>
          <w:rFonts w:asciiTheme="minorHAnsi" w:hAnsiTheme="minorHAnsi" w:cstheme="minorHAnsi"/>
          <w:szCs w:val="22"/>
        </w:rPr>
        <w:t xml:space="preserve">have </w:t>
      </w:r>
      <w:r w:rsidRPr="00215DE0">
        <w:rPr>
          <w:rFonts w:asciiTheme="minorHAnsi" w:hAnsiTheme="minorHAnsi" w:cstheme="minorHAnsi"/>
          <w:szCs w:val="22"/>
        </w:rPr>
        <w:t>be</w:t>
      </w:r>
      <w:r w:rsidR="000A551A" w:rsidRPr="00215DE0">
        <w:rPr>
          <w:rFonts w:asciiTheme="minorHAnsi" w:hAnsiTheme="minorHAnsi" w:cstheme="minorHAnsi"/>
          <w:szCs w:val="22"/>
        </w:rPr>
        <w:t>en</w:t>
      </w:r>
      <w:r w:rsidRPr="00215DE0">
        <w:rPr>
          <w:rFonts w:asciiTheme="minorHAnsi" w:hAnsiTheme="minorHAnsi" w:cstheme="minorHAnsi"/>
          <w:szCs w:val="22"/>
        </w:rPr>
        <w:t xml:space="preserve"> briefed on what they need to d</w:t>
      </w:r>
      <w:r w:rsidR="002510BF">
        <w:rPr>
          <w:rFonts w:asciiTheme="minorHAnsi" w:hAnsiTheme="minorHAnsi" w:cstheme="minorHAnsi"/>
          <w:szCs w:val="22"/>
        </w:rPr>
        <w:t>o, to help staff and other passengers</w:t>
      </w:r>
      <w:r w:rsidRPr="00215DE0">
        <w:rPr>
          <w:rFonts w:asciiTheme="minorHAnsi" w:hAnsiTheme="minorHAnsi" w:cstheme="minorHAnsi"/>
          <w:szCs w:val="22"/>
        </w:rPr>
        <w:t>.</w:t>
      </w:r>
    </w:p>
    <w:p w14:paraId="6167B308" w14:textId="1C0E2127" w:rsidR="00355FBD" w:rsidRPr="00CA6EEA" w:rsidRDefault="00355FBD" w:rsidP="004B2C72">
      <w:pPr>
        <w:pStyle w:val="Heading1"/>
        <w:tabs>
          <w:tab w:val="right" w:pos="8505"/>
          <w:tab w:val="left" w:pos="11057"/>
        </w:tabs>
        <w:ind w:left="0"/>
      </w:pPr>
      <w:bookmarkStart w:id="16" w:name="_Toc187071525"/>
      <w:r w:rsidRPr="00027DB8">
        <w:t>What to cover in safety briefings</w:t>
      </w:r>
      <w:r w:rsidR="00173B03" w:rsidRPr="00027DB8">
        <w:t xml:space="preserve"> – all aircraft</w:t>
      </w:r>
      <w:bookmarkEnd w:id="16"/>
    </w:p>
    <w:p w14:paraId="78F8A893" w14:textId="6B1A93BE" w:rsidR="00601FD5" w:rsidRPr="00601FD5" w:rsidRDefault="00601FD5" w:rsidP="00601FD5">
      <w:pPr>
        <w:pStyle w:val="pf0"/>
        <w:rPr>
          <w:rFonts w:asciiTheme="minorHAnsi" w:hAnsiTheme="minorHAnsi" w:cstheme="minorHAnsi"/>
          <w:sz w:val="22"/>
          <w:szCs w:val="22"/>
        </w:rPr>
      </w:pPr>
      <w:r w:rsidRPr="004F42F2">
        <w:rPr>
          <w:rStyle w:val="cf01"/>
          <w:rFonts w:asciiTheme="minorHAnsi" w:hAnsiTheme="minorHAnsi" w:cstheme="minorHAnsi"/>
          <w:sz w:val="22"/>
          <w:szCs w:val="22"/>
        </w:rPr>
        <w:t>All passengers must receive a safety briefing irrespective of the size or type of aircraft.</w:t>
      </w:r>
      <w:r w:rsidRPr="00601FD5">
        <w:rPr>
          <w:rStyle w:val="cf01"/>
          <w:rFonts w:asciiTheme="minorHAnsi" w:hAnsiTheme="minorHAnsi" w:cstheme="minorHAnsi"/>
          <w:sz w:val="22"/>
          <w:szCs w:val="22"/>
        </w:rPr>
        <w:t xml:space="preserve"> Special categories of passengers may require a stand</w:t>
      </w:r>
      <w:r w:rsidR="001909B2">
        <w:rPr>
          <w:rStyle w:val="cf01"/>
          <w:rFonts w:asciiTheme="minorHAnsi" w:hAnsiTheme="minorHAnsi" w:cstheme="minorHAnsi"/>
          <w:sz w:val="22"/>
          <w:szCs w:val="22"/>
        </w:rPr>
        <w:t>-</w:t>
      </w:r>
      <w:r w:rsidRPr="00601FD5">
        <w:rPr>
          <w:rStyle w:val="cf01"/>
          <w:rFonts w:asciiTheme="minorHAnsi" w:hAnsiTheme="minorHAnsi" w:cstheme="minorHAnsi"/>
          <w:sz w:val="22"/>
          <w:szCs w:val="22"/>
        </w:rPr>
        <w:t>alone briefing or additional briefing</w:t>
      </w:r>
      <w:r w:rsidR="001909B2">
        <w:rPr>
          <w:rStyle w:val="cf01"/>
          <w:rFonts w:asciiTheme="minorHAnsi" w:hAnsiTheme="minorHAnsi" w:cstheme="minorHAnsi"/>
          <w:sz w:val="22"/>
          <w:szCs w:val="22"/>
        </w:rPr>
        <w:t>, as outlined in more detail in</w:t>
      </w:r>
      <w:r w:rsidR="007577CD">
        <w:rPr>
          <w:rStyle w:val="cf01"/>
          <w:rFonts w:asciiTheme="minorHAnsi" w:hAnsiTheme="minorHAnsi" w:cstheme="minorHAnsi"/>
          <w:sz w:val="22"/>
          <w:szCs w:val="22"/>
        </w:rPr>
        <w:t xml:space="preserve"> the</w:t>
      </w:r>
      <w:r w:rsidR="00895076">
        <w:rPr>
          <w:rStyle w:val="cf01"/>
          <w:rFonts w:asciiTheme="minorHAnsi" w:hAnsiTheme="minorHAnsi" w:cstheme="minorHAnsi"/>
          <w:sz w:val="22"/>
          <w:szCs w:val="22"/>
        </w:rPr>
        <w:t xml:space="preserve"> </w:t>
      </w:r>
      <w:r w:rsidR="00895076" w:rsidRPr="00C103EA">
        <w:rPr>
          <w:rFonts w:asciiTheme="minorHAnsi" w:hAnsiTheme="minorHAnsi" w:cstheme="minorHAnsi"/>
          <w:i/>
          <w:iCs/>
          <w:sz w:val="22"/>
          <w:szCs w:val="22"/>
        </w:rPr>
        <w:t>Special Categories of Passengers</w:t>
      </w:r>
      <w:r w:rsidR="007577CD">
        <w:rPr>
          <w:rStyle w:val="cf01"/>
          <w:rFonts w:asciiTheme="minorHAnsi" w:hAnsiTheme="minorHAnsi" w:cstheme="minorHAnsi"/>
          <w:sz w:val="22"/>
          <w:szCs w:val="22"/>
        </w:rPr>
        <w:t xml:space="preserve"> section</w:t>
      </w:r>
      <w:r w:rsidR="002510BF">
        <w:rPr>
          <w:rStyle w:val="cf01"/>
          <w:rFonts w:asciiTheme="minorHAnsi" w:hAnsiTheme="minorHAnsi" w:cstheme="minorHAnsi"/>
          <w:sz w:val="22"/>
          <w:szCs w:val="22"/>
        </w:rPr>
        <w:t>, below</w:t>
      </w:r>
      <w:r w:rsidR="007577CD">
        <w:rPr>
          <w:rStyle w:val="cf01"/>
          <w:rFonts w:asciiTheme="minorHAnsi" w:hAnsiTheme="minorHAnsi" w:cstheme="minorHAnsi"/>
          <w:sz w:val="22"/>
          <w:szCs w:val="22"/>
        </w:rPr>
        <w:t>.</w:t>
      </w:r>
    </w:p>
    <w:p w14:paraId="544F103A" w14:textId="41509B17" w:rsidR="00F43F01" w:rsidRPr="00B17CF8" w:rsidRDefault="00F43F01" w:rsidP="00B970E9">
      <w:pPr>
        <w:tabs>
          <w:tab w:val="right" w:pos="8505"/>
          <w:tab w:val="left" w:pos="11057"/>
        </w:tabs>
        <w:spacing w:before="52"/>
        <w:rPr>
          <w:rFonts w:asciiTheme="minorHAnsi" w:hAnsiTheme="minorHAnsi" w:cstheme="minorHAnsi"/>
          <w:szCs w:val="22"/>
        </w:rPr>
      </w:pPr>
      <w:r>
        <w:rPr>
          <w:rStyle w:val="CommentReference"/>
          <w:rFonts w:asciiTheme="minorHAnsi" w:hAnsiTheme="minorHAnsi" w:cstheme="minorHAnsi"/>
          <w:sz w:val="22"/>
          <w:szCs w:val="22"/>
          <w:lang w:val="en-GB"/>
        </w:rPr>
        <w:t>Under rule 91.211</w:t>
      </w:r>
      <w:r w:rsidR="0094788D">
        <w:rPr>
          <w:rStyle w:val="CommentReference"/>
          <w:rFonts w:asciiTheme="minorHAnsi" w:hAnsiTheme="minorHAnsi" w:cstheme="minorHAnsi"/>
          <w:sz w:val="22"/>
          <w:szCs w:val="22"/>
          <w:lang w:val="en-GB"/>
        </w:rPr>
        <w:t>, briefings need to address</w:t>
      </w:r>
      <w:r>
        <w:rPr>
          <w:rStyle w:val="CommentReference"/>
          <w:rFonts w:asciiTheme="minorHAnsi" w:hAnsiTheme="minorHAnsi" w:cstheme="minorHAnsi"/>
          <w:sz w:val="22"/>
          <w:szCs w:val="22"/>
          <w:lang w:val="en-GB"/>
        </w:rPr>
        <w:t>:</w:t>
      </w:r>
    </w:p>
    <w:p w14:paraId="6E47F311" w14:textId="41737A45" w:rsidR="00C508B6" w:rsidRPr="00C508B6" w:rsidRDefault="00605DEB"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color w:val="002043"/>
          <w:sz w:val="22"/>
          <w:szCs w:val="22"/>
          <w:shd w:val="clear" w:color="auto" w:fill="FFFFFF"/>
        </w:rPr>
        <w:t>t</w:t>
      </w:r>
      <w:r w:rsidR="00C508B6" w:rsidRPr="006817AC">
        <w:rPr>
          <w:rFonts w:asciiTheme="minorHAnsi" w:hAnsiTheme="minorHAnsi" w:cstheme="minorHAnsi"/>
          <w:color w:val="002043"/>
          <w:sz w:val="22"/>
          <w:szCs w:val="22"/>
          <w:shd w:val="clear" w:color="auto" w:fill="FFFFFF"/>
        </w:rPr>
        <w:t>he conditions under which smoking is permitted</w:t>
      </w:r>
    </w:p>
    <w:p w14:paraId="0893DB35" w14:textId="490C65E5" w:rsidR="00605DEB" w:rsidRDefault="00605DEB"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t</w:t>
      </w:r>
      <w:r w:rsidR="00027DB8">
        <w:rPr>
          <w:rFonts w:asciiTheme="minorHAnsi" w:hAnsiTheme="minorHAnsi" w:cstheme="minorHAnsi"/>
          <w:sz w:val="22"/>
          <w:szCs w:val="22"/>
        </w:rPr>
        <w:t xml:space="preserve">he </w:t>
      </w:r>
      <w:r w:rsidR="00027DB8" w:rsidRPr="00450EE0">
        <w:rPr>
          <w:rFonts w:asciiTheme="minorHAnsi" w:hAnsiTheme="minorHAnsi" w:cstheme="minorHAnsi"/>
          <w:sz w:val="22"/>
          <w:szCs w:val="22"/>
        </w:rPr>
        <w:t>location and operation</w:t>
      </w:r>
      <w:r>
        <w:rPr>
          <w:rFonts w:asciiTheme="minorHAnsi" w:hAnsiTheme="minorHAnsi" w:cstheme="minorHAnsi"/>
          <w:sz w:val="22"/>
          <w:szCs w:val="22"/>
        </w:rPr>
        <w:t xml:space="preserve"> of:</w:t>
      </w:r>
    </w:p>
    <w:p w14:paraId="426F40E1" w14:textId="77391550" w:rsidR="00027DB8" w:rsidRDefault="00027DB8" w:rsidP="00605DEB">
      <w:pPr>
        <w:pStyle w:val="ListParagraph"/>
        <w:numPr>
          <w:ilvl w:val="1"/>
          <w:numId w:val="8"/>
        </w:numPr>
        <w:tabs>
          <w:tab w:val="clear" w:pos="709"/>
          <w:tab w:val="left" w:pos="1134"/>
          <w:tab w:val="right" w:pos="8505"/>
          <w:tab w:val="left" w:pos="11057"/>
        </w:tabs>
        <w:ind w:left="1134" w:hanging="567"/>
        <w:contextualSpacing w:val="0"/>
        <w:rPr>
          <w:rFonts w:asciiTheme="minorHAnsi" w:hAnsiTheme="minorHAnsi" w:cstheme="minorHAnsi"/>
          <w:sz w:val="22"/>
          <w:szCs w:val="22"/>
        </w:rPr>
      </w:pPr>
      <w:r w:rsidRPr="00450EE0">
        <w:rPr>
          <w:rFonts w:asciiTheme="minorHAnsi" w:hAnsiTheme="minorHAnsi" w:cstheme="minorHAnsi"/>
          <w:sz w:val="22"/>
          <w:szCs w:val="22"/>
        </w:rPr>
        <w:t xml:space="preserve"> doors and emergency exits</w:t>
      </w:r>
      <w:r w:rsidR="00605DEB">
        <w:rPr>
          <w:rFonts w:asciiTheme="minorHAnsi" w:hAnsiTheme="minorHAnsi" w:cstheme="minorHAnsi"/>
          <w:sz w:val="22"/>
          <w:szCs w:val="22"/>
        </w:rPr>
        <w:t>, and</w:t>
      </w:r>
    </w:p>
    <w:p w14:paraId="2CE4DC83" w14:textId="06AC813D" w:rsidR="00F43F01" w:rsidRDefault="005B2985" w:rsidP="00605DEB">
      <w:pPr>
        <w:pStyle w:val="ListParagraph"/>
        <w:numPr>
          <w:ilvl w:val="1"/>
          <w:numId w:val="8"/>
        </w:numPr>
        <w:tabs>
          <w:tab w:val="clear" w:pos="709"/>
          <w:tab w:val="left" w:pos="1134"/>
          <w:tab w:val="right" w:pos="8505"/>
          <w:tab w:val="left" w:pos="11057"/>
        </w:tabs>
        <w:ind w:left="1134" w:hanging="567"/>
        <w:contextualSpacing w:val="0"/>
        <w:rPr>
          <w:rFonts w:asciiTheme="minorHAnsi" w:hAnsiTheme="minorHAnsi" w:cstheme="minorHAnsi"/>
          <w:sz w:val="22"/>
          <w:szCs w:val="22"/>
        </w:rPr>
      </w:pPr>
      <w:r>
        <w:rPr>
          <w:rFonts w:asciiTheme="minorHAnsi" w:hAnsiTheme="minorHAnsi" w:cstheme="minorHAnsi"/>
          <w:sz w:val="22"/>
          <w:szCs w:val="22"/>
        </w:rPr>
        <w:t xml:space="preserve">any </w:t>
      </w:r>
      <w:r w:rsidR="00F43F01" w:rsidRPr="00450EE0">
        <w:rPr>
          <w:rFonts w:asciiTheme="minorHAnsi" w:hAnsiTheme="minorHAnsi" w:cstheme="minorHAnsi"/>
          <w:sz w:val="22"/>
          <w:szCs w:val="22"/>
        </w:rPr>
        <w:t xml:space="preserve">emergency equipment </w:t>
      </w:r>
      <w:r w:rsidR="00C508B6">
        <w:rPr>
          <w:rFonts w:asciiTheme="minorHAnsi" w:hAnsiTheme="minorHAnsi" w:cstheme="minorHAnsi"/>
          <w:sz w:val="22"/>
          <w:szCs w:val="22"/>
        </w:rPr>
        <w:t>for passenger use</w:t>
      </w:r>
      <w:r w:rsidR="00082B7A" w:rsidRPr="00605DEB">
        <w:rPr>
          <w:rStyle w:val="FootnoteReference"/>
          <w:rFonts w:asciiTheme="minorHAnsi" w:hAnsiTheme="minorHAnsi" w:cstheme="minorHAnsi"/>
          <w:bCs/>
          <w:szCs w:val="22"/>
        </w:rPr>
        <w:footnoteReference w:id="2"/>
      </w:r>
      <w:r w:rsidR="00605DEB">
        <w:rPr>
          <w:rFonts w:asciiTheme="minorHAnsi" w:hAnsiTheme="minorHAnsi" w:cstheme="minorHAnsi"/>
          <w:sz w:val="22"/>
          <w:szCs w:val="22"/>
        </w:rPr>
        <w:t>, and</w:t>
      </w:r>
    </w:p>
    <w:p w14:paraId="1A7FA010" w14:textId="77777777" w:rsidR="00605DEB" w:rsidRDefault="00605DEB"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t</w:t>
      </w:r>
      <w:r w:rsidR="00F43F01" w:rsidRPr="00450EE0">
        <w:rPr>
          <w:rFonts w:asciiTheme="minorHAnsi" w:hAnsiTheme="minorHAnsi" w:cstheme="minorHAnsi"/>
          <w:sz w:val="22"/>
          <w:szCs w:val="22"/>
        </w:rPr>
        <w:t>he location and use of</w:t>
      </w:r>
      <w:r>
        <w:rPr>
          <w:rFonts w:asciiTheme="minorHAnsi" w:hAnsiTheme="minorHAnsi" w:cstheme="minorHAnsi"/>
          <w:sz w:val="22"/>
          <w:szCs w:val="22"/>
        </w:rPr>
        <w:t>:</w:t>
      </w:r>
    </w:p>
    <w:p w14:paraId="0B2B6898" w14:textId="59134B43" w:rsidR="00F43F01" w:rsidRDefault="00F43F01" w:rsidP="00605DEB">
      <w:pPr>
        <w:pStyle w:val="ListParagraph"/>
        <w:numPr>
          <w:ilvl w:val="1"/>
          <w:numId w:val="8"/>
        </w:numPr>
        <w:tabs>
          <w:tab w:val="clear" w:pos="709"/>
          <w:tab w:val="left" w:pos="1134"/>
          <w:tab w:val="right" w:pos="8505"/>
          <w:tab w:val="left" w:pos="11057"/>
        </w:tabs>
        <w:ind w:left="1134" w:hanging="567"/>
        <w:contextualSpacing w:val="0"/>
        <w:rPr>
          <w:rFonts w:asciiTheme="minorHAnsi" w:hAnsiTheme="minorHAnsi" w:cstheme="minorHAnsi"/>
          <w:sz w:val="22"/>
          <w:szCs w:val="22"/>
        </w:rPr>
      </w:pPr>
      <w:r w:rsidRPr="00450EE0">
        <w:rPr>
          <w:rFonts w:asciiTheme="minorHAnsi" w:hAnsiTheme="minorHAnsi" w:cstheme="minorHAnsi"/>
          <w:sz w:val="22"/>
          <w:szCs w:val="22"/>
        </w:rPr>
        <w:t>life jackets</w:t>
      </w:r>
      <w:r w:rsidR="00754559">
        <w:rPr>
          <w:rFonts w:asciiTheme="minorHAnsi" w:hAnsiTheme="minorHAnsi" w:cstheme="minorHAnsi"/>
          <w:sz w:val="22"/>
          <w:szCs w:val="22"/>
        </w:rPr>
        <w:t xml:space="preserve"> or preservers</w:t>
      </w:r>
      <w:r w:rsidRPr="004E229B">
        <w:rPr>
          <w:rFonts w:asciiTheme="minorHAnsi" w:hAnsiTheme="minorHAnsi" w:cstheme="minorHAnsi"/>
          <w:sz w:val="22"/>
          <w:szCs w:val="22"/>
        </w:rPr>
        <w:t xml:space="preserve">, </w:t>
      </w:r>
      <w:r>
        <w:rPr>
          <w:rFonts w:asciiTheme="minorHAnsi" w:hAnsiTheme="minorHAnsi" w:cstheme="minorHAnsi"/>
          <w:sz w:val="22"/>
          <w:szCs w:val="22"/>
        </w:rPr>
        <w:t>if</w:t>
      </w:r>
      <w:r w:rsidRPr="004E229B">
        <w:rPr>
          <w:rFonts w:asciiTheme="minorHAnsi" w:hAnsiTheme="minorHAnsi" w:cstheme="minorHAnsi"/>
          <w:sz w:val="22"/>
          <w:szCs w:val="22"/>
        </w:rPr>
        <w:t xml:space="preserve"> required under rule 91.525 for a flight over water</w:t>
      </w:r>
      <w:r>
        <w:rPr>
          <w:rFonts w:asciiTheme="minorHAnsi" w:hAnsiTheme="minorHAnsi" w:cstheme="minorHAnsi"/>
          <w:sz w:val="22"/>
          <w:szCs w:val="22"/>
        </w:rPr>
        <w:t>,</w:t>
      </w:r>
      <w:r w:rsidRPr="00450EE0">
        <w:rPr>
          <w:rFonts w:asciiTheme="minorHAnsi" w:hAnsiTheme="minorHAnsi" w:cstheme="minorHAnsi"/>
          <w:sz w:val="22"/>
          <w:szCs w:val="22"/>
        </w:rPr>
        <w:t xml:space="preserve"> including </w:t>
      </w:r>
      <w:r>
        <w:rPr>
          <w:rFonts w:asciiTheme="minorHAnsi" w:hAnsiTheme="minorHAnsi" w:cstheme="minorHAnsi"/>
          <w:sz w:val="22"/>
          <w:szCs w:val="22"/>
        </w:rPr>
        <w:t xml:space="preserve">how to </w:t>
      </w:r>
      <w:r w:rsidR="00082B7A">
        <w:rPr>
          <w:rFonts w:asciiTheme="minorHAnsi" w:hAnsiTheme="minorHAnsi" w:cstheme="minorHAnsi"/>
          <w:sz w:val="22"/>
          <w:szCs w:val="22"/>
        </w:rPr>
        <w:t>don</w:t>
      </w:r>
      <w:r w:rsidRPr="00450EE0">
        <w:rPr>
          <w:rFonts w:asciiTheme="minorHAnsi" w:hAnsiTheme="minorHAnsi" w:cstheme="minorHAnsi"/>
          <w:sz w:val="22"/>
          <w:szCs w:val="22"/>
        </w:rPr>
        <w:t xml:space="preserve"> and </w:t>
      </w:r>
      <w:r w:rsidR="0094788D">
        <w:rPr>
          <w:rFonts w:asciiTheme="minorHAnsi" w:hAnsiTheme="minorHAnsi" w:cstheme="minorHAnsi"/>
          <w:sz w:val="22"/>
          <w:szCs w:val="22"/>
        </w:rPr>
        <w:t>inflate</w:t>
      </w:r>
      <w:r w:rsidR="00605DEB">
        <w:rPr>
          <w:rFonts w:asciiTheme="minorHAnsi" w:hAnsiTheme="minorHAnsi" w:cstheme="minorHAnsi"/>
          <w:sz w:val="22"/>
          <w:szCs w:val="22"/>
        </w:rPr>
        <w:t>, and</w:t>
      </w:r>
    </w:p>
    <w:p w14:paraId="0588A637" w14:textId="0CADA66E" w:rsidR="00F43F01" w:rsidRPr="00C419E3" w:rsidRDefault="00F43F01" w:rsidP="00605DEB">
      <w:pPr>
        <w:pStyle w:val="ListParagraph"/>
        <w:numPr>
          <w:ilvl w:val="1"/>
          <w:numId w:val="8"/>
        </w:numPr>
        <w:tabs>
          <w:tab w:val="clear" w:pos="709"/>
          <w:tab w:val="left" w:pos="1134"/>
          <w:tab w:val="right" w:pos="8505"/>
          <w:tab w:val="left" w:pos="11057"/>
        </w:tabs>
        <w:ind w:left="1134" w:hanging="567"/>
        <w:contextualSpacing w:val="0"/>
        <w:rPr>
          <w:rFonts w:asciiTheme="minorHAnsi" w:hAnsiTheme="minorHAnsi" w:cstheme="minorHAnsi"/>
          <w:sz w:val="22"/>
          <w:szCs w:val="22"/>
        </w:rPr>
      </w:pPr>
      <w:r w:rsidRPr="00450EE0">
        <w:rPr>
          <w:rFonts w:asciiTheme="minorHAnsi" w:hAnsiTheme="minorHAnsi" w:cstheme="minorHAnsi"/>
          <w:sz w:val="22"/>
          <w:szCs w:val="22"/>
        </w:rPr>
        <w:t xml:space="preserve">oxygen-dispensing equipment, </w:t>
      </w:r>
      <w:r w:rsidRPr="00605DEB">
        <w:rPr>
          <w:rFonts w:asciiTheme="minorHAnsi" w:hAnsiTheme="minorHAnsi" w:cstheme="minorHAnsi"/>
          <w:sz w:val="22"/>
          <w:szCs w:val="22"/>
        </w:rPr>
        <w:t>for flights above flight level (FL) 250</w:t>
      </w:r>
      <w:r w:rsidR="008A329C" w:rsidRPr="00605DEB">
        <w:rPr>
          <w:rFonts w:asciiTheme="minorHAnsi" w:hAnsiTheme="minorHAnsi" w:cstheme="minorHAnsi"/>
          <w:sz w:val="22"/>
          <w:szCs w:val="22"/>
        </w:rPr>
        <w:t xml:space="preserve">, with a demonstration of how to </w:t>
      </w:r>
      <w:r w:rsidR="0094788D" w:rsidRPr="00605DEB">
        <w:rPr>
          <w:rFonts w:asciiTheme="minorHAnsi" w:hAnsiTheme="minorHAnsi" w:cstheme="minorHAnsi"/>
          <w:sz w:val="22"/>
          <w:szCs w:val="22"/>
        </w:rPr>
        <w:t>use</w:t>
      </w:r>
      <w:r w:rsidR="00000F3F" w:rsidRPr="00605DEB">
        <w:rPr>
          <w:rStyle w:val="FootnoteReference"/>
          <w:rFonts w:asciiTheme="minorHAnsi" w:hAnsiTheme="minorHAnsi" w:cstheme="minorHAnsi"/>
          <w:bCs/>
          <w:szCs w:val="22"/>
        </w:rPr>
        <w:footnoteReference w:id="3"/>
      </w:r>
      <w:r w:rsidR="00605DEB">
        <w:rPr>
          <w:rFonts w:asciiTheme="minorHAnsi" w:hAnsiTheme="minorHAnsi" w:cstheme="minorHAnsi"/>
          <w:sz w:val="22"/>
          <w:szCs w:val="22"/>
        </w:rPr>
        <w:t>, and</w:t>
      </w:r>
    </w:p>
    <w:p w14:paraId="750F6E29" w14:textId="7FF9B746" w:rsidR="00355FBD" w:rsidRPr="00450EE0" w:rsidRDefault="00605DEB"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p</w:t>
      </w:r>
      <w:r w:rsidR="00355FBD">
        <w:rPr>
          <w:rFonts w:asciiTheme="minorHAnsi" w:hAnsiTheme="minorHAnsi" w:cstheme="minorHAnsi"/>
          <w:sz w:val="22"/>
          <w:szCs w:val="22"/>
        </w:rPr>
        <w:t>rocedures in the case of an emergency landing</w:t>
      </w:r>
      <w:r w:rsidR="00E92D4F">
        <w:rPr>
          <w:rFonts w:asciiTheme="minorHAnsi" w:hAnsiTheme="minorHAnsi" w:cstheme="minorHAnsi"/>
          <w:sz w:val="22"/>
          <w:szCs w:val="22"/>
        </w:rPr>
        <w:t xml:space="preserve"> </w:t>
      </w:r>
      <w:r w:rsidR="0021620B" w:rsidRPr="00605DEB">
        <w:rPr>
          <w:rStyle w:val="FootnoteReference"/>
          <w:rFonts w:asciiTheme="minorHAnsi" w:hAnsiTheme="minorHAnsi" w:cstheme="minorHAnsi"/>
          <w:bCs/>
          <w:szCs w:val="22"/>
        </w:rPr>
        <w:footnoteReference w:id="4"/>
      </w:r>
    </w:p>
    <w:p w14:paraId="6AF512B1" w14:textId="7D46FEC0" w:rsidR="00F43F01" w:rsidRDefault="00605DEB"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t</w:t>
      </w:r>
      <w:r w:rsidR="00F43F01" w:rsidRPr="00450EE0">
        <w:rPr>
          <w:rFonts w:asciiTheme="minorHAnsi" w:hAnsiTheme="minorHAnsi" w:cstheme="minorHAnsi"/>
          <w:sz w:val="22"/>
          <w:szCs w:val="22"/>
        </w:rPr>
        <w:t xml:space="preserve">he rules regarding </w:t>
      </w:r>
      <w:r w:rsidR="006817AC">
        <w:rPr>
          <w:rFonts w:asciiTheme="minorHAnsi" w:hAnsiTheme="minorHAnsi" w:cstheme="minorHAnsi"/>
          <w:sz w:val="22"/>
          <w:szCs w:val="22"/>
        </w:rPr>
        <w:t xml:space="preserve">portable </w:t>
      </w:r>
      <w:r w:rsidR="00F43F01" w:rsidRPr="00450EE0">
        <w:rPr>
          <w:rFonts w:asciiTheme="minorHAnsi" w:hAnsiTheme="minorHAnsi" w:cstheme="minorHAnsi"/>
          <w:sz w:val="22"/>
          <w:szCs w:val="22"/>
        </w:rPr>
        <w:t>electronic devices such as mobile phones</w:t>
      </w:r>
      <w:r w:rsidR="00930C1E">
        <w:rPr>
          <w:rFonts w:asciiTheme="minorHAnsi" w:hAnsiTheme="minorHAnsi" w:cstheme="minorHAnsi"/>
          <w:sz w:val="22"/>
          <w:szCs w:val="22"/>
        </w:rPr>
        <w:t>, as covered in rule 91.7</w:t>
      </w:r>
      <w:r w:rsidR="005A25B8">
        <w:rPr>
          <w:rFonts w:asciiTheme="minorHAnsi" w:hAnsiTheme="minorHAnsi" w:cstheme="minorHAnsi"/>
          <w:sz w:val="22"/>
          <w:szCs w:val="22"/>
        </w:rPr>
        <w:t>, and</w:t>
      </w:r>
    </w:p>
    <w:p w14:paraId="61F756BD" w14:textId="30F8E834" w:rsidR="008A329C" w:rsidRDefault="00605DEB"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t</w:t>
      </w:r>
      <w:r w:rsidR="008A329C">
        <w:rPr>
          <w:rFonts w:asciiTheme="minorHAnsi" w:hAnsiTheme="minorHAnsi" w:cstheme="minorHAnsi"/>
          <w:sz w:val="22"/>
          <w:szCs w:val="22"/>
        </w:rPr>
        <w:t xml:space="preserve">he requirement </w:t>
      </w:r>
      <w:r w:rsidR="008A329C" w:rsidRPr="001C101C">
        <w:rPr>
          <w:rFonts w:asciiTheme="minorHAnsi" w:hAnsiTheme="minorHAnsi" w:cstheme="minorHAnsi"/>
          <w:bCs/>
          <w:sz w:val="22"/>
          <w:szCs w:val="22"/>
        </w:rPr>
        <w:t>for passengers to comply with lighted passenger signs and crew member instructions</w:t>
      </w:r>
      <w:r w:rsidR="0063636D">
        <w:rPr>
          <w:rFonts w:asciiTheme="minorHAnsi" w:hAnsiTheme="minorHAnsi" w:cstheme="minorHAnsi"/>
          <w:bCs/>
          <w:sz w:val="22"/>
          <w:szCs w:val="22"/>
        </w:rPr>
        <w:t>.</w:t>
      </w:r>
    </w:p>
    <w:p w14:paraId="780780FA" w14:textId="0F3B8AD3" w:rsidR="00F43F01" w:rsidRPr="00605DEB" w:rsidRDefault="00F43F01" w:rsidP="00605DEB">
      <w:pPr>
        <w:tabs>
          <w:tab w:val="right" w:pos="8505"/>
          <w:tab w:val="left" w:pos="11057"/>
        </w:tabs>
        <w:rPr>
          <w:rFonts w:asciiTheme="minorHAnsi" w:hAnsiTheme="minorHAnsi" w:cstheme="minorHAnsi"/>
          <w:szCs w:val="22"/>
        </w:rPr>
      </w:pPr>
      <w:r>
        <w:rPr>
          <w:rFonts w:asciiTheme="minorHAnsi" w:hAnsiTheme="minorHAnsi" w:cstheme="minorHAnsi"/>
          <w:szCs w:val="22"/>
        </w:rPr>
        <w:t>Under rule 91.121</w:t>
      </w:r>
      <w:r w:rsidR="0021620B">
        <w:rPr>
          <w:rFonts w:asciiTheme="minorHAnsi" w:hAnsiTheme="minorHAnsi" w:cstheme="minorHAnsi"/>
          <w:szCs w:val="22"/>
        </w:rPr>
        <w:t>, briefings need to address</w:t>
      </w:r>
      <w:r w:rsidR="00605DEB">
        <w:rPr>
          <w:rFonts w:asciiTheme="minorHAnsi" w:hAnsiTheme="minorHAnsi" w:cstheme="minorHAnsi"/>
          <w:szCs w:val="22"/>
        </w:rPr>
        <w:t xml:space="preserve"> </w:t>
      </w:r>
      <w:r w:rsidR="00605DEB" w:rsidRPr="00605DEB">
        <w:rPr>
          <w:rFonts w:asciiTheme="minorHAnsi" w:hAnsiTheme="minorHAnsi" w:cstheme="minorHAnsi"/>
          <w:szCs w:val="22"/>
        </w:rPr>
        <w:t>t</w:t>
      </w:r>
      <w:r w:rsidRPr="00605DEB">
        <w:rPr>
          <w:rFonts w:asciiTheme="minorHAnsi" w:hAnsiTheme="minorHAnsi" w:cstheme="minorHAnsi"/>
          <w:szCs w:val="22"/>
        </w:rPr>
        <w:t>he need to secure (or stow) equipment, such as food trays and viewing screens, during the critical (or TTL) phases of flight</w:t>
      </w:r>
      <w:r w:rsidR="0063636D" w:rsidRPr="00605DEB">
        <w:rPr>
          <w:rFonts w:asciiTheme="minorHAnsi" w:hAnsiTheme="minorHAnsi" w:cstheme="minorHAnsi"/>
          <w:szCs w:val="22"/>
        </w:rPr>
        <w:t>.</w:t>
      </w:r>
    </w:p>
    <w:p w14:paraId="1D9958E2" w14:textId="53B47CB3" w:rsidR="00F43F01" w:rsidRDefault="00F43F01" w:rsidP="00005036">
      <w:pPr>
        <w:tabs>
          <w:tab w:val="right" w:pos="8505"/>
          <w:tab w:val="left" w:pos="11057"/>
        </w:tabs>
        <w:rPr>
          <w:rFonts w:asciiTheme="minorHAnsi" w:hAnsiTheme="minorHAnsi" w:cstheme="minorHAnsi"/>
          <w:szCs w:val="22"/>
        </w:rPr>
      </w:pPr>
      <w:r>
        <w:rPr>
          <w:rFonts w:asciiTheme="minorHAnsi" w:hAnsiTheme="minorHAnsi" w:cstheme="minorHAnsi"/>
          <w:szCs w:val="22"/>
        </w:rPr>
        <w:t>Under rule 91.207</w:t>
      </w:r>
      <w:r w:rsidR="008D2BB1">
        <w:rPr>
          <w:rFonts w:asciiTheme="minorHAnsi" w:hAnsiTheme="minorHAnsi" w:cstheme="minorHAnsi"/>
          <w:szCs w:val="22"/>
        </w:rPr>
        <w:t>, briefings need to address</w:t>
      </w:r>
      <w:r w:rsidR="001235DC">
        <w:rPr>
          <w:rFonts w:asciiTheme="minorHAnsi" w:hAnsiTheme="minorHAnsi" w:cstheme="minorHAnsi"/>
          <w:szCs w:val="22"/>
        </w:rPr>
        <w:t xml:space="preserve"> the applicable requirements</w:t>
      </w:r>
      <w:r>
        <w:rPr>
          <w:rFonts w:asciiTheme="minorHAnsi" w:hAnsiTheme="minorHAnsi" w:cstheme="minorHAnsi"/>
          <w:szCs w:val="22"/>
        </w:rPr>
        <w:t>:</w:t>
      </w:r>
    </w:p>
    <w:p w14:paraId="3D8311C6" w14:textId="1B36ED88" w:rsidR="00F43F01" w:rsidRDefault="00605DEB"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t</w:t>
      </w:r>
      <w:r w:rsidR="00F43F01">
        <w:rPr>
          <w:rFonts w:asciiTheme="minorHAnsi" w:hAnsiTheme="minorHAnsi" w:cstheme="minorHAnsi"/>
          <w:sz w:val="22"/>
          <w:szCs w:val="22"/>
        </w:rPr>
        <w:t>he need to wear a</w:t>
      </w:r>
      <w:r w:rsidR="00D06545">
        <w:rPr>
          <w:rFonts w:asciiTheme="minorHAnsi" w:hAnsiTheme="minorHAnsi" w:cstheme="minorHAnsi"/>
          <w:sz w:val="22"/>
          <w:szCs w:val="22"/>
        </w:rPr>
        <w:t xml:space="preserve"> restraint (for example, a</w:t>
      </w:r>
      <w:r w:rsidR="00F43F01">
        <w:rPr>
          <w:rFonts w:asciiTheme="minorHAnsi" w:hAnsiTheme="minorHAnsi" w:cstheme="minorHAnsi"/>
          <w:sz w:val="22"/>
          <w:szCs w:val="22"/>
        </w:rPr>
        <w:t xml:space="preserve"> </w:t>
      </w:r>
      <w:r w:rsidR="00C86F18">
        <w:rPr>
          <w:rFonts w:asciiTheme="minorHAnsi" w:hAnsiTheme="minorHAnsi" w:cstheme="minorHAnsi"/>
          <w:sz w:val="22"/>
          <w:szCs w:val="22"/>
        </w:rPr>
        <w:t xml:space="preserve">safety (or seat) </w:t>
      </w:r>
      <w:r w:rsidR="00F43F01">
        <w:rPr>
          <w:rFonts w:asciiTheme="minorHAnsi" w:hAnsiTheme="minorHAnsi" w:cstheme="minorHAnsi"/>
          <w:sz w:val="22"/>
          <w:szCs w:val="22"/>
        </w:rPr>
        <w:t>belt</w:t>
      </w:r>
      <w:r w:rsidR="00D06545">
        <w:rPr>
          <w:rFonts w:asciiTheme="minorHAnsi" w:hAnsiTheme="minorHAnsi" w:cstheme="minorHAnsi"/>
          <w:sz w:val="22"/>
          <w:szCs w:val="22"/>
        </w:rPr>
        <w:t xml:space="preserve"> or harness)</w:t>
      </w:r>
      <w:r w:rsidR="00995D38">
        <w:rPr>
          <w:rFonts w:asciiTheme="minorHAnsi" w:hAnsiTheme="minorHAnsi" w:cstheme="minorHAnsi"/>
          <w:sz w:val="22"/>
          <w:szCs w:val="22"/>
        </w:rPr>
        <w:t>:</w:t>
      </w:r>
    </w:p>
    <w:p w14:paraId="684DADD2" w14:textId="7EA0D880" w:rsidR="00F43F01" w:rsidRPr="00753CF1" w:rsidRDefault="00F43F01" w:rsidP="00005036">
      <w:pPr>
        <w:pStyle w:val="ListParagraph"/>
        <w:numPr>
          <w:ilvl w:val="1"/>
          <w:numId w:val="8"/>
        </w:numPr>
        <w:tabs>
          <w:tab w:val="clear" w:pos="709"/>
          <w:tab w:val="left" w:pos="1134"/>
          <w:tab w:val="right" w:pos="8505"/>
          <w:tab w:val="left" w:pos="11057"/>
        </w:tabs>
        <w:ind w:left="1134" w:hanging="567"/>
        <w:contextualSpacing w:val="0"/>
        <w:rPr>
          <w:rFonts w:asciiTheme="minorHAnsi" w:hAnsiTheme="minorHAnsi" w:cstheme="minorHAnsi"/>
          <w:sz w:val="22"/>
          <w:szCs w:val="22"/>
        </w:rPr>
      </w:pPr>
      <w:r w:rsidRPr="00753CF1">
        <w:rPr>
          <w:rFonts w:asciiTheme="minorHAnsi" w:hAnsiTheme="minorHAnsi" w:cstheme="minorHAnsi"/>
          <w:sz w:val="22"/>
          <w:szCs w:val="22"/>
        </w:rPr>
        <w:t xml:space="preserve">during </w:t>
      </w:r>
      <w:r w:rsidR="00D06545">
        <w:rPr>
          <w:rFonts w:asciiTheme="minorHAnsi" w:hAnsiTheme="minorHAnsi" w:cstheme="minorHAnsi"/>
          <w:sz w:val="22"/>
          <w:szCs w:val="22"/>
        </w:rPr>
        <w:t>TTL</w:t>
      </w:r>
    </w:p>
    <w:p w14:paraId="071249C7" w14:textId="77777777" w:rsidR="00F43F01" w:rsidRPr="00753CF1" w:rsidRDefault="00F43F01" w:rsidP="00005036">
      <w:pPr>
        <w:pStyle w:val="ListParagraph"/>
        <w:numPr>
          <w:ilvl w:val="1"/>
          <w:numId w:val="8"/>
        </w:numPr>
        <w:tabs>
          <w:tab w:val="clear" w:pos="709"/>
          <w:tab w:val="left" w:pos="1134"/>
          <w:tab w:val="right" w:pos="8505"/>
          <w:tab w:val="left" w:pos="11057"/>
        </w:tabs>
        <w:ind w:left="1134" w:hanging="567"/>
        <w:contextualSpacing w:val="0"/>
        <w:rPr>
          <w:rFonts w:asciiTheme="minorHAnsi" w:hAnsiTheme="minorHAnsi" w:cstheme="minorHAnsi"/>
          <w:sz w:val="22"/>
          <w:szCs w:val="22"/>
        </w:rPr>
      </w:pPr>
      <w:r>
        <w:rPr>
          <w:rFonts w:asciiTheme="minorHAnsi" w:hAnsiTheme="minorHAnsi" w:cstheme="minorHAnsi"/>
          <w:sz w:val="22"/>
          <w:szCs w:val="22"/>
        </w:rPr>
        <w:t>w</w:t>
      </w:r>
      <w:r w:rsidRPr="00753CF1">
        <w:rPr>
          <w:rFonts w:asciiTheme="minorHAnsi" w:hAnsiTheme="minorHAnsi" w:cstheme="minorHAnsi"/>
          <w:sz w:val="22"/>
          <w:szCs w:val="22"/>
        </w:rPr>
        <w:t>hen the aircraft is flying at a height of less than 1000 feet above the surface</w:t>
      </w:r>
    </w:p>
    <w:p w14:paraId="63A50DC4" w14:textId="26A836BB" w:rsidR="00F43F01" w:rsidRPr="00753CF1" w:rsidRDefault="00F43F01" w:rsidP="00005036">
      <w:pPr>
        <w:pStyle w:val="ListParagraph"/>
        <w:numPr>
          <w:ilvl w:val="1"/>
          <w:numId w:val="8"/>
        </w:numPr>
        <w:tabs>
          <w:tab w:val="clear" w:pos="709"/>
          <w:tab w:val="left" w:pos="1134"/>
          <w:tab w:val="right" w:pos="8505"/>
          <w:tab w:val="left" w:pos="11057"/>
        </w:tabs>
        <w:ind w:left="1134" w:hanging="567"/>
        <w:contextualSpacing w:val="0"/>
        <w:rPr>
          <w:rFonts w:asciiTheme="minorHAnsi" w:hAnsiTheme="minorHAnsi" w:cstheme="minorHAnsi"/>
          <w:sz w:val="22"/>
          <w:szCs w:val="22"/>
        </w:rPr>
      </w:pPr>
      <w:r w:rsidRPr="00753CF1">
        <w:rPr>
          <w:rFonts w:asciiTheme="minorHAnsi" w:hAnsiTheme="minorHAnsi" w:cstheme="minorHAnsi"/>
          <w:sz w:val="22"/>
          <w:szCs w:val="22"/>
        </w:rPr>
        <w:lastRenderedPageBreak/>
        <w:t xml:space="preserve">at other times when the </w:t>
      </w:r>
      <w:r>
        <w:rPr>
          <w:rFonts w:asciiTheme="minorHAnsi" w:hAnsiTheme="minorHAnsi" w:cstheme="minorHAnsi"/>
          <w:sz w:val="22"/>
          <w:szCs w:val="22"/>
        </w:rPr>
        <w:t xml:space="preserve">PIC </w:t>
      </w:r>
      <w:r w:rsidRPr="00753CF1">
        <w:rPr>
          <w:rFonts w:asciiTheme="minorHAnsi" w:hAnsiTheme="minorHAnsi" w:cstheme="minorHAnsi"/>
          <w:sz w:val="22"/>
          <w:szCs w:val="22"/>
        </w:rPr>
        <w:t xml:space="preserve">considers it necessary for </w:t>
      </w:r>
      <w:r w:rsidR="00C86F18">
        <w:rPr>
          <w:rFonts w:asciiTheme="minorHAnsi" w:hAnsiTheme="minorHAnsi" w:cstheme="minorHAnsi"/>
          <w:sz w:val="22"/>
          <w:szCs w:val="22"/>
        </w:rPr>
        <w:t>passenger</w:t>
      </w:r>
      <w:r w:rsidR="00C86F18" w:rsidRPr="00753CF1">
        <w:rPr>
          <w:rFonts w:asciiTheme="minorHAnsi" w:hAnsiTheme="minorHAnsi" w:cstheme="minorHAnsi"/>
          <w:sz w:val="22"/>
          <w:szCs w:val="22"/>
        </w:rPr>
        <w:t xml:space="preserve"> </w:t>
      </w:r>
      <w:r w:rsidRPr="00753CF1">
        <w:rPr>
          <w:rFonts w:asciiTheme="minorHAnsi" w:hAnsiTheme="minorHAnsi" w:cstheme="minorHAnsi"/>
          <w:sz w:val="22"/>
          <w:szCs w:val="22"/>
        </w:rPr>
        <w:t>safety</w:t>
      </w:r>
    </w:p>
    <w:p w14:paraId="4E0DF411" w14:textId="77777777" w:rsidR="00F43F01" w:rsidRPr="00753CF1" w:rsidRDefault="00F43F01" w:rsidP="00005036">
      <w:pPr>
        <w:pStyle w:val="ListParagraph"/>
        <w:numPr>
          <w:ilvl w:val="1"/>
          <w:numId w:val="8"/>
        </w:numPr>
        <w:tabs>
          <w:tab w:val="clear" w:pos="709"/>
          <w:tab w:val="left" w:pos="1134"/>
          <w:tab w:val="right" w:pos="8505"/>
          <w:tab w:val="left" w:pos="11057"/>
        </w:tabs>
        <w:ind w:left="1134" w:hanging="567"/>
        <w:contextualSpacing w:val="0"/>
        <w:rPr>
          <w:rFonts w:asciiTheme="minorHAnsi" w:hAnsiTheme="minorHAnsi" w:cstheme="minorHAnsi"/>
          <w:sz w:val="22"/>
          <w:szCs w:val="22"/>
        </w:rPr>
      </w:pPr>
      <w:r w:rsidRPr="00753CF1">
        <w:rPr>
          <w:rFonts w:asciiTheme="minorHAnsi" w:hAnsiTheme="minorHAnsi" w:cstheme="minorHAnsi"/>
          <w:sz w:val="22"/>
          <w:szCs w:val="22"/>
        </w:rPr>
        <w:t>during aerobatic flight</w:t>
      </w:r>
      <w:r>
        <w:rPr>
          <w:rFonts w:asciiTheme="minorHAnsi" w:hAnsiTheme="minorHAnsi" w:cstheme="minorHAnsi"/>
          <w:sz w:val="22"/>
          <w:szCs w:val="22"/>
        </w:rPr>
        <w:t>,</w:t>
      </w:r>
      <w:r w:rsidRPr="00753CF1">
        <w:rPr>
          <w:rFonts w:asciiTheme="minorHAnsi" w:hAnsiTheme="minorHAnsi" w:cstheme="minorHAnsi"/>
          <w:sz w:val="22"/>
          <w:szCs w:val="22"/>
        </w:rPr>
        <w:t xml:space="preserve"> and</w:t>
      </w:r>
    </w:p>
    <w:p w14:paraId="0858FE2E" w14:textId="3566F0C0" w:rsidR="00F43F01" w:rsidRDefault="00F43F01" w:rsidP="00005036">
      <w:pPr>
        <w:pStyle w:val="ListParagraph"/>
        <w:numPr>
          <w:ilvl w:val="1"/>
          <w:numId w:val="8"/>
        </w:numPr>
        <w:tabs>
          <w:tab w:val="clear" w:pos="709"/>
          <w:tab w:val="left" w:pos="1134"/>
          <w:tab w:val="right" w:pos="8505"/>
          <w:tab w:val="left" w:pos="11057"/>
        </w:tabs>
        <w:ind w:left="1134" w:hanging="567"/>
        <w:contextualSpacing w:val="0"/>
        <w:rPr>
          <w:rFonts w:asciiTheme="minorHAnsi" w:hAnsiTheme="minorHAnsi" w:cstheme="minorHAnsi"/>
          <w:sz w:val="22"/>
          <w:szCs w:val="22"/>
        </w:rPr>
      </w:pPr>
      <w:r w:rsidRPr="00753CF1">
        <w:rPr>
          <w:rFonts w:asciiTheme="minorHAnsi" w:hAnsiTheme="minorHAnsi" w:cstheme="minorHAnsi"/>
          <w:sz w:val="22"/>
          <w:szCs w:val="22"/>
        </w:rPr>
        <w:t>at all times in an open cockpit aircraft</w:t>
      </w:r>
      <w:r w:rsidR="00605DEB">
        <w:rPr>
          <w:rFonts w:asciiTheme="minorHAnsi" w:hAnsiTheme="minorHAnsi" w:cstheme="minorHAnsi"/>
          <w:sz w:val="22"/>
          <w:szCs w:val="22"/>
        </w:rPr>
        <w:t>, and</w:t>
      </w:r>
    </w:p>
    <w:p w14:paraId="591BE18F" w14:textId="7DA18870" w:rsidR="00F43F01" w:rsidRDefault="00E92D4F"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that</w:t>
      </w:r>
      <w:r w:rsidR="00D06545">
        <w:rPr>
          <w:rFonts w:asciiTheme="minorHAnsi" w:hAnsiTheme="minorHAnsi" w:cstheme="minorHAnsi"/>
          <w:sz w:val="22"/>
          <w:szCs w:val="22"/>
        </w:rPr>
        <w:t xml:space="preserve"> children </w:t>
      </w:r>
      <w:r w:rsidR="00F43F01">
        <w:rPr>
          <w:rFonts w:asciiTheme="minorHAnsi" w:hAnsiTheme="minorHAnsi" w:cstheme="minorHAnsi"/>
          <w:sz w:val="22"/>
          <w:szCs w:val="22"/>
        </w:rPr>
        <w:t xml:space="preserve">under four years </w:t>
      </w:r>
      <w:r>
        <w:rPr>
          <w:rFonts w:asciiTheme="minorHAnsi" w:hAnsiTheme="minorHAnsi" w:cstheme="minorHAnsi"/>
          <w:sz w:val="22"/>
          <w:szCs w:val="22"/>
        </w:rPr>
        <w:t>need to be</w:t>
      </w:r>
      <w:r w:rsidR="00F43F01">
        <w:rPr>
          <w:rFonts w:asciiTheme="minorHAnsi" w:hAnsiTheme="minorHAnsi" w:cstheme="minorHAnsi"/>
          <w:sz w:val="22"/>
          <w:szCs w:val="22"/>
        </w:rPr>
        <w:t>:</w:t>
      </w:r>
    </w:p>
    <w:p w14:paraId="1DA9034B" w14:textId="7CF1A07F" w:rsidR="00F43F01" w:rsidRDefault="00F43F01" w:rsidP="00005036">
      <w:pPr>
        <w:pStyle w:val="ListParagraph"/>
        <w:numPr>
          <w:ilvl w:val="1"/>
          <w:numId w:val="8"/>
        </w:numPr>
        <w:tabs>
          <w:tab w:val="clear" w:pos="709"/>
          <w:tab w:val="left" w:pos="1134"/>
          <w:tab w:val="right" w:pos="8505"/>
          <w:tab w:val="left" w:pos="11057"/>
        </w:tabs>
        <w:ind w:left="1134" w:hanging="567"/>
        <w:contextualSpacing w:val="0"/>
        <w:rPr>
          <w:rFonts w:asciiTheme="minorHAnsi" w:hAnsiTheme="minorHAnsi" w:cstheme="minorHAnsi"/>
          <w:sz w:val="22"/>
          <w:szCs w:val="22"/>
        </w:rPr>
      </w:pPr>
      <w:r w:rsidRPr="00D1017C">
        <w:rPr>
          <w:rFonts w:asciiTheme="minorHAnsi" w:hAnsiTheme="minorHAnsi" w:cstheme="minorHAnsi"/>
          <w:sz w:val="22"/>
          <w:szCs w:val="22"/>
        </w:rPr>
        <w:t>held by an adult occupying a seat or berth</w:t>
      </w:r>
      <w:r w:rsidR="00E92D4F">
        <w:rPr>
          <w:rFonts w:asciiTheme="minorHAnsi" w:hAnsiTheme="minorHAnsi" w:cstheme="minorHAnsi"/>
          <w:sz w:val="22"/>
          <w:szCs w:val="22"/>
        </w:rPr>
        <w:t xml:space="preserve"> who has been briefed on how to </w:t>
      </w:r>
      <w:r w:rsidR="00F80F35">
        <w:rPr>
          <w:rFonts w:asciiTheme="minorHAnsi" w:hAnsiTheme="minorHAnsi" w:cstheme="minorHAnsi"/>
          <w:sz w:val="22"/>
          <w:szCs w:val="22"/>
        </w:rPr>
        <w:t>operate</w:t>
      </w:r>
      <w:r w:rsidR="00E92D4F">
        <w:rPr>
          <w:rFonts w:asciiTheme="minorHAnsi" w:hAnsiTheme="minorHAnsi" w:cstheme="minorHAnsi"/>
          <w:sz w:val="22"/>
          <w:szCs w:val="22"/>
        </w:rPr>
        <w:t xml:space="preserve"> the loop belt for the child</w:t>
      </w:r>
      <w:r w:rsidRPr="00D1017C">
        <w:rPr>
          <w:rFonts w:asciiTheme="minorHAnsi" w:hAnsiTheme="minorHAnsi" w:cstheme="minorHAnsi"/>
          <w:sz w:val="22"/>
          <w:szCs w:val="22"/>
        </w:rPr>
        <w:t xml:space="preserve">, and </w:t>
      </w:r>
    </w:p>
    <w:p w14:paraId="77F00DA3" w14:textId="5A5C5CCC" w:rsidR="00F43F01" w:rsidRPr="00D1017C" w:rsidRDefault="00F43F01" w:rsidP="00005036">
      <w:pPr>
        <w:pStyle w:val="ListParagraph"/>
        <w:numPr>
          <w:ilvl w:val="1"/>
          <w:numId w:val="8"/>
        </w:numPr>
        <w:tabs>
          <w:tab w:val="clear" w:pos="709"/>
          <w:tab w:val="left" w:pos="1134"/>
          <w:tab w:val="right" w:pos="8505"/>
          <w:tab w:val="left" w:pos="11057"/>
        </w:tabs>
        <w:ind w:left="1134" w:hanging="567"/>
        <w:contextualSpacing w:val="0"/>
        <w:rPr>
          <w:rFonts w:asciiTheme="minorHAnsi" w:hAnsiTheme="minorHAnsi" w:cstheme="minorHAnsi"/>
          <w:sz w:val="22"/>
          <w:szCs w:val="22"/>
        </w:rPr>
      </w:pPr>
      <w:r w:rsidRPr="00D1017C">
        <w:rPr>
          <w:rFonts w:asciiTheme="minorHAnsi" w:hAnsiTheme="minorHAnsi" w:cstheme="minorHAnsi"/>
          <w:sz w:val="22"/>
          <w:szCs w:val="22"/>
        </w:rPr>
        <w:t xml:space="preserve">secured by a </w:t>
      </w:r>
      <w:r w:rsidR="008B3B66">
        <w:rPr>
          <w:rFonts w:asciiTheme="minorHAnsi" w:hAnsiTheme="minorHAnsi" w:cstheme="minorHAnsi"/>
          <w:sz w:val="22"/>
          <w:szCs w:val="22"/>
        </w:rPr>
        <w:t>loop</w:t>
      </w:r>
      <w:r w:rsidRPr="00D1017C">
        <w:rPr>
          <w:rFonts w:asciiTheme="minorHAnsi" w:hAnsiTheme="minorHAnsi" w:cstheme="minorHAnsi"/>
          <w:sz w:val="22"/>
          <w:szCs w:val="22"/>
        </w:rPr>
        <w:t xml:space="preserve"> belt</w:t>
      </w:r>
      <w:r w:rsidR="00E5410C">
        <w:rPr>
          <w:rStyle w:val="FootnoteReference"/>
          <w:rFonts w:asciiTheme="minorHAnsi" w:hAnsiTheme="minorHAnsi" w:cstheme="minorHAnsi"/>
          <w:szCs w:val="22"/>
        </w:rPr>
        <w:footnoteReference w:id="5"/>
      </w:r>
      <w:r w:rsidR="007E5D77">
        <w:rPr>
          <w:rFonts w:asciiTheme="minorHAnsi" w:hAnsiTheme="minorHAnsi" w:cstheme="minorHAnsi"/>
          <w:sz w:val="22"/>
          <w:szCs w:val="22"/>
        </w:rPr>
        <w:t xml:space="preserve"> </w:t>
      </w:r>
      <w:r w:rsidRPr="00D1017C">
        <w:rPr>
          <w:rFonts w:asciiTheme="minorHAnsi" w:hAnsiTheme="minorHAnsi" w:cstheme="minorHAnsi"/>
          <w:sz w:val="22"/>
          <w:szCs w:val="22"/>
        </w:rPr>
        <w:t>attached to the adult's safety belt</w:t>
      </w:r>
      <w:r>
        <w:rPr>
          <w:rFonts w:asciiTheme="minorHAnsi" w:hAnsiTheme="minorHAnsi" w:cstheme="minorHAnsi"/>
          <w:sz w:val="22"/>
          <w:szCs w:val="22"/>
        </w:rPr>
        <w:t>,</w:t>
      </w:r>
      <w:r w:rsidRPr="00D1017C">
        <w:rPr>
          <w:rFonts w:asciiTheme="minorHAnsi" w:hAnsiTheme="minorHAnsi" w:cstheme="minorHAnsi"/>
          <w:sz w:val="22"/>
          <w:szCs w:val="22"/>
        </w:rPr>
        <w:t xml:space="preserve"> or</w:t>
      </w:r>
    </w:p>
    <w:p w14:paraId="4F482BA9" w14:textId="3BCCF3E1" w:rsidR="00F43F01" w:rsidRDefault="00D06545" w:rsidP="00005036">
      <w:pPr>
        <w:pStyle w:val="ListParagraph"/>
        <w:numPr>
          <w:ilvl w:val="1"/>
          <w:numId w:val="8"/>
        </w:numPr>
        <w:tabs>
          <w:tab w:val="clear" w:pos="709"/>
          <w:tab w:val="left" w:pos="1134"/>
          <w:tab w:val="right" w:pos="8505"/>
          <w:tab w:val="left" w:pos="11057"/>
        </w:tabs>
        <w:ind w:left="1134" w:hanging="567"/>
        <w:contextualSpacing w:val="0"/>
        <w:rPr>
          <w:rFonts w:asciiTheme="minorHAnsi" w:hAnsiTheme="minorHAnsi" w:cstheme="minorHAnsi"/>
          <w:sz w:val="22"/>
          <w:szCs w:val="22"/>
        </w:rPr>
      </w:pPr>
      <w:r>
        <w:rPr>
          <w:rFonts w:asciiTheme="minorHAnsi" w:hAnsiTheme="minorHAnsi" w:cstheme="minorHAnsi"/>
          <w:sz w:val="22"/>
          <w:szCs w:val="22"/>
        </w:rPr>
        <w:t>in</w:t>
      </w:r>
      <w:r w:rsidRPr="00D1017C">
        <w:rPr>
          <w:rFonts w:asciiTheme="minorHAnsi" w:hAnsiTheme="minorHAnsi" w:cstheme="minorHAnsi"/>
          <w:sz w:val="22"/>
          <w:szCs w:val="22"/>
        </w:rPr>
        <w:t xml:space="preserve"> </w:t>
      </w:r>
      <w:r w:rsidR="00F43F01" w:rsidRPr="00D1017C">
        <w:rPr>
          <w:rFonts w:asciiTheme="minorHAnsi" w:hAnsiTheme="minorHAnsi" w:cstheme="minorHAnsi"/>
          <w:sz w:val="22"/>
          <w:szCs w:val="22"/>
        </w:rPr>
        <w:t>a seat equipped with a child restraint system, if</w:t>
      </w:r>
      <w:r w:rsidR="00F43F01">
        <w:rPr>
          <w:rFonts w:asciiTheme="minorHAnsi" w:hAnsiTheme="minorHAnsi" w:cstheme="minorHAnsi"/>
          <w:sz w:val="22"/>
          <w:szCs w:val="22"/>
        </w:rPr>
        <w:t xml:space="preserve"> they</w:t>
      </w:r>
    </w:p>
    <w:p w14:paraId="1EBFDF91" w14:textId="77777777" w:rsidR="00F43F01" w:rsidRDefault="00F43F01" w:rsidP="00005036">
      <w:pPr>
        <w:pStyle w:val="ListParagraph"/>
        <w:numPr>
          <w:ilvl w:val="2"/>
          <w:numId w:val="8"/>
        </w:numPr>
        <w:tabs>
          <w:tab w:val="right" w:pos="8505"/>
          <w:tab w:val="left" w:pos="11057"/>
        </w:tabs>
        <w:ind w:left="1701" w:hanging="567"/>
        <w:contextualSpacing w:val="0"/>
        <w:rPr>
          <w:rFonts w:asciiTheme="minorHAnsi" w:hAnsiTheme="minorHAnsi" w:cstheme="minorHAnsi"/>
          <w:sz w:val="22"/>
          <w:szCs w:val="22"/>
        </w:rPr>
      </w:pPr>
      <w:r>
        <w:rPr>
          <w:rFonts w:asciiTheme="minorHAnsi" w:hAnsiTheme="minorHAnsi" w:cstheme="minorHAnsi"/>
          <w:sz w:val="22"/>
          <w:szCs w:val="22"/>
        </w:rPr>
        <w:t>do</w:t>
      </w:r>
      <w:r w:rsidRPr="00D1017C">
        <w:rPr>
          <w:rFonts w:asciiTheme="minorHAnsi" w:hAnsiTheme="minorHAnsi" w:cstheme="minorHAnsi"/>
          <w:sz w:val="22"/>
          <w:szCs w:val="22"/>
        </w:rPr>
        <w:t xml:space="preserve"> not exceed the specified weight limit for that system and</w:t>
      </w:r>
    </w:p>
    <w:p w14:paraId="41F08A1A" w14:textId="77777777" w:rsidR="00F43F01" w:rsidRDefault="00F43F01" w:rsidP="00005036">
      <w:pPr>
        <w:pStyle w:val="ListParagraph"/>
        <w:numPr>
          <w:ilvl w:val="2"/>
          <w:numId w:val="8"/>
        </w:numPr>
        <w:tabs>
          <w:tab w:val="right" w:pos="8505"/>
          <w:tab w:val="left" w:pos="11057"/>
        </w:tabs>
        <w:ind w:left="1701" w:hanging="567"/>
        <w:contextualSpacing w:val="0"/>
        <w:rPr>
          <w:rFonts w:asciiTheme="minorHAnsi" w:hAnsiTheme="minorHAnsi" w:cstheme="minorHAnsi"/>
          <w:sz w:val="22"/>
          <w:szCs w:val="22"/>
        </w:rPr>
      </w:pPr>
      <w:r>
        <w:rPr>
          <w:rFonts w:asciiTheme="minorHAnsi" w:hAnsiTheme="minorHAnsi" w:cstheme="minorHAnsi"/>
          <w:sz w:val="22"/>
          <w:szCs w:val="22"/>
        </w:rPr>
        <w:t>are</w:t>
      </w:r>
      <w:r w:rsidRPr="00D1017C">
        <w:rPr>
          <w:rFonts w:asciiTheme="minorHAnsi" w:hAnsiTheme="minorHAnsi" w:cstheme="minorHAnsi"/>
          <w:sz w:val="22"/>
          <w:szCs w:val="22"/>
        </w:rPr>
        <w:t xml:space="preserve"> accompanied by</w:t>
      </w:r>
      <w:r>
        <w:rPr>
          <w:rFonts w:asciiTheme="minorHAnsi" w:hAnsiTheme="minorHAnsi" w:cstheme="minorHAnsi"/>
          <w:sz w:val="22"/>
          <w:szCs w:val="22"/>
        </w:rPr>
        <w:t>:</w:t>
      </w:r>
      <w:r w:rsidRPr="00D1017C">
        <w:rPr>
          <w:rFonts w:asciiTheme="minorHAnsi" w:hAnsiTheme="minorHAnsi" w:cstheme="minorHAnsi"/>
          <w:sz w:val="22"/>
          <w:szCs w:val="22"/>
        </w:rPr>
        <w:t xml:space="preserve"> </w:t>
      </w:r>
    </w:p>
    <w:p w14:paraId="43EEEBC6" w14:textId="77777777" w:rsidR="00F43F01" w:rsidRDefault="00F43F01" w:rsidP="00F649A9">
      <w:pPr>
        <w:pStyle w:val="ListParagraph"/>
        <w:numPr>
          <w:ilvl w:val="3"/>
          <w:numId w:val="50"/>
        </w:numPr>
        <w:tabs>
          <w:tab w:val="right" w:pos="8505"/>
          <w:tab w:val="left" w:pos="11057"/>
        </w:tabs>
        <w:ind w:left="2268" w:hanging="567"/>
        <w:contextualSpacing w:val="0"/>
        <w:rPr>
          <w:rFonts w:asciiTheme="minorHAnsi" w:hAnsiTheme="minorHAnsi" w:cstheme="minorHAnsi"/>
          <w:sz w:val="22"/>
          <w:szCs w:val="22"/>
        </w:rPr>
      </w:pPr>
      <w:r w:rsidRPr="00D1017C">
        <w:rPr>
          <w:rFonts w:asciiTheme="minorHAnsi" w:hAnsiTheme="minorHAnsi" w:cstheme="minorHAnsi"/>
          <w:sz w:val="22"/>
          <w:szCs w:val="22"/>
        </w:rPr>
        <w:t xml:space="preserve">a parent, guardian, or </w:t>
      </w:r>
    </w:p>
    <w:p w14:paraId="3FD7ED16" w14:textId="7C72AE55" w:rsidR="00F43F01" w:rsidRDefault="00F43F01" w:rsidP="00F649A9">
      <w:pPr>
        <w:pStyle w:val="ListParagraph"/>
        <w:numPr>
          <w:ilvl w:val="3"/>
          <w:numId w:val="50"/>
        </w:numPr>
        <w:tabs>
          <w:tab w:val="right" w:pos="8505"/>
          <w:tab w:val="left" w:pos="11057"/>
        </w:tabs>
        <w:ind w:left="2268" w:hanging="567"/>
        <w:contextualSpacing w:val="0"/>
        <w:rPr>
          <w:rFonts w:asciiTheme="minorHAnsi" w:hAnsiTheme="minorHAnsi" w:cstheme="minorHAnsi"/>
          <w:sz w:val="22"/>
          <w:szCs w:val="22"/>
        </w:rPr>
      </w:pPr>
      <w:r>
        <w:rPr>
          <w:rFonts w:asciiTheme="minorHAnsi" w:hAnsiTheme="minorHAnsi" w:cstheme="minorHAnsi"/>
          <w:sz w:val="22"/>
          <w:szCs w:val="22"/>
        </w:rPr>
        <w:t xml:space="preserve">an </w:t>
      </w:r>
      <w:r w:rsidRPr="00D1017C">
        <w:rPr>
          <w:rFonts w:asciiTheme="minorHAnsi" w:hAnsiTheme="minorHAnsi" w:cstheme="minorHAnsi"/>
          <w:sz w:val="22"/>
          <w:szCs w:val="22"/>
        </w:rPr>
        <w:t>attendant designated by the child’s parent or guardian to attend to the safety of the child during the flight</w:t>
      </w:r>
      <w:r w:rsidR="00605DEB">
        <w:rPr>
          <w:rFonts w:asciiTheme="minorHAnsi" w:hAnsiTheme="minorHAnsi" w:cstheme="minorHAnsi"/>
          <w:sz w:val="22"/>
          <w:szCs w:val="22"/>
        </w:rPr>
        <w:t>, and</w:t>
      </w:r>
    </w:p>
    <w:p w14:paraId="7533A2A6" w14:textId="77777777" w:rsidR="004F42F2" w:rsidRDefault="00605DEB" w:rsidP="004F42F2">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t</w:t>
      </w:r>
      <w:r w:rsidR="00F43F01">
        <w:rPr>
          <w:rFonts w:asciiTheme="minorHAnsi" w:hAnsiTheme="minorHAnsi" w:cstheme="minorHAnsi"/>
          <w:sz w:val="22"/>
          <w:szCs w:val="22"/>
        </w:rPr>
        <w:t xml:space="preserve">he </w:t>
      </w:r>
      <w:r w:rsidR="00F43F01" w:rsidRPr="00450EE0">
        <w:rPr>
          <w:rFonts w:asciiTheme="minorHAnsi" w:hAnsiTheme="minorHAnsi" w:cstheme="minorHAnsi"/>
          <w:sz w:val="22"/>
          <w:szCs w:val="22"/>
        </w:rPr>
        <w:t>importance of using a shoulder harness, where fitted</w:t>
      </w:r>
      <w:r w:rsidR="005A25B8">
        <w:rPr>
          <w:rFonts w:asciiTheme="minorHAnsi" w:hAnsiTheme="minorHAnsi" w:cstheme="minorHAnsi"/>
          <w:sz w:val="22"/>
          <w:szCs w:val="22"/>
        </w:rPr>
        <w:t>, and</w:t>
      </w:r>
    </w:p>
    <w:p w14:paraId="5EC7A293" w14:textId="7AB10C59" w:rsidR="004F42F2" w:rsidRPr="004F42F2" w:rsidRDefault="00605DEB" w:rsidP="004F42F2">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4F42F2">
        <w:rPr>
          <w:rFonts w:asciiTheme="minorHAnsi" w:hAnsiTheme="minorHAnsi" w:cstheme="minorHAnsi"/>
          <w:sz w:val="22"/>
          <w:szCs w:val="22"/>
        </w:rPr>
        <w:t>t</w:t>
      </w:r>
      <w:r w:rsidR="00F43F01" w:rsidRPr="004F42F2">
        <w:rPr>
          <w:rFonts w:asciiTheme="minorHAnsi" w:hAnsiTheme="minorHAnsi" w:cstheme="minorHAnsi"/>
          <w:sz w:val="22"/>
          <w:szCs w:val="22"/>
        </w:rPr>
        <w:t>he configuration and securing of seat backs, as appropriate</w:t>
      </w:r>
      <w:r w:rsidR="0063636D" w:rsidRPr="004F42F2">
        <w:rPr>
          <w:rFonts w:asciiTheme="minorHAnsi" w:hAnsiTheme="minorHAnsi" w:cstheme="minorHAnsi"/>
          <w:sz w:val="22"/>
          <w:szCs w:val="22"/>
        </w:rPr>
        <w:t>.</w:t>
      </w:r>
      <w:r w:rsidR="004F42F2" w:rsidRPr="004F42F2">
        <w:rPr>
          <w:rFonts w:asciiTheme="minorHAnsi" w:hAnsiTheme="minorHAnsi" w:cstheme="minorHAnsi"/>
          <w:sz w:val="22"/>
          <w:szCs w:val="22"/>
        </w:rPr>
        <w:t xml:space="preserve"> </w:t>
      </w:r>
    </w:p>
    <w:p w14:paraId="6174AB5E" w14:textId="62C9BB19" w:rsidR="004F42F2" w:rsidRDefault="004F42F2" w:rsidP="004F42F2">
      <w:pPr>
        <w:tabs>
          <w:tab w:val="right" w:pos="8505"/>
          <w:tab w:val="left" w:pos="11057"/>
        </w:tabs>
        <w:spacing w:after="120"/>
        <w:rPr>
          <w:rFonts w:asciiTheme="minorHAnsi" w:hAnsiTheme="minorHAnsi" w:cstheme="minorHAnsi"/>
          <w:szCs w:val="22"/>
        </w:rPr>
      </w:pPr>
      <w:r>
        <w:rPr>
          <w:rFonts w:asciiTheme="minorHAnsi" w:hAnsiTheme="minorHAnsi" w:cstheme="minorHAnsi"/>
          <w:szCs w:val="22"/>
        </w:rPr>
        <w:t xml:space="preserve">If operators are unsure about the content </w:t>
      </w:r>
      <w:r w:rsidR="00B063EB">
        <w:rPr>
          <w:rFonts w:asciiTheme="minorHAnsi" w:hAnsiTheme="minorHAnsi" w:cstheme="minorHAnsi"/>
          <w:szCs w:val="22"/>
        </w:rPr>
        <w:t xml:space="preserve">and format </w:t>
      </w:r>
      <w:r>
        <w:rPr>
          <w:rFonts w:asciiTheme="minorHAnsi" w:hAnsiTheme="minorHAnsi" w:cstheme="minorHAnsi"/>
          <w:szCs w:val="22"/>
        </w:rPr>
        <w:t xml:space="preserve">of their safety briefings, Flight Operations Inspectors in CAA’s Certification (Organisations) unit can review and provide feedback on rule compliance. The team can be contacted at </w:t>
      </w:r>
      <w:hyperlink r:id="rId12" w:history="1">
        <w:r w:rsidRPr="00A87E74">
          <w:rPr>
            <w:rStyle w:val="Hyperlink"/>
            <w:rFonts w:asciiTheme="minorHAnsi" w:hAnsiTheme="minorHAnsi" w:cstheme="minorHAnsi"/>
            <w:szCs w:val="22"/>
          </w:rPr>
          <w:t>certification@caa.govt.nz</w:t>
        </w:r>
      </w:hyperlink>
      <w:r>
        <w:rPr>
          <w:rFonts w:asciiTheme="minorHAnsi" w:hAnsiTheme="minorHAnsi" w:cstheme="minorHAnsi"/>
          <w:szCs w:val="22"/>
        </w:rPr>
        <w:t xml:space="preserve"> </w:t>
      </w:r>
    </w:p>
    <w:p w14:paraId="33DB4FDC" w14:textId="77777777" w:rsidR="004F42F2" w:rsidRPr="004F42F2" w:rsidRDefault="004F42F2" w:rsidP="004F42F2">
      <w:pPr>
        <w:tabs>
          <w:tab w:val="right" w:pos="8505"/>
          <w:tab w:val="left" w:pos="11057"/>
        </w:tabs>
        <w:rPr>
          <w:rFonts w:asciiTheme="minorHAnsi" w:hAnsiTheme="minorHAnsi" w:cstheme="minorHAnsi"/>
          <w:szCs w:val="22"/>
        </w:rPr>
      </w:pPr>
    </w:p>
    <w:p w14:paraId="0337359F" w14:textId="0A178366" w:rsidR="008F793A" w:rsidRDefault="008F793A" w:rsidP="008F793A">
      <w:pPr>
        <w:pStyle w:val="Heading2"/>
      </w:pPr>
      <w:bookmarkStart w:id="17" w:name="_Toc187071526"/>
      <w:r>
        <w:t>Other uses of safety briefings</w:t>
      </w:r>
      <w:bookmarkEnd w:id="17"/>
    </w:p>
    <w:p w14:paraId="20563317" w14:textId="2BCA193E" w:rsidR="00403088" w:rsidRPr="004F42F2" w:rsidRDefault="00403088" w:rsidP="00005036">
      <w:pPr>
        <w:keepNext/>
        <w:tabs>
          <w:tab w:val="right" w:pos="8505"/>
          <w:tab w:val="left" w:pos="11057"/>
        </w:tabs>
        <w:rPr>
          <w:rFonts w:asciiTheme="minorHAnsi" w:hAnsiTheme="minorHAnsi" w:cstheme="minorHAnsi"/>
          <w:szCs w:val="22"/>
        </w:rPr>
      </w:pPr>
      <w:r w:rsidRPr="004F42F2">
        <w:rPr>
          <w:rFonts w:asciiTheme="minorHAnsi" w:hAnsiTheme="minorHAnsi" w:cstheme="minorHAnsi"/>
          <w:szCs w:val="22"/>
        </w:rPr>
        <w:t>Under rule 91.213</w:t>
      </w:r>
      <w:r w:rsidR="00D06545" w:rsidRPr="004F42F2">
        <w:rPr>
          <w:rFonts w:asciiTheme="minorHAnsi" w:hAnsiTheme="minorHAnsi" w:cstheme="minorHAnsi"/>
          <w:szCs w:val="22"/>
        </w:rPr>
        <w:t>,</w:t>
      </w:r>
      <w:r w:rsidR="001F571D" w:rsidRPr="004F42F2">
        <w:rPr>
          <w:rFonts w:asciiTheme="minorHAnsi" w:hAnsiTheme="minorHAnsi" w:cstheme="minorHAnsi"/>
          <w:szCs w:val="22"/>
        </w:rPr>
        <w:t xml:space="preserve"> operators, apart from balloon operators, need to make sure that all baggage has been stowed</w:t>
      </w:r>
      <w:r w:rsidRPr="004F42F2">
        <w:rPr>
          <w:rFonts w:asciiTheme="minorHAnsi" w:hAnsiTheme="minorHAnsi" w:cstheme="minorHAnsi"/>
          <w:szCs w:val="22"/>
        </w:rPr>
        <w:t>:</w:t>
      </w:r>
    </w:p>
    <w:p w14:paraId="4AFF2181" w14:textId="77777777" w:rsidR="00403088" w:rsidRPr="004F42F2" w:rsidRDefault="00403088" w:rsidP="001F571D">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4F42F2">
        <w:rPr>
          <w:rFonts w:asciiTheme="minorHAnsi" w:hAnsiTheme="minorHAnsi" w:cstheme="minorHAnsi"/>
          <w:sz w:val="22"/>
          <w:szCs w:val="22"/>
        </w:rPr>
        <w:t>in a baggage locker, or</w:t>
      </w:r>
    </w:p>
    <w:p w14:paraId="38B537B1" w14:textId="77777777" w:rsidR="00403088" w:rsidRPr="004F42F2" w:rsidRDefault="00403088" w:rsidP="001F571D">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4F42F2">
        <w:rPr>
          <w:rFonts w:asciiTheme="minorHAnsi" w:hAnsiTheme="minorHAnsi" w:cstheme="minorHAnsi"/>
          <w:sz w:val="22"/>
          <w:szCs w:val="22"/>
        </w:rPr>
        <w:t>under a passenger seat in such a way that it cannot:</w:t>
      </w:r>
    </w:p>
    <w:p w14:paraId="1B26555F" w14:textId="77777777" w:rsidR="00403088" w:rsidRPr="004F42F2" w:rsidRDefault="00403088" w:rsidP="001F571D">
      <w:pPr>
        <w:pStyle w:val="ListParagraph"/>
        <w:numPr>
          <w:ilvl w:val="1"/>
          <w:numId w:val="8"/>
        </w:numPr>
        <w:tabs>
          <w:tab w:val="clear" w:pos="709"/>
          <w:tab w:val="left" w:pos="1134"/>
          <w:tab w:val="right" w:pos="8505"/>
          <w:tab w:val="left" w:pos="11057"/>
        </w:tabs>
        <w:ind w:left="1134" w:hanging="567"/>
        <w:contextualSpacing w:val="0"/>
        <w:rPr>
          <w:rFonts w:asciiTheme="minorHAnsi" w:hAnsiTheme="minorHAnsi" w:cstheme="minorHAnsi"/>
          <w:sz w:val="22"/>
          <w:szCs w:val="22"/>
        </w:rPr>
      </w:pPr>
      <w:r w:rsidRPr="004F42F2">
        <w:rPr>
          <w:rFonts w:asciiTheme="minorHAnsi" w:hAnsiTheme="minorHAnsi" w:cstheme="minorHAnsi"/>
          <w:sz w:val="22"/>
          <w:szCs w:val="22"/>
        </w:rPr>
        <w:t>slide forward under crash impact, or</w:t>
      </w:r>
    </w:p>
    <w:p w14:paraId="28A5EFB6" w14:textId="77777777" w:rsidR="00403088" w:rsidRPr="004F42F2" w:rsidRDefault="00403088" w:rsidP="001F571D">
      <w:pPr>
        <w:pStyle w:val="ListParagraph"/>
        <w:numPr>
          <w:ilvl w:val="1"/>
          <w:numId w:val="8"/>
        </w:numPr>
        <w:tabs>
          <w:tab w:val="clear" w:pos="709"/>
          <w:tab w:val="left" w:pos="1134"/>
          <w:tab w:val="right" w:pos="8505"/>
          <w:tab w:val="left" w:pos="11057"/>
        </w:tabs>
        <w:ind w:left="1134" w:hanging="567"/>
        <w:contextualSpacing w:val="0"/>
        <w:rPr>
          <w:rFonts w:asciiTheme="minorHAnsi" w:hAnsiTheme="minorHAnsi" w:cstheme="minorHAnsi"/>
          <w:sz w:val="22"/>
          <w:szCs w:val="22"/>
        </w:rPr>
      </w:pPr>
      <w:r w:rsidRPr="004F42F2">
        <w:rPr>
          <w:rFonts w:asciiTheme="minorHAnsi" w:hAnsiTheme="minorHAnsi" w:cstheme="minorHAnsi"/>
          <w:sz w:val="22"/>
          <w:szCs w:val="22"/>
        </w:rPr>
        <w:t>hinder evacuation of the aircraft in the event of an emergency.</w:t>
      </w:r>
    </w:p>
    <w:p w14:paraId="64CAB5F7" w14:textId="7A151708" w:rsidR="001F571D" w:rsidRPr="004F42F2" w:rsidRDefault="001F571D" w:rsidP="001F571D">
      <w:pPr>
        <w:keepNext/>
        <w:tabs>
          <w:tab w:val="right" w:pos="8505"/>
          <w:tab w:val="left" w:pos="11057"/>
        </w:tabs>
        <w:rPr>
          <w:rFonts w:asciiTheme="minorHAnsi" w:hAnsiTheme="minorHAnsi" w:cstheme="minorHAnsi"/>
          <w:szCs w:val="22"/>
        </w:rPr>
      </w:pPr>
      <w:r w:rsidRPr="004F42F2">
        <w:rPr>
          <w:rFonts w:asciiTheme="minorHAnsi" w:hAnsiTheme="minorHAnsi" w:cstheme="minorHAnsi"/>
          <w:szCs w:val="22"/>
        </w:rPr>
        <w:t>Passenger safety briefings are a good opportunity to reinforce this message to passengers.</w:t>
      </w:r>
      <w:r w:rsidR="006773CC">
        <w:rPr>
          <w:rFonts w:asciiTheme="minorHAnsi" w:hAnsiTheme="minorHAnsi" w:cstheme="minorHAnsi"/>
          <w:szCs w:val="22"/>
        </w:rPr>
        <w:t xml:space="preserve"> </w:t>
      </w:r>
      <w:r w:rsidRPr="004F42F2">
        <w:rPr>
          <w:rFonts w:asciiTheme="minorHAnsi" w:hAnsiTheme="minorHAnsi" w:cstheme="minorHAnsi"/>
          <w:szCs w:val="22"/>
        </w:rPr>
        <w:t xml:space="preserve">Briefings done in person, or </w:t>
      </w:r>
      <w:r w:rsidR="00051F9D">
        <w:rPr>
          <w:rFonts w:asciiTheme="minorHAnsi" w:hAnsiTheme="minorHAnsi" w:cstheme="minorHAnsi"/>
          <w:szCs w:val="22"/>
        </w:rPr>
        <w:t>by</w:t>
      </w:r>
      <w:r w:rsidRPr="004F42F2">
        <w:rPr>
          <w:rFonts w:asciiTheme="minorHAnsi" w:hAnsiTheme="minorHAnsi" w:cstheme="minorHAnsi"/>
          <w:szCs w:val="22"/>
        </w:rPr>
        <w:t xml:space="preserve"> a video presentation in aircraft with flight crew, can also be combined with a check that all baggage has been stowed safely. </w:t>
      </w:r>
    </w:p>
    <w:p w14:paraId="65D815F0" w14:textId="56062932" w:rsidR="008F793A" w:rsidRPr="004F42F2" w:rsidRDefault="008F793A" w:rsidP="001F571D">
      <w:pPr>
        <w:keepNext/>
        <w:tabs>
          <w:tab w:val="right" w:pos="8505"/>
          <w:tab w:val="left" w:pos="11057"/>
        </w:tabs>
        <w:rPr>
          <w:rFonts w:asciiTheme="minorHAnsi" w:hAnsiTheme="minorHAnsi" w:cstheme="minorHAnsi"/>
          <w:szCs w:val="22"/>
        </w:rPr>
      </w:pPr>
      <w:r w:rsidRPr="004F42F2">
        <w:rPr>
          <w:rFonts w:asciiTheme="minorHAnsi" w:hAnsiTheme="minorHAnsi" w:cstheme="minorHAnsi"/>
          <w:szCs w:val="22"/>
        </w:rPr>
        <w:t>If the aircraft has passenger safety cards or other supporting materials, a briefing is also a good opportunity to bring these to the attention of passengers.</w:t>
      </w:r>
      <w:r w:rsidR="00B12F70" w:rsidRPr="004F42F2">
        <w:rPr>
          <w:rFonts w:asciiTheme="minorHAnsi" w:hAnsiTheme="minorHAnsi" w:cstheme="minorHAnsi"/>
          <w:szCs w:val="22"/>
        </w:rPr>
        <w:t xml:space="preserve"> The section, </w:t>
      </w:r>
      <w:r w:rsidR="00B12F70" w:rsidRPr="004F42F2">
        <w:rPr>
          <w:rFonts w:asciiTheme="minorHAnsi" w:hAnsiTheme="minorHAnsi" w:cstheme="minorHAnsi"/>
          <w:i/>
          <w:iCs/>
          <w:szCs w:val="22"/>
        </w:rPr>
        <w:t xml:space="preserve">Passenger safety </w:t>
      </w:r>
      <w:r w:rsidR="00B12F70" w:rsidRPr="004F42F2">
        <w:rPr>
          <w:rFonts w:asciiTheme="minorHAnsi" w:hAnsiTheme="minorHAnsi" w:cstheme="minorHAnsi"/>
          <w:i/>
          <w:iCs/>
          <w:szCs w:val="22"/>
        </w:rPr>
        <w:lastRenderedPageBreak/>
        <w:t>cards and other information</w:t>
      </w:r>
      <w:r w:rsidR="00B12F70" w:rsidRPr="004F42F2">
        <w:rPr>
          <w:rFonts w:asciiTheme="minorHAnsi" w:hAnsiTheme="minorHAnsi" w:cstheme="minorHAnsi"/>
          <w:szCs w:val="22"/>
        </w:rPr>
        <w:t>, below, has more guidance on recommended contents and style of these documents.</w:t>
      </w:r>
    </w:p>
    <w:p w14:paraId="38F72E32" w14:textId="77777777" w:rsidR="00C7121A" w:rsidRPr="004F42F2" w:rsidRDefault="00C7121A" w:rsidP="00C7121A">
      <w:pPr>
        <w:pStyle w:val="Heading1"/>
        <w:tabs>
          <w:tab w:val="right" w:pos="8505"/>
          <w:tab w:val="left" w:pos="11057"/>
        </w:tabs>
        <w:ind w:left="0"/>
      </w:pPr>
      <w:bookmarkStart w:id="18" w:name="_Toc50371888"/>
      <w:bookmarkStart w:id="19" w:name="_Toc50371929"/>
      <w:bookmarkStart w:id="20" w:name="_Toc187071527"/>
      <w:bookmarkEnd w:id="11"/>
      <w:r w:rsidRPr="004F42F2">
        <w:t>Delivering safety briefing</w:t>
      </w:r>
      <w:bookmarkEnd w:id="18"/>
      <w:r w:rsidRPr="004F42F2">
        <w:t>s</w:t>
      </w:r>
      <w:bookmarkEnd w:id="20"/>
      <w:r w:rsidRPr="004F42F2">
        <w:t xml:space="preserve"> </w:t>
      </w:r>
    </w:p>
    <w:p w14:paraId="4EBACA3E" w14:textId="6CFF6E98" w:rsidR="008B00F9" w:rsidRPr="008B00F9" w:rsidRDefault="008B00F9" w:rsidP="000B3547">
      <w:pPr>
        <w:tabs>
          <w:tab w:val="right" w:pos="8505"/>
          <w:tab w:val="left" w:pos="11057"/>
        </w:tabs>
        <w:rPr>
          <w:rStyle w:val="cf01"/>
          <w:rFonts w:asciiTheme="minorHAnsi" w:hAnsiTheme="minorHAnsi" w:cstheme="minorHAnsi"/>
          <w:sz w:val="22"/>
          <w:szCs w:val="22"/>
        </w:rPr>
      </w:pPr>
      <w:r w:rsidRPr="004F42F2">
        <w:rPr>
          <w:rFonts w:asciiTheme="minorHAnsi" w:hAnsiTheme="minorHAnsi" w:cstheme="minorHAnsi"/>
        </w:rPr>
        <w:t xml:space="preserve">In </w:t>
      </w:r>
      <w:r w:rsidR="00C118A4" w:rsidRPr="004F42F2">
        <w:rPr>
          <w:rFonts w:asciiTheme="minorHAnsi" w:hAnsiTheme="minorHAnsi" w:cstheme="minorHAnsi"/>
        </w:rPr>
        <w:t>most</w:t>
      </w:r>
      <w:r w:rsidRPr="004F42F2">
        <w:rPr>
          <w:rFonts w:asciiTheme="minorHAnsi" w:hAnsiTheme="minorHAnsi" w:cstheme="minorHAnsi"/>
        </w:rPr>
        <w:t xml:space="preserve"> cases</w:t>
      </w:r>
      <w:r w:rsidR="002D0381" w:rsidRPr="004F42F2">
        <w:rPr>
          <w:rFonts w:asciiTheme="minorHAnsi" w:hAnsiTheme="minorHAnsi" w:cstheme="minorHAnsi"/>
        </w:rPr>
        <w:t>,</w:t>
      </w:r>
      <w:r w:rsidRPr="004F42F2">
        <w:rPr>
          <w:rFonts w:asciiTheme="minorHAnsi" w:hAnsiTheme="minorHAnsi" w:cstheme="minorHAnsi"/>
        </w:rPr>
        <w:t xml:space="preserve"> a</w:t>
      </w:r>
      <w:r w:rsidR="00C7121A" w:rsidRPr="004F42F2">
        <w:rPr>
          <w:rFonts w:asciiTheme="minorHAnsi" w:hAnsiTheme="minorHAnsi" w:cstheme="minorHAnsi"/>
        </w:rPr>
        <w:t xml:space="preserve"> briefing </w:t>
      </w:r>
      <w:r w:rsidR="00A07D1C">
        <w:rPr>
          <w:rFonts w:asciiTheme="minorHAnsi" w:hAnsiTheme="minorHAnsi" w:cstheme="minorHAnsi"/>
        </w:rPr>
        <w:t>is needed</w:t>
      </w:r>
      <w:r w:rsidR="00C7121A" w:rsidRPr="004F42F2">
        <w:rPr>
          <w:rFonts w:asciiTheme="minorHAnsi" w:hAnsiTheme="minorHAnsi" w:cstheme="minorHAnsi"/>
        </w:rPr>
        <w:t xml:space="preserve"> each time passengers are carried. </w:t>
      </w:r>
      <w:r w:rsidRPr="004F42F2">
        <w:rPr>
          <w:rFonts w:asciiTheme="minorHAnsi" w:hAnsiTheme="minorHAnsi" w:cstheme="minorHAnsi"/>
        </w:rPr>
        <w:t xml:space="preserve">The only exceptions to this are flights where the PIC has determined that </w:t>
      </w:r>
      <w:r w:rsidRPr="004F42F2">
        <w:rPr>
          <w:rStyle w:val="cf01"/>
          <w:rFonts w:asciiTheme="minorHAnsi" w:hAnsiTheme="minorHAnsi" w:cstheme="minorHAnsi"/>
          <w:sz w:val="22"/>
          <w:szCs w:val="22"/>
        </w:rPr>
        <w:t>all passengers are familiar with the contents of the briefing</w:t>
      </w:r>
      <w:r w:rsidR="00C22DC0" w:rsidRPr="004F42F2">
        <w:rPr>
          <w:rStyle w:val="cf01"/>
          <w:rFonts w:asciiTheme="minorHAnsi" w:hAnsiTheme="minorHAnsi" w:cstheme="minorHAnsi"/>
          <w:sz w:val="22"/>
          <w:szCs w:val="22"/>
        </w:rPr>
        <w:t>. However</w:t>
      </w:r>
      <w:r w:rsidR="00C118A4">
        <w:rPr>
          <w:rStyle w:val="cf01"/>
          <w:rFonts w:asciiTheme="minorHAnsi" w:hAnsiTheme="minorHAnsi" w:cstheme="minorHAnsi"/>
          <w:sz w:val="22"/>
          <w:szCs w:val="22"/>
        </w:rPr>
        <w:t>,</w:t>
      </w:r>
      <w:r w:rsidR="00C22DC0" w:rsidRPr="004F42F2">
        <w:rPr>
          <w:rStyle w:val="cf01"/>
          <w:rFonts w:asciiTheme="minorHAnsi" w:hAnsiTheme="minorHAnsi" w:cstheme="minorHAnsi"/>
          <w:sz w:val="22"/>
          <w:szCs w:val="22"/>
        </w:rPr>
        <w:t xml:space="preserve"> this</w:t>
      </w:r>
      <w:r w:rsidRPr="004F42F2">
        <w:rPr>
          <w:rStyle w:val="cf01"/>
          <w:rFonts w:asciiTheme="minorHAnsi" w:hAnsiTheme="minorHAnsi" w:cstheme="minorHAnsi"/>
          <w:sz w:val="22"/>
          <w:szCs w:val="22"/>
        </w:rPr>
        <w:t xml:space="preserve"> is only likely on very small aircraft with passengers who use that aircraft repeatedly</w:t>
      </w:r>
      <w:r w:rsidR="002D0381" w:rsidRPr="004F42F2">
        <w:rPr>
          <w:rStyle w:val="cf01"/>
          <w:rFonts w:asciiTheme="minorHAnsi" w:hAnsiTheme="minorHAnsi" w:cstheme="minorHAnsi"/>
          <w:sz w:val="22"/>
          <w:szCs w:val="22"/>
        </w:rPr>
        <w:t xml:space="preserve">, </w:t>
      </w:r>
      <w:r w:rsidR="002510BF" w:rsidRPr="004F42F2">
        <w:rPr>
          <w:rStyle w:val="cf01"/>
          <w:rFonts w:asciiTheme="minorHAnsi" w:hAnsiTheme="minorHAnsi" w:cstheme="minorHAnsi"/>
          <w:sz w:val="22"/>
          <w:szCs w:val="22"/>
        </w:rPr>
        <w:t>e.g.</w:t>
      </w:r>
      <w:r w:rsidR="002D0381" w:rsidRPr="004F42F2">
        <w:rPr>
          <w:rStyle w:val="cf01"/>
          <w:rFonts w:asciiTheme="minorHAnsi" w:hAnsiTheme="minorHAnsi" w:cstheme="minorHAnsi"/>
          <w:sz w:val="22"/>
          <w:szCs w:val="22"/>
        </w:rPr>
        <w:t xml:space="preserve"> private or chartered flights</w:t>
      </w:r>
      <w:r w:rsidRPr="004F42F2">
        <w:rPr>
          <w:rStyle w:val="cf01"/>
          <w:rFonts w:asciiTheme="minorHAnsi" w:hAnsiTheme="minorHAnsi" w:cstheme="minorHAnsi"/>
          <w:sz w:val="22"/>
          <w:szCs w:val="22"/>
        </w:rPr>
        <w:t>.</w:t>
      </w:r>
    </w:p>
    <w:p w14:paraId="126AC883" w14:textId="04C417A5" w:rsidR="00C63BA6" w:rsidRDefault="008B00F9" w:rsidP="000B3547">
      <w:pPr>
        <w:tabs>
          <w:tab w:val="right" w:pos="8505"/>
          <w:tab w:val="left" w:pos="11057"/>
        </w:tabs>
        <w:rPr>
          <w:rFonts w:asciiTheme="minorHAnsi" w:hAnsiTheme="minorHAnsi" w:cstheme="minorHAnsi"/>
        </w:rPr>
      </w:pPr>
      <w:r>
        <w:rPr>
          <w:rFonts w:asciiTheme="minorHAnsi" w:hAnsiTheme="minorHAnsi" w:cstheme="minorHAnsi"/>
        </w:rPr>
        <w:t>Briefings</w:t>
      </w:r>
      <w:r w:rsidRPr="000A2B01">
        <w:rPr>
          <w:rFonts w:asciiTheme="minorHAnsi" w:hAnsiTheme="minorHAnsi" w:cstheme="minorHAnsi"/>
        </w:rPr>
        <w:t xml:space="preserve"> </w:t>
      </w:r>
      <w:r w:rsidR="00C7121A" w:rsidRPr="000A2B01">
        <w:rPr>
          <w:rFonts w:asciiTheme="minorHAnsi" w:hAnsiTheme="minorHAnsi" w:cstheme="minorHAnsi"/>
        </w:rPr>
        <w:t xml:space="preserve">must be presented verbally and/or by </w:t>
      </w:r>
      <w:r w:rsidR="00C95334">
        <w:rPr>
          <w:rFonts w:asciiTheme="minorHAnsi" w:hAnsiTheme="minorHAnsi" w:cstheme="minorHAnsi"/>
        </w:rPr>
        <w:t>a recorded</w:t>
      </w:r>
      <w:r w:rsidR="00C7121A" w:rsidRPr="000A2B01">
        <w:rPr>
          <w:rFonts w:asciiTheme="minorHAnsi" w:hAnsiTheme="minorHAnsi" w:cstheme="minorHAnsi"/>
        </w:rPr>
        <w:t xml:space="preserve"> presentation, e.g. a safety video</w:t>
      </w:r>
      <w:r w:rsidR="00D65D34">
        <w:rPr>
          <w:rFonts w:asciiTheme="minorHAnsi" w:hAnsiTheme="minorHAnsi" w:cstheme="minorHAnsi"/>
        </w:rPr>
        <w:t>, for larger aircraft</w:t>
      </w:r>
      <w:r w:rsidR="00C7121A" w:rsidRPr="000A2B01">
        <w:rPr>
          <w:rFonts w:asciiTheme="minorHAnsi" w:hAnsiTheme="minorHAnsi" w:cstheme="minorHAnsi"/>
        </w:rPr>
        <w:t xml:space="preserve">. </w:t>
      </w:r>
      <w:r w:rsidR="00D65D34">
        <w:rPr>
          <w:rFonts w:asciiTheme="minorHAnsi" w:hAnsiTheme="minorHAnsi" w:cstheme="minorHAnsi"/>
        </w:rPr>
        <w:t>Having a standard safety video</w:t>
      </w:r>
      <w:r w:rsidR="00C63BA6" w:rsidRPr="005E1FD9">
        <w:rPr>
          <w:rFonts w:asciiTheme="minorHAnsi" w:hAnsiTheme="minorHAnsi" w:cstheme="minorHAnsi"/>
        </w:rPr>
        <w:t xml:space="preserve"> can ensure a consistent and comprehensive briefing. </w:t>
      </w:r>
      <w:r w:rsidR="00D65D34">
        <w:rPr>
          <w:rFonts w:asciiTheme="minorHAnsi" w:hAnsiTheme="minorHAnsi" w:cstheme="minorHAnsi"/>
        </w:rPr>
        <w:t>The format can also be used to include</w:t>
      </w:r>
      <w:r w:rsidR="00C63BA6" w:rsidRPr="005E1FD9">
        <w:rPr>
          <w:rFonts w:asciiTheme="minorHAnsi" w:hAnsiTheme="minorHAnsi" w:cstheme="minorHAnsi"/>
        </w:rPr>
        <w:t xml:space="preserve"> sub-titles</w:t>
      </w:r>
      <w:r w:rsidR="00C63BA6">
        <w:rPr>
          <w:rFonts w:asciiTheme="minorHAnsi" w:hAnsiTheme="minorHAnsi" w:cstheme="minorHAnsi"/>
        </w:rPr>
        <w:t xml:space="preserve"> or an inset box with a translation in New Zealand sign language.</w:t>
      </w:r>
    </w:p>
    <w:p w14:paraId="2296D389" w14:textId="64A4678B" w:rsidR="008B3B66" w:rsidRDefault="00C7121A" w:rsidP="000B3547">
      <w:pPr>
        <w:tabs>
          <w:tab w:val="right" w:pos="8505"/>
          <w:tab w:val="left" w:pos="11057"/>
        </w:tabs>
        <w:rPr>
          <w:rFonts w:asciiTheme="minorHAnsi" w:hAnsiTheme="minorHAnsi" w:cstheme="minorHAnsi"/>
        </w:rPr>
      </w:pPr>
      <w:r w:rsidRPr="000A2B01">
        <w:rPr>
          <w:rFonts w:asciiTheme="minorHAnsi" w:hAnsiTheme="minorHAnsi" w:cstheme="minorHAnsi"/>
        </w:rPr>
        <w:t>Verbal briefings must be provided by the PIC, a member of the crew, or a person nominated by the operator.</w:t>
      </w:r>
      <w:r>
        <w:rPr>
          <w:rFonts w:asciiTheme="minorHAnsi" w:hAnsiTheme="minorHAnsi" w:cstheme="minorHAnsi"/>
        </w:rPr>
        <w:t xml:space="preserve"> </w:t>
      </w:r>
    </w:p>
    <w:p w14:paraId="34F780F7" w14:textId="77777777" w:rsidR="00446675" w:rsidRDefault="00446675" w:rsidP="00446675">
      <w:pPr>
        <w:tabs>
          <w:tab w:val="right" w:pos="8505"/>
          <w:tab w:val="left" w:pos="11057"/>
        </w:tabs>
        <w:rPr>
          <w:rFonts w:asciiTheme="minorHAnsi" w:hAnsiTheme="minorHAnsi" w:cstheme="minorHAnsi"/>
        </w:rPr>
      </w:pPr>
      <w:r>
        <w:rPr>
          <w:rFonts w:asciiTheme="minorHAnsi" w:hAnsiTheme="minorHAnsi" w:cstheme="minorHAnsi"/>
        </w:rPr>
        <w:t>Whatever the medium, briefings need to be clear and easy for passengers to understand.</w:t>
      </w:r>
    </w:p>
    <w:p w14:paraId="7DB413EB" w14:textId="5DC242D0" w:rsidR="00C7121A" w:rsidRDefault="00C31135" w:rsidP="000B3547">
      <w:pPr>
        <w:tabs>
          <w:tab w:val="right" w:pos="8505"/>
          <w:tab w:val="left" w:pos="11057"/>
        </w:tabs>
        <w:rPr>
          <w:rFonts w:asciiTheme="minorHAnsi" w:hAnsiTheme="minorHAnsi" w:cstheme="minorHAnsi"/>
        </w:rPr>
      </w:pPr>
      <w:r>
        <w:rPr>
          <w:rFonts w:asciiTheme="minorHAnsi" w:hAnsiTheme="minorHAnsi" w:cstheme="minorHAnsi"/>
        </w:rPr>
        <w:t xml:space="preserve">The briefing can be supplemented by printed cards </w:t>
      </w:r>
      <w:r w:rsidR="000B3547" w:rsidRPr="000B3547">
        <w:rPr>
          <w:rFonts w:asciiTheme="minorHAnsi" w:hAnsiTheme="minorHAnsi" w:cstheme="minorHAnsi"/>
        </w:rPr>
        <w:t>containing</w:t>
      </w:r>
      <w:r w:rsidR="000B3547">
        <w:rPr>
          <w:rFonts w:asciiTheme="minorHAnsi" w:hAnsiTheme="minorHAnsi" w:cstheme="minorHAnsi"/>
        </w:rPr>
        <w:t xml:space="preserve"> </w:t>
      </w:r>
      <w:r w:rsidR="000B3547" w:rsidRPr="000B3547">
        <w:rPr>
          <w:rFonts w:asciiTheme="minorHAnsi" w:hAnsiTheme="minorHAnsi" w:cstheme="minorHAnsi"/>
        </w:rPr>
        <w:t xml:space="preserve">diagrams of, and methods </w:t>
      </w:r>
      <w:r w:rsidR="00446675">
        <w:rPr>
          <w:rFonts w:asciiTheme="minorHAnsi" w:hAnsiTheme="minorHAnsi" w:cstheme="minorHAnsi"/>
        </w:rPr>
        <w:t>for,</w:t>
      </w:r>
      <w:r w:rsidR="000B3547" w:rsidRPr="000B3547">
        <w:rPr>
          <w:rFonts w:asciiTheme="minorHAnsi" w:hAnsiTheme="minorHAnsi" w:cstheme="minorHAnsi"/>
        </w:rPr>
        <w:t xml:space="preserve"> operating the emergency exits</w:t>
      </w:r>
      <w:r w:rsidR="00446675">
        <w:rPr>
          <w:rFonts w:asciiTheme="minorHAnsi" w:hAnsiTheme="minorHAnsi" w:cstheme="minorHAnsi"/>
        </w:rPr>
        <w:t>,</w:t>
      </w:r>
      <w:r w:rsidR="000B3547" w:rsidRPr="000B3547">
        <w:rPr>
          <w:rFonts w:asciiTheme="minorHAnsi" w:hAnsiTheme="minorHAnsi" w:cstheme="minorHAnsi"/>
        </w:rPr>
        <w:t xml:space="preserve"> and</w:t>
      </w:r>
      <w:r w:rsidR="000B3547">
        <w:rPr>
          <w:rFonts w:asciiTheme="minorHAnsi" w:hAnsiTheme="minorHAnsi" w:cstheme="minorHAnsi"/>
        </w:rPr>
        <w:t xml:space="preserve"> </w:t>
      </w:r>
      <w:r w:rsidR="000B3547" w:rsidRPr="000B3547">
        <w:rPr>
          <w:rFonts w:asciiTheme="minorHAnsi" w:hAnsiTheme="minorHAnsi" w:cstheme="minorHAnsi"/>
        </w:rPr>
        <w:t xml:space="preserve">other instructions necessary </w:t>
      </w:r>
      <w:r w:rsidR="00D07048">
        <w:rPr>
          <w:rFonts w:asciiTheme="minorHAnsi" w:hAnsiTheme="minorHAnsi" w:cstheme="minorHAnsi"/>
        </w:rPr>
        <w:t>to explain</w:t>
      </w:r>
      <w:r w:rsidR="000B3547" w:rsidRPr="000B3547">
        <w:rPr>
          <w:rFonts w:asciiTheme="minorHAnsi" w:hAnsiTheme="minorHAnsi" w:cstheme="minorHAnsi"/>
        </w:rPr>
        <w:t xml:space="preserve"> the emergency equipment </w:t>
      </w:r>
      <w:r w:rsidR="00446675">
        <w:rPr>
          <w:rFonts w:asciiTheme="minorHAnsi" w:hAnsiTheme="minorHAnsi" w:cstheme="minorHAnsi"/>
        </w:rPr>
        <w:t>that passengers may need to use</w:t>
      </w:r>
      <w:r w:rsidR="000B3547">
        <w:rPr>
          <w:rFonts w:asciiTheme="minorHAnsi" w:hAnsiTheme="minorHAnsi" w:cstheme="minorHAnsi"/>
        </w:rPr>
        <w:t xml:space="preserve">. </w:t>
      </w:r>
    </w:p>
    <w:p w14:paraId="006D23D3" w14:textId="0413557A" w:rsidR="00C7121A" w:rsidRPr="00F2498F" w:rsidRDefault="00C7121A" w:rsidP="00C7121A">
      <w:pPr>
        <w:rPr>
          <w:rFonts w:asciiTheme="minorHAnsi" w:hAnsiTheme="minorHAnsi" w:cstheme="minorHAnsi"/>
          <w:szCs w:val="22"/>
        </w:rPr>
      </w:pPr>
      <w:r w:rsidRPr="00F2498F">
        <w:rPr>
          <w:rFonts w:asciiTheme="minorHAnsi" w:hAnsiTheme="minorHAnsi" w:cstheme="minorHAnsi"/>
          <w:szCs w:val="22"/>
        </w:rPr>
        <w:t xml:space="preserve">The operator is responsible for ensuring compliance with the rule. </w:t>
      </w:r>
      <w:r w:rsidR="00E83EB7">
        <w:rPr>
          <w:rFonts w:asciiTheme="minorHAnsi" w:hAnsiTheme="minorHAnsi" w:cstheme="minorHAnsi"/>
          <w:szCs w:val="22"/>
        </w:rPr>
        <w:t>This includes</w:t>
      </w:r>
      <w:r w:rsidRPr="00F2498F">
        <w:rPr>
          <w:rFonts w:asciiTheme="minorHAnsi" w:hAnsiTheme="minorHAnsi" w:cstheme="minorHAnsi"/>
          <w:szCs w:val="22"/>
        </w:rPr>
        <w:t>:</w:t>
      </w:r>
    </w:p>
    <w:p w14:paraId="7603F618" w14:textId="17DE082E" w:rsidR="00C7121A" w:rsidRPr="00DC6A4D" w:rsidRDefault="00C7121A" w:rsidP="00C7121A">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c</w:t>
      </w:r>
      <w:r w:rsidRPr="00DC6A4D">
        <w:rPr>
          <w:rFonts w:asciiTheme="minorHAnsi" w:hAnsiTheme="minorHAnsi" w:cstheme="minorHAnsi"/>
          <w:sz w:val="22"/>
          <w:szCs w:val="22"/>
        </w:rPr>
        <w:t>over</w:t>
      </w:r>
      <w:r w:rsidR="00E83EB7">
        <w:rPr>
          <w:rFonts w:asciiTheme="minorHAnsi" w:hAnsiTheme="minorHAnsi" w:cstheme="minorHAnsi"/>
          <w:sz w:val="22"/>
          <w:szCs w:val="22"/>
        </w:rPr>
        <w:t>ing</w:t>
      </w:r>
      <w:r w:rsidRPr="00DC6A4D">
        <w:rPr>
          <w:rFonts w:asciiTheme="minorHAnsi" w:hAnsiTheme="minorHAnsi" w:cstheme="minorHAnsi"/>
          <w:sz w:val="22"/>
          <w:szCs w:val="22"/>
        </w:rPr>
        <w:t xml:space="preserve"> all the requirements of the rule</w:t>
      </w:r>
      <w:r w:rsidR="008F793A">
        <w:rPr>
          <w:rFonts w:asciiTheme="minorHAnsi" w:hAnsiTheme="minorHAnsi" w:cstheme="minorHAnsi"/>
          <w:sz w:val="22"/>
          <w:szCs w:val="22"/>
        </w:rPr>
        <w:t>, and</w:t>
      </w:r>
    </w:p>
    <w:p w14:paraId="047F1019" w14:textId="48348F1B" w:rsidR="00C7121A" w:rsidRPr="00DC6A4D" w:rsidRDefault="00C7121A" w:rsidP="00C7121A">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e</w:t>
      </w:r>
      <w:r w:rsidRPr="00DC6A4D">
        <w:rPr>
          <w:rFonts w:asciiTheme="minorHAnsi" w:hAnsiTheme="minorHAnsi" w:cstheme="minorHAnsi"/>
          <w:sz w:val="22"/>
          <w:szCs w:val="22"/>
        </w:rPr>
        <w:t>nsur</w:t>
      </w:r>
      <w:r w:rsidR="008F793A">
        <w:rPr>
          <w:rFonts w:asciiTheme="minorHAnsi" w:hAnsiTheme="minorHAnsi" w:cstheme="minorHAnsi"/>
          <w:sz w:val="22"/>
          <w:szCs w:val="22"/>
        </w:rPr>
        <w:t>ing</w:t>
      </w:r>
      <w:r w:rsidRPr="00DC6A4D">
        <w:rPr>
          <w:rFonts w:asciiTheme="minorHAnsi" w:hAnsiTheme="minorHAnsi" w:cstheme="minorHAnsi"/>
          <w:sz w:val="22"/>
          <w:szCs w:val="22"/>
        </w:rPr>
        <w:t xml:space="preserve"> that the cabin is secure before take-off.</w:t>
      </w:r>
    </w:p>
    <w:p w14:paraId="308A8850" w14:textId="76278831" w:rsidR="000A592E" w:rsidRDefault="00C7121A" w:rsidP="00C7121A">
      <w:pPr>
        <w:tabs>
          <w:tab w:val="right" w:pos="8505"/>
          <w:tab w:val="left" w:pos="11057"/>
        </w:tabs>
        <w:rPr>
          <w:rFonts w:asciiTheme="minorHAnsi" w:hAnsiTheme="minorHAnsi" w:cstheme="minorHAnsi"/>
          <w:szCs w:val="22"/>
        </w:rPr>
      </w:pPr>
      <w:r w:rsidRPr="006E2DDF">
        <w:rPr>
          <w:rFonts w:asciiTheme="minorHAnsi" w:hAnsiTheme="minorHAnsi" w:cstheme="minorHAnsi"/>
          <w:szCs w:val="22"/>
        </w:rPr>
        <w:t>Operators must ensure that those delivering the safety briefing</w:t>
      </w:r>
      <w:r w:rsidR="008718C1">
        <w:rPr>
          <w:rFonts w:asciiTheme="minorHAnsi" w:hAnsiTheme="minorHAnsi" w:cstheme="minorHAnsi"/>
          <w:szCs w:val="22"/>
        </w:rPr>
        <w:t>/s</w:t>
      </w:r>
      <w:r w:rsidRPr="006E2DDF">
        <w:rPr>
          <w:rFonts w:asciiTheme="minorHAnsi" w:hAnsiTheme="minorHAnsi" w:cstheme="minorHAnsi"/>
          <w:szCs w:val="22"/>
        </w:rPr>
        <w:t xml:space="preserve"> </w:t>
      </w:r>
      <w:r>
        <w:rPr>
          <w:rFonts w:asciiTheme="minorHAnsi" w:hAnsiTheme="minorHAnsi" w:cstheme="minorHAnsi"/>
          <w:szCs w:val="22"/>
        </w:rPr>
        <w:t xml:space="preserve">can do </w:t>
      </w:r>
      <w:r w:rsidR="005E1FD9">
        <w:rPr>
          <w:rFonts w:asciiTheme="minorHAnsi" w:hAnsiTheme="minorHAnsi" w:cstheme="minorHAnsi"/>
          <w:szCs w:val="22"/>
        </w:rPr>
        <w:t xml:space="preserve">this </w:t>
      </w:r>
      <w:r>
        <w:rPr>
          <w:rFonts w:asciiTheme="minorHAnsi" w:hAnsiTheme="minorHAnsi" w:cstheme="minorHAnsi"/>
          <w:szCs w:val="22"/>
        </w:rPr>
        <w:t>effectively and clearly enough for</w:t>
      </w:r>
      <w:r w:rsidRPr="006E2DDF">
        <w:rPr>
          <w:rFonts w:asciiTheme="minorHAnsi" w:hAnsiTheme="minorHAnsi" w:cstheme="minorHAnsi"/>
          <w:szCs w:val="22"/>
        </w:rPr>
        <w:t xml:space="preserve"> passengers </w:t>
      </w:r>
      <w:r>
        <w:rPr>
          <w:rFonts w:asciiTheme="minorHAnsi" w:hAnsiTheme="minorHAnsi" w:cstheme="minorHAnsi"/>
          <w:szCs w:val="22"/>
        </w:rPr>
        <w:t xml:space="preserve">to </w:t>
      </w:r>
      <w:r w:rsidRPr="006E2DDF">
        <w:rPr>
          <w:rFonts w:asciiTheme="minorHAnsi" w:hAnsiTheme="minorHAnsi" w:cstheme="minorHAnsi"/>
          <w:szCs w:val="22"/>
        </w:rPr>
        <w:t xml:space="preserve">understand the </w:t>
      </w:r>
      <w:r>
        <w:rPr>
          <w:rFonts w:asciiTheme="minorHAnsi" w:hAnsiTheme="minorHAnsi" w:cstheme="minorHAnsi"/>
          <w:szCs w:val="22"/>
        </w:rPr>
        <w:t xml:space="preserve">safety </w:t>
      </w:r>
      <w:r w:rsidRPr="006E2DDF">
        <w:rPr>
          <w:rFonts w:asciiTheme="minorHAnsi" w:hAnsiTheme="minorHAnsi" w:cstheme="minorHAnsi"/>
          <w:szCs w:val="22"/>
        </w:rPr>
        <w:t>messages</w:t>
      </w:r>
      <w:r>
        <w:rPr>
          <w:rFonts w:asciiTheme="minorHAnsi" w:hAnsiTheme="minorHAnsi" w:cstheme="minorHAnsi"/>
          <w:szCs w:val="22"/>
        </w:rPr>
        <w:t xml:space="preserve">. </w:t>
      </w:r>
    </w:p>
    <w:p w14:paraId="78BAA1F9" w14:textId="31AE3319" w:rsidR="000A592E" w:rsidRPr="00794114" w:rsidRDefault="000A592E" w:rsidP="000A592E">
      <w:pPr>
        <w:tabs>
          <w:tab w:val="right" w:pos="8505"/>
          <w:tab w:val="left" w:pos="11057"/>
        </w:tabs>
        <w:rPr>
          <w:rFonts w:asciiTheme="minorHAnsi" w:hAnsiTheme="minorHAnsi" w:cstheme="minorHAnsi"/>
          <w:strike/>
          <w:szCs w:val="22"/>
        </w:rPr>
      </w:pPr>
      <w:r w:rsidRPr="000A592E">
        <w:rPr>
          <w:rFonts w:asciiTheme="minorHAnsi" w:hAnsiTheme="minorHAnsi" w:cstheme="minorHAnsi"/>
          <w:szCs w:val="22"/>
        </w:rPr>
        <w:t xml:space="preserve">Crew </w:t>
      </w:r>
      <w:r w:rsidR="00C22DC0">
        <w:rPr>
          <w:rFonts w:asciiTheme="minorHAnsi" w:hAnsiTheme="minorHAnsi" w:cstheme="minorHAnsi"/>
          <w:szCs w:val="22"/>
        </w:rPr>
        <w:t>may also</w:t>
      </w:r>
      <w:r w:rsidR="00A033FC">
        <w:rPr>
          <w:rFonts w:asciiTheme="minorHAnsi" w:hAnsiTheme="minorHAnsi" w:cstheme="minorHAnsi"/>
          <w:szCs w:val="22"/>
        </w:rPr>
        <w:t xml:space="preserve"> use</w:t>
      </w:r>
      <w:r w:rsidR="00C22DC0">
        <w:rPr>
          <w:rFonts w:asciiTheme="minorHAnsi" w:hAnsiTheme="minorHAnsi" w:cstheme="minorHAnsi"/>
          <w:szCs w:val="22"/>
        </w:rPr>
        <w:t xml:space="preserve"> the period just after a briefing to address</w:t>
      </w:r>
      <w:r w:rsidRPr="000A592E">
        <w:rPr>
          <w:rFonts w:asciiTheme="minorHAnsi" w:hAnsiTheme="minorHAnsi" w:cstheme="minorHAnsi"/>
          <w:szCs w:val="22"/>
        </w:rPr>
        <w:t xml:space="preserve"> an</w:t>
      </w:r>
      <w:r>
        <w:rPr>
          <w:rFonts w:asciiTheme="minorHAnsi" w:hAnsiTheme="minorHAnsi" w:cstheme="minorHAnsi"/>
          <w:szCs w:val="22"/>
        </w:rPr>
        <w:t>y</w:t>
      </w:r>
      <w:r w:rsidRPr="000A592E">
        <w:rPr>
          <w:rFonts w:asciiTheme="minorHAnsi" w:hAnsiTheme="minorHAnsi" w:cstheme="minorHAnsi"/>
          <w:szCs w:val="22"/>
        </w:rPr>
        <w:t xml:space="preserve"> observed non-compliance with </w:t>
      </w:r>
      <w:r>
        <w:rPr>
          <w:rFonts w:asciiTheme="minorHAnsi" w:hAnsiTheme="minorHAnsi" w:cstheme="minorHAnsi"/>
          <w:szCs w:val="22"/>
        </w:rPr>
        <w:t>instruction</w:t>
      </w:r>
      <w:r w:rsidR="000A551A">
        <w:rPr>
          <w:rFonts w:asciiTheme="minorHAnsi" w:hAnsiTheme="minorHAnsi" w:cstheme="minorHAnsi"/>
          <w:szCs w:val="22"/>
        </w:rPr>
        <w:t>s</w:t>
      </w:r>
      <w:r>
        <w:rPr>
          <w:rFonts w:asciiTheme="minorHAnsi" w:hAnsiTheme="minorHAnsi" w:cstheme="minorHAnsi"/>
          <w:szCs w:val="22"/>
        </w:rPr>
        <w:t xml:space="preserve"> </w:t>
      </w:r>
      <w:r w:rsidR="003C7278">
        <w:rPr>
          <w:rFonts w:asciiTheme="minorHAnsi" w:hAnsiTheme="minorHAnsi" w:cstheme="minorHAnsi"/>
          <w:szCs w:val="22"/>
        </w:rPr>
        <w:t>give</w:t>
      </w:r>
      <w:r w:rsidR="00B72E49">
        <w:rPr>
          <w:rFonts w:asciiTheme="minorHAnsi" w:hAnsiTheme="minorHAnsi" w:cstheme="minorHAnsi"/>
          <w:szCs w:val="22"/>
        </w:rPr>
        <w:t>n</w:t>
      </w:r>
      <w:r>
        <w:rPr>
          <w:rFonts w:asciiTheme="minorHAnsi" w:hAnsiTheme="minorHAnsi" w:cstheme="minorHAnsi"/>
          <w:szCs w:val="22"/>
        </w:rPr>
        <w:t xml:space="preserve"> </w:t>
      </w:r>
      <w:r w:rsidR="000A551A">
        <w:rPr>
          <w:rFonts w:asciiTheme="minorHAnsi" w:hAnsiTheme="minorHAnsi" w:cstheme="minorHAnsi"/>
          <w:szCs w:val="22"/>
        </w:rPr>
        <w:t>in</w:t>
      </w:r>
      <w:r>
        <w:rPr>
          <w:rFonts w:asciiTheme="minorHAnsi" w:hAnsiTheme="minorHAnsi" w:cstheme="minorHAnsi"/>
          <w:szCs w:val="22"/>
        </w:rPr>
        <w:t xml:space="preserve"> the briefing</w:t>
      </w:r>
      <w:r w:rsidR="00C22DC0">
        <w:rPr>
          <w:rFonts w:asciiTheme="minorHAnsi" w:hAnsiTheme="minorHAnsi" w:cstheme="minorHAnsi"/>
          <w:szCs w:val="22"/>
        </w:rPr>
        <w:t>, such as</w:t>
      </w:r>
      <w:r>
        <w:rPr>
          <w:rFonts w:asciiTheme="minorHAnsi" w:hAnsiTheme="minorHAnsi" w:cstheme="minorHAnsi"/>
          <w:szCs w:val="22"/>
        </w:rPr>
        <w:t xml:space="preserve"> personal earbuds </w:t>
      </w:r>
      <w:r w:rsidR="003C7278">
        <w:rPr>
          <w:rFonts w:asciiTheme="minorHAnsi" w:hAnsiTheme="minorHAnsi" w:cstheme="minorHAnsi"/>
          <w:szCs w:val="22"/>
        </w:rPr>
        <w:t>or</w:t>
      </w:r>
      <w:r>
        <w:rPr>
          <w:rFonts w:asciiTheme="minorHAnsi" w:hAnsiTheme="minorHAnsi" w:cstheme="minorHAnsi"/>
          <w:szCs w:val="22"/>
        </w:rPr>
        <w:t xml:space="preserve"> </w:t>
      </w:r>
      <w:r w:rsidR="003C7278">
        <w:rPr>
          <w:rFonts w:asciiTheme="minorHAnsi" w:hAnsiTheme="minorHAnsi" w:cstheme="minorHAnsi"/>
          <w:szCs w:val="22"/>
        </w:rPr>
        <w:t>head</w:t>
      </w:r>
      <w:r>
        <w:rPr>
          <w:rFonts w:asciiTheme="minorHAnsi" w:hAnsiTheme="minorHAnsi" w:cstheme="minorHAnsi"/>
          <w:szCs w:val="22"/>
        </w:rPr>
        <w:t>phones not being removed and being used during the briefing</w:t>
      </w:r>
      <w:r w:rsidR="00CC3B06">
        <w:rPr>
          <w:rFonts w:asciiTheme="minorHAnsi" w:hAnsiTheme="minorHAnsi" w:cstheme="minorHAnsi"/>
          <w:szCs w:val="22"/>
        </w:rPr>
        <w:t xml:space="preserve">. </w:t>
      </w:r>
      <w:r w:rsidR="002D6288">
        <w:rPr>
          <w:rFonts w:asciiTheme="minorHAnsi" w:hAnsiTheme="minorHAnsi" w:cstheme="minorHAnsi"/>
          <w:szCs w:val="22"/>
        </w:rPr>
        <w:t>They can also remind p</w:t>
      </w:r>
      <w:r>
        <w:rPr>
          <w:rFonts w:asciiTheme="minorHAnsi" w:hAnsiTheme="minorHAnsi" w:cstheme="minorHAnsi"/>
          <w:szCs w:val="22"/>
        </w:rPr>
        <w:t xml:space="preserve">assengers to put phones </w:t>
      </w:r>
      <w:r w:rsidR="000A551A">
        <w:rPr>
          <w:rFonts w:asciiTheme="minorHAnsi" w:hAnsiTheme="minorHAnsi" w:cstheme="minorHAnsi"/>
          <w:szCs w:val="22"/>
        </w:rPr>
        <w:t>and other devices</w:t>
      </w:r>
      <w:r>
        <w:rPr>
          <w:rFonts w:asciiTheme="minorHAnsi" w:hAnsiTheme="minorHAnsi" w:cstheme="minorHAnsi"/>
          <w:szCs w:val="22"/>
        </w:rPr>
        <w:t xml:space="preserve"> into flight mode. </w:t>
      </w:r>
    </w:p>
    <w:p w14:paraId="1DD19285" w14:textId="6A30B206" w:rsidR="000A551A" w:rsidRDefault="008B3B66" w:rsidP="000A551A">
      <w:pPr>
        <w:tabs>
          <w:tab w:val="right" w:pos="8505"/>
          <w:tab w:val="left" w:pos="11057"/>
        </w:tabs>
        <w:rPr>
          <w:rFonts w:asciiTheme="minorHAnsi" w:hAnsiTheme="minorHAnsi" w:cstheme="minorHAnsi"/>
          <w:szCs w:val="22"/>
        </w:rPr>
      </w:pPr>
      <w:r>
        <w:rPr>
          <w:rFonts w:asciiTheme="minorHAnsi" w:hAnsiTheme="minorHAnsi" w:cstheme="minorHAnsi"/>
          <w:szCs w:val="22"/>
        </w:rPr>
        <w:t>It is recommended that operator</w:t>
      </w:r>
      <w:r w:rsidR="000A592E">
        <w:rPr>
          <w:rFonts w:asciiTheme="minorHAnsi" w:hAnsiTheme="minorHAnsi" w:cstheme="minorHAnsi"/>
          <w:szCs w:val="22"/>
        </w:rPr>
        <w:t xml:space="preserve">s </w:t>
      </w:r>
      <w:r>
        <w:rPr>
          <w:rFonts w:asciiTheme="minorHAnsi" w:hAnsiTheme="minorHAnsi" w:cstheme="minorHAnsi"/>
          <w:szCs w:val="22"/>
        </w:rPr>
        <w:t xml:space="preserve">test their safety briefings, to ensure that </w:t>
      </w:r>
      <w:r w:rsidR="008510F5">
        <w:rPr>
          <w:rFonts w:asciiTheme="minorHAnsi" w:hAnsiTheme="minorHAnsi" w:cstheme="minorHAnsi"/>
          <w:szCs w:val="22"/>
        </w:rPr>
        <w:t>the content</w:t>
      </w:r>
      <w:r>
        <w:rPr>
          <w:rFonts w:asciiTheme="minorHAnsi" w:hAnsiTheme="minorHAnsi" w:cstheme="minorHAnsi"/>
          <w:szCs w:val="22"/>
        </w:rPr>
        <w:t>, whether</w:t>
      </w:r>
      <w:r w:rsidR="008510F5">
        <w:rPr>
          <w:rFonts w:asciiTheme="minorHAnsi" w:hAnsiTheme="minorHAnsi" w:cstheme="minorHAnsi"/>
          <w:szCs w:val="22"/>
        </w:rPr>
        <w:t xml:space="preserve"> delivered</w:t>
      </w:r>
      <w:r>
        <w:rPr>
          <w:rFonts w:asciiTheme="minorHAnsi" w:hAnsiTheme="minorHAnsi" w:cstheme="minorHAnsi"/>
          <w:szCs w:val="22"/>
        </w:rPr>
        <w:t xml:space="preserve"> in person or pre-recorded, and other safety information, such as printed cards, are easily understood by a </w:t>
      </w:r>
      <w:r w:rsidRPr="007E5D77">
        <w:rPr>
          <w:rFonts w:asciiTheme="minorHAnsi" w:hAnsiTheme="minorHAnsi" w:cstheme="minorHAnsi"/>
          <w:szCs w:val="22"/>
        </w:rPr>
        <w:t>wide range of passengers</w:t>
      </w:r>
      <w:r>
        <w:rPr>
          <w:rFonts w:asciiTheme="minorHAnsi" w:hAnsiTheme="minorHAnsi" w:cstheme="minorHAnsi"/>
          <w:szCs w:val="22"/>
        </w:rPr>
        <w:t xml:space="preserve">. </w:t>
      </w:r>
      <w:r w:rsidR="007E5D77">
        <w:rPr>
          <w:rFonts w:asciiTheme="minorHAnsi" w:hAnsiTheme="minorHAnsi" w:cstheme="minorHAnsi"/>
          <w:szCs w:val="22"/>
        </w:rPr>
        <w:t>There are more suggestion</w:t>
      </w:r>
      <w:r w:rsidR="00F9588D">
        <w:rPr>
          <w:rFonts w:asciiTheme="minorHAnsi" w:hAnsiTheme="minorHAnsi" w:cstheme="minorHAnsi"/>
          <w:szCs w:val="22"/>
        </w:rPr>
        <w:t>s</w:t>
      </w:r>
      <w:r w:rsidR="007E5D77">
        <w:rPr>
          <w:rFonts w:asciiTheme="minorHAnsi" w:hAnsiTheme="minorHAnsi" w:cstheme="minorHAnsi"/>
          <w:szCs w:val="22"/>
        </w:rPr>
        <w:t xml:space="preserve"> about how to do this effectively in the section </w:t>
      </w:r>
      <w:r w:rsidR="007E5D77" w:rsidRPr="00394B91">
        <w:rPr>
          <w:rFonts w:asciiTheme="minorHAnsi" w:hAnsiTheme="minorHAnsi" w:cstheme="minorHAnsi"/>
          <w:i/>
          <w:iCs/>
          <w:szCs w:val="22"/>
        </w:rPr>
        <w:t>Passenger safety cards and other information</w:t>
      </w:r>
      <w:r w:rsidR="007E5D77">
        <w:rPr>
          <w:rFonts w:asciiTheme="minorHAnsi" w:hAnsiTheme="minorHAnsi" w:cstheme="minorHAnsi"/>
          <w:szCs w:val="22"/>
        </w:rPr>
        <w:t xml:space="preserve">. </w:t>
      </w:r>
      <w:r w:rsidR="000A551A">
        <w:rPr>
          <w:rFonts w:asciiTheme="minorHAnsi" w:hAnsiTheme="minorHAnsi" w:cstheme="minorHAnsi"/>
          <w:szCs w:val="22"/>
        </w:rPr>
        <w:t>Like all procedures, it is also important to regularly review how effective safety briefings are, and update when required.</w:t>
      </w:r>
    </w:p>
    <w:p w14:paraId="28B20D14" w14:textId="3987306E" w:rsidR="00C7121A" w:rsidRDefault="000A551A" w:rsidP="00C7121A">
      <w:pPr>
        <w:tabs>
          <w:tab w:val="right" w:pos="8505"/>
          <w:tab w:val="left" w:pos="11057"/>
        </w:tabs>
        <w:rPr>
          <w:rFonts w:asciiTheme="minorHAnsi" w:hAnsiTheme="minorHAnsi" w:cstheme="minorHAnsi"/>
          <w:szCs w:val="22"/>
        </w:rPr>
      </w:pPr>
      <w:r>
        <w:rPr>
          <w:rFonts w:asciiTheme="minorHAnsi" w:hAnsiTheme="minorHAnsi" w:cstheme="minorHAnsi"/>
          <w:szCs w:val="22"/>
        </w:rPr>
        <w:t xml:space="preserve">Operators should also refer to the </w:t>
      </w:r>
      <w:r w:rsidR="000A592E">
        <w:rPr>
          <w:rFonts w:asciiTheme="minorHAnsi" w:hAnsiTheme="minorHAnsi" w:cstheme="minorHAnsi"/>
          <w:szCs w:val="22"/>
        </w:rPr>
        <w:t xml:space="preserve">section </w:t>
      </w:r>
      <w:r w:rsidR="000A592E" w:rsidRPr="000A551A">
        <w:rPr>
          <w:rFonts w:asciiTheme="minorHAnsi" w:hAnsiTheme="minorHAnsi" w:cstheme="minorHAnsi"/>
          <w:i/>
          <w:iCs/>
          <w:szCs w:val="22"/>
        </w:rPr>
        <w:t>Special Categories of Passengers</w:t>
      </w:r>
      <w:r w:rsidR="000A592E">
        <w:rPr>
          <w:rFonts w:asciiTheme="minorHAnsi" w:hAnsiTheme="minorHAnsi" w:cstheme="minorHAnsi"/>
          <w:szCs w:val="22"/>
        </w:rPr>
        <w:t xml:space="preserve">, below, which provides more advice on how to tailor briefings for some passengers. </w:t>
      </w:r>
    </w:p>
    <w:p w14:paraId="51AC818B" w14:textId="704E87C4" w:rsidR="00C7121A" w:rsidRDefault="00C2795C" w:rsidP="00C7121A">
      <w:pPr>
        <w:tabs>
          <w:tab w:val="clear" w:pos="709"/>
          <w:tab w:val="right" w:pos="8505"/>
          <w:tab w:val="left" w:pos="11057"/>
        </w:tabs>
        <w:rPr>
          <w:rStyle w:val="cf01"/>
          <w:rFonts w:asciiTheme="minorHAnsi" w:hAnsiTheme="minorHAnsi" w:cstheme="minorHAnsi"/>
          <w:sz w:val="22"/>
          <w:szCs w:val="22"/>
        </w:rPr>
      </w:pPr>
      <w:r w:rsidRPr="008B3B66">
        <w:rPr>
          <w:rStyle w:val="cf01"/>
          <w:rFonts w:asciiTheme="minorHAnsi" w:hAnsiTheme="minorHAnsi" w:cstheme="minorHAnsi"/>
          <w:sz w:val="22"/>
          <w:szCs w:val="22"/>
        </w:rPr>
        <w:t>Having well</w:t>
      </w:r>
      <w:r w:rsidR="006F2066">
        <w:rPr>
          <w:rStyle w:val="cf01"/>
          <w:rFonts w:asciiTheme="minorHAnsi" w:hAnsiTheme="minorHAnsi" w:cstheme="minorHAnsi"/>
          <w:sz w:val="22"/>
          <w:szCs w:val="22"/>
        </w:rPr>
        <w:t>-</w:t>
      </w:r>
      <w:r w:rsidRPr="008B3B66">
        <w:rPr>
          <w:rStyle w:val="cf01"/>
          <w:rFonts w:asciiTheme="minorHAnsi" w:hAnsiTheme="minorHAnsi" w:cstheme="minorHAnsi"/>
          <w:sz w:val="22"/>
          <w:szCs w:val="22"/>
        </w:rPr>
        <w:t>prepared passengers decreases the risk of</w:t>
      </w:r>
      <w:r w:rsidRPr="008B3B66" w:rsidDel="00C2795C">
        <w:rPr>
          <w:rFonts w:asciiTheme="minorHAnsi" w:hAnsiTheme="minorHAnsi" w:cstheme="minorHAnsi"/>
          <w:szCs w:val="22"/>
        </w:rPr>
        <w:t xml:space="preserve"> </w:t>
      </w:r>
      <w:r w:rsidR="00C7121A" w:rsidRPr="008B3B66">
        <w:rPr>
          <w:rFonts w:asciiTheme="minorHAnsi" w:hAnsiTheme="minorHAnsi" w:cstheme="minorHAnsi"/>
          <w:szCs w:val="22"/>
        </w:rPr>
        <w:t xml:space="preserve">passengers panicking or </w:t>
      </w:r>
      <w:r w:rsidR="00C7121A" w:rsidRPr="008B3B66">
        <w:rPr>
          <w:rStyle w:val="cf01"/>
          <w:rFonts w:asciiTheme="minorHAnsi" w:hAnsiTheme="minorHAnsi" w:cstheme="minorHAnsi"/>
          <w:sz w:val="22"/>
          <w:szCs w:val="22"/>
        </w:rPr>
        <w:t>being unclear of</w:t>
      </w:r>
      <w:r w:rsidR="00C7121A" w:rsidRPr="000A2B01">
        <w:rPr>
          <w:rStyle w:val="cf01"/>
          <w:rFonts w:asciiTheme="minorHAnsi" w:hAnsiTheme="minorHAnsi" w:cstheme="minorHAnsi"/>
          <w:sz w:val="22"/>
          <w:szCs w:val="22"/>
        </w:rPr>
        <w:t xml:space="preserve"> what is required of them</w:t>
      </w:r>
      <w:r w:rsidR="00C7121A">
        <w:rPr>
          <w:rStyle w:val="cf01"/>
          <w:rFonts w:asciiTheme="minorHAnsi" w:hAnsiTheme="minorHAnsi" w:cstheme="minorHAnsi"/>
          <w:sz w:val="22"/>
          <w:szCs w:val="22"/>
        </w:rPr>
        <w:t>:</w:t>
      </w:r>
    </w:p>
    <w:p w14:paraId="61F2A40F" w14:textId="192F8B8F" w:rsidR="00C7121A" w:rsidRPr="000A2B01" w:rsidRDefault="00C7121A" w:rsidP="00C7121A">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0A2B01">
        <w:rPr>
          <w:rFonts w:asciiTheme="minorHAnsi" w:hAnsiTheme="minorHAnsi" w:cstheme="minorHAnsi"/>
          <w:sz w:val="22"/>
          <w:szCs w:val="22"/>
        </w:rPr>
        <w:t>during flight</w:t>
      </w:r>
      <w:r>
        <w:rPr>
          <w:rFonts w:asciiTheme="minorHAnsi" w:hAnsiTheme="minorHAnsi" w:cstheme="minorHAnsi"/>
          <w:sz w:val="22"/>
          <w:szCs w:val="22"/>
        </w:rPr>
        <w:t>,</w:t>
      </w:r>
      <w:r w:rsidRPr="000A2B01">
        <w:rPr>
          <w:rFonts w:asciiTheme="minorHAnsi" w:hAnsiTheme="minorHAnsi" w:cstheme="minorHAnsi"/>
          <w:sz w:val="22"/>
          <w:szCs w:val="22"/>
        </w:rPr>
        <w:t xml:space="preserve"> and</w:t>
      </w:r>
      <w:r w:rsidR="006773CC">
        <w:rPr>
          <w:rFonts w:asciiTheme="minorHAnsi" w:hAnsiTheme="minorHAnsi" w:cstheme="minorHAnsi"/>
          <w:sz w:val="22"/>
          <w:szCs w:val="22"/>
        </w:rPr>
        <w:t xml:space="preserve"> </w:t>
      </w:r>
    </w:p>
    <w:p w14:paraId="3608BAFD" w14:textId="77777777" w:rsidR="0085044B" w:rsidRDefault="00C7121A" w:rsidP="0085044B">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0A2B01">
        <w:rPr>
          <w:rFonts w:asciiTheme="minorHAnsi" w:hAnsiTheme="minorHAnsi" w:cstheme="minorHAnsi"/>
          <w:sz w:val="22"/>
          <w:szCs w:val="22"/>
        </w:rPr>
        <w:t xml:space="preserve">in the case of an emergency. </w:t>
      </w:r>
    </w:p>
    <w:p w14:paraId="58317C7E" w14:textId="77777777" w:rsidR="009D67C1" w:rsidRDefault="009D67C1" w:rsidP="00C7121A">
      <w:pPr>
        <w:tabs>
          <w:tab w:val="right" w:pos="8505"/>
          <w:tab w:val="left" w:pos="11057"/>
        </w:tabs>
        <w:spacing w:after="120"/>
        <w:rPr>
          <w:rFonts w:asciiTheme="minorHAnsi" w:hAnsiTheme="minorHAnsi" w:cstheme="minorHAnsi"/>
          <w:szCs w:val="22"/>
        </w:rPr>
      </w:pPr>
    </w:p>
    <w:p w14:paraId="1C66F068" w14:textId="77777777" w:rsidR="009D67C1" w:rsidRDefault="009D67C1" w:rsidP="009D67C1">
      <w:pPr>
        <w:pStyle w:val="Heading2"/>
      </w:pPr>
      <w:bookmarkStart w:id="21" w:name="_Toc187071528"/>
      <w:r>
        <w:t>Aircraft with cabin crew</w:t>
      </w:r>
      <w:bookmarkEnd w:id="21"/>
    </w:p>
    <w:p w14:paraId="342189BE" w14:textId="77777777" w:rsidR="009D67C1" w:rsidRPr="001A73AF" w:rsidRDefault="009D67C1" w:rsidP="000A19F5">
      <w:pPr>
        <w:pStyle w:val="Heading3"/>
      </w:pPr>
      <w:r w:rsidRPr="001A73AF">
        <w:t>Aircraft with one flight attendant</w:t>
      </w:r>
    </w:p>
    <w:p w14:paraId="05AE0E33" w14:textId="00A9797F" w:rsidR="009D67C1" w:rsidRPr="0002625C" w:rsidRDefault="0002625C" w:rsidP="0002625C">
      <w:pPr>
        <w:pStyle w:val="NormalWeb"/>
        <w:rPr>
          <w:rFonts w:asciiTheme="minorHAnsi" w:hAnsiTheme="minorHAnsi" w:cstheme="minorHAnsi"/>
          <w:sz w:val="22"/>
          <w:szCs w:val="22"/>
        </w:rPr>
      </w:pPr>
      <w:r w:rsidRPr="0002625C">
        <w:rPr>
          <w:rStyle w:val="cf01"/>
          <w:rFonts w:asciiTheme="minorHAnsi" w:hAnsiTheme="minorHAnsi" w:cstheme="minorHAnsi"/>
          <w:sz w:val="22"/>
          <w:szCs w:val="22"/>
        </w:rPr>
        <w:t>On an aircraft where one flight attendant is giving the briefing, they need to be visible to all passengers</w:t>
      </w:r>
      <w:r w:rsidR="009D67C1" w:rsidRPr="0002625C">
        <w:rPr>
          <w:rFonts w:asciiTheme="minorHAnsi" w:hAnsiTheme="minorHAnsi" w:cstheme="minorHAnsi"/>
          <w:sz w:val="22"/>
          <w:szCs w:val="22"/>
        </w:rPr>
        <w:t xml:space="preserve">. </w:t>
      </w:r>
    </w:p>
    <w:p w14:paraId="01637BA5" w14:textId="77777777" w:rsidR="009D67C1" w:rsidRPr="001A73AF" w:rsidRDefault="009D67C1" w:rsidP="000A19F5">
      <w:pPr>
        <w:pStyle w:val="Heading3"/>
      </w:pPr>
      <w:r w:rsidRPr="001A73AF">
        <w:t>Aircraft with more than one flight attendant</w:t>
      </w:r>
    </w:p>
    <w:p w14:paraId="52EAF0C3" w14:textId="5C8F878E" w:rsidR="009D67C1" w:rsidRPr="00794114" w:rsidRDefault="009D67C1" w:rsidP="00794114">
      <w:pPr>
        <w:tabs>
          <w:tab w:val="right" w:pos="8505"/>
          <w:tab w:val="left" w:pos="11057"/>
        </w:tabs>
        <w:rPr>
          <w:rFonts w:ascii="Calibri" w:hAnsi="Calibri" w:cs="Calibri"/>
          <w:strike/>
          <w:color w:val="000000"/>
          <w:szCs w:val="22"/>
        </w:rPr>
      </w:pPr>
      <w:r w:rsidRPr="00F2498F">
        <w:rPr>
          <w:rFonts w:asciiTheme="minorHAnsi" w:hAnsiTheme="minorHAnsi" w:cstheme="minorHAnsi"/>
          <w:szCs w:val="22"/>
        </w:rPr>
        <w:t xml:space="preserve">When </w:t>
      </w:r>
      <w:r>
        <w:rPr>
          <w:rFonts w:asciiTheme="minorHAnsi" w:hAnsiTheme="minorHAnsi" w:cstheme="minorHAnsi"/>
          <w:szCs w:val="22"/>
        </w:rPr>
        <w:t xml:space="preserve">aircraft have </w:t>
      </w:r>
      <w:r w:rsidRPr="00F2498F">
        <w:rPr>
          <w:rFonts w:asciiTheme="minorHAnsi" w:hAnsiTheme="minorHAnsi" w:cstheme="minorHAnsi"/>
          <w:szCs w:val="22"/>
        </w:rPr>
        <w:t xml:space="preserve">more than one </w:t>
      </w:r>
      <w:r>
        <w:rPr>
          <w:rFonts w:asciiTheme="minorHAnsi" w:hAnsiTheme="minorHAnsi" w:cstheme="minorHAnsi"/>
          <w:szCs w:val="22"/>
        </w:rPr>
        <w:t>flight attendant</w:t>
      </w:r>
      <w:r w:rsidRPr="00F2498F">
        <w:rPr>
          <w:rFonts w:asciiTheme="minorHAnsi" w:hAnsiTheme="minorHAnsi" w:cstheme="minorHAnsi"/>
          <w:szCs w:val="22"/>
        </w:rPr>
        <w:t xml:space="preserve"> </w:t>
      </w:r>
      <w:r>
        <w:rPr>
          <w:rFonts w:asciiTheme="minorHAnsi" w:hAnsiTheme="minorHAnsi" w:cstheme="minorHAnsi"/>
          <w:szCs w:val="22"/>
        </w:rPr>
        <w:t>operating</w:t>
      </w:r>
      <w:r w:rsidRPr="00F2498F">
        <w:rPr>
          <w:rFonts w:asciiTheme="minorHAnsi" w:hAnsiTheme="minorHAnsi" w:cstheme="minorHAnsi"/>
          <w:szCs w:val="22"/>
        </w:rPr>
        <w:t>, one should be responsible for the delivery of the message, whether by microphone, audio system or video, and the others should be spaced throughout the cabin</w:t>
      </w:r>
      <w:r>
        <w:rPr>
          <w:rFonts w:asciiTheme="minorHAnsi" w:hAnsiTheme="minorHAnsi" w:cstheme="minorHAnsi"/>
          <w:szCs w:val="22"/>
        </w:rPr>
        <w:t xml:space="preserve"> so that all passengers can see </w:t>
      </w:r>
      <w:r w:rsidR="001A73AF">
        <w:rPr>
          <w:rFonts w:asciiTheme="minorHAnsi" w:hAnsiTheme="minorHAnsi" w:cstheme="minorHAnsi"/>
          <w:szCs w:val="22"/>
        </w:rPr>
        <w:t xml:space="preserve">at least </w:t>
      </w:r>
      <w:r>
        <w:rPr>
          <w:rFonts w:asciiTheme="minorHAnsi" w:hAnsiTheme="minorHAnsi" w:cstheme="minorHAnsi"/>
          <w:szCs w:val="22"/>
        </w:rPr>
        <w:t xml:space="preserve">one of the </w:t>
      </w:r>
      <w:r w:rsidR="001A73AF">
        <w:rPr>
          <w:rFonts w:asciiTheme="minorHAnsi" w:hAnsiTheme="minorHAnsi" w:cstheme="minorHAnsi"/>
          <w:szCs w:val="22"/>
        </w:rPr>
        <w:t xml:space="preserve">flight </w:t>
      </w:r>
      <w:r>
        <w:rPr>
          <w:rFonts w:asciiTheme="minorHAnsi" w:hAnsiTheme="minorHAnsi" w:cstheme="minorHAnsi"/>
          <w:szCs w:val="22"/>
        </w:rPr>
        <w:t>attendants</w:t>
      </w:r>
      <w:r w:rsidRPr="00F2498F">
        <w:rPr>
          <w:rFonts w:asciiTheme="minorHAnsi" w:hAnsiTheme="minorHAnsi" w:cstheme="minorHAnsi"/>
          <w:szCs w:val="22"/>
        </w:rPr>
        <w:t xml:space="preserve">. </w:t>
      </w:r>
    </w:p>
    <w:p w14:paraId="1A2339FD" w14:textId="77777777" w:rsidR="009D67C1" w:rsidRDefault="009D67C1" w:rsidP="009D67C1">
      <w:pPr>
        <w:pStyle w:val="Heading2"/>
      </w:pPr>
      <w:bookmarkStart w:id="22" w:name="_Toc187071529"/>
      <w:r w:rsidRPr="00F2498F">
        <w:t>Aircraft with no cabin crew</w:t>
      </w:r>
      <w:bookmarkEnd w:id="22"/>
    </w:p>
    <w:p w14:paraId="54746DE2" w14:textId="34C490C2" w:rsidR="009D67C1" w:rsidRDefault="009D67C1" w:rsidP="009D67C1">
      <w:pPr>
        <w:tabs>
          <w:tab w:val="right" w:pos="8505"/>
          <w:tab w:val="left" w:pos="11057"/>
        </w:tabs>
        <w:rPr>
          <w:rFonts w:asciiTheme="minorHAnsi" w:hAnsiTheme="minorHAnsi" w:cstheme="minorHAnsi"/>
          <w:szCs w:val="22"/>
        </w:rPr>
      </w:pPr>
      <w:r>
        <w:rPr>
          <w:rFonts w:asciiTheme="minorHAnsi" w:hAnsiTheme="minorHAnsi" w:cstheme="minorHAnsi"/>
          <w:szCs w:val="22"/>
        </w:rPr>
        <w:t>The PIC</w:t>
      </w:r>
      <w:r w:rsidR="008718C1">
        <w:rPr>
          <w:rFonts w:asciiTheme="minorHAnsi" w:hAnsiTheme="minorHAnsi" w:cstheme="minorHAnsi"/>
          <w:szCs w:val="22"/>
        </w:rPr>
        <w:t>,</w:t>
      </w:r>
      <w:r w:rsidR="005E1FD9">
        <w:rPr>
          <w:rFonts w:asciiTheme="minorHAnsi" w:hAnsiTheme="minorHAnsi" w:cstheme="minorHAnsi"/>
          <w:szCs w:val="22"/>
        </w:rPr>
        <w:t xml:space="preserve"> </w:t>
      </w:r>
      <w:r>
        <w:rPr>
          <w:rFonts w:asciiTheme="minorHAnsi" w:hAnsiTheme="minorHAnsi" w:cstheme="minorHAnsi"/>
          <w:szCs w:val="22"/>
        </w:rPr>
        <w:t xml:space="preserve">other </w:t>
      </w:r>
      <w:r w:rsidR="008718C1">
        <w:rPr>
          <w:rFonts w:asciiTheme="minorHAnsi" w:hAnsiTheme="minorHAnsi" w:cstheme="minorHAnsi"/>
          <w:szCs w:val="22"/>
        </w:rPr>
        <w:t>crew</w:t>
      </w:r>
      <w:r>
        <w:rPr>
          <w:rFonts w:asciiTheme="minorHAnsi" w:hAnsiTheme="minorHAnsi" w:cstheme="minorHAnsi"/>
          <w:szCs w:val="22"/>
        </w:rPr>
        <w:t xml:space="preserve"> member</w:t>
      </w:r>
      <w:r w:rsidR="008718C1">
        <w:rPr>
          <w:rFonts w:asciiTheme="minorHAnsi" w:hAnsiTheme="minorHAnsi" w:cstheme="minorHAnsi"/>
          <w:szCs w:val="22"/>
        </w:rPr>
        <w:t xml:space="preserve"> or nominated person</w:t>
      </w:r>
      <w:r>
        <w:rPr>
          <w:rFonts w:asciiTheme="minorHAnsi" w:hAnsiTheme="minorHAnsi" w:cstheme="minorHAnsi"/>
          <w:szCs w:val="22"/>
        </w:rPr>
        <w:t xml:space="preserve"> can do the</w:t>
      </w:r>
      <w:r w:rsidRPr="00F2498F">
        <w:rPr>
          <w:rFonts w:asciiTheme="minorHAnsi" w:hAnsiTheme="minorHAnsi" w:cstheme="minorHAnsi"/>
          <w:szCs w:val="22"/>
        </w:rPr>
        <w:t xml:space="preserve"> briefing </w:t>
      </w:r>
      <w:r>
        <w:rPr>
          <w:rFonts w:asciiTheme="minorHAnsi" w:hAnsiTheme="minorHAnsi" w:cstheme="minorHAnsi"/>
          <w:szCs w:val="22"/>
        </w:rPr>
        <w:t xml:space="preserve">before the </w:t>
      </w:r>
      <w:r w:rsidR="005256D5">
        <w:rPr>
          <w:rFonts w:asciiTheme="minorHAnsi" w:hAnsiTheme="minorHAnsi" w:cstheme="minorHAnsi"/>
          <w:szCs w:val="22"/>
        </w:rPr>
        <w:t xml:space="preserve">aircraft </w:t>
      </w:r>
      <w:r>
        <w:rPr>
          <w:rFonts w:asciiTheme="minorHAnsi" w:hAnsiTheme="minorHAnsi" w:cstheme="minorHAnsi"/>
          <w:szCs w:val="22"/>
        </w:rPr>
        <w:t xml:space="preserve">takes off but after all passengers are seated. It is recommended that </w:t>
      </w:r>
      <w:r w:rsidRPr="00F2498F">
        <w:rPr>
          <w:rFonts w:asciiTheme="minorHAnsi" w:hAnsiTheme="minorHAnsi" w:cstheme="minorHAnsi"/>
          <w:szCs w:val="22"/>
        </w:rPr>
        <w:t xml:space="preserve">a checklist </w:t>
      </w:r>
      <w:r w:rsidR="005256D5">
        <w:rPr>
          <w:rFonts w:asciiTheme="minorHAnsi" w:hAnsiTheme="minorHAnsi" w:cstheme="minorHAnsi"/>
          <w:szCs w:val="22"/>
        </w:rPr>
        <w:t xml:space="preserve">is used </w:t>
      </w:r>
      <w:r w:rsidRPr="00F2498F">
        <w:rPr>
          <w:rFonts w:asciiTheme="minorHAnsi" w:hAnsiTheme="minorHAnsi" w:cstheme="minorHAnsi"/>
          <w:szCs w:val="22"/>
        </w:rPr>
        <w:t xml:space="preserve">to ensure all items are covered. </w:t>
      </w:r>
    </w:p>
    <w:p w14:paraId="509BB515" w14:textId="78DD4900" w:rsidR="000E728F" w:rsidRDefault="006332FA" w:rsidP="004B2C72">
      <w:pPr>
        <w:pStyle w:val="Heading1"/>
        <w:tabs>
          <w:tab w:val="right" w:pos="8505"/>
          <w:tab w:val="left" w:pos="11057"/>
        </w:tabs>
        <w:ind w:left="0"/>
      </w:pPr>
      <w:bookmarkStart w:id="23" w:name="_Toc187071530"/>
      <w:r>
        <w:t>Extra information for</w:t>
      </w:r>
      <w:r w:rsidR="000E728F">
        <w:t xml:space="preserve"> specific types of aircraft</w:t>
      </w:r>
      <w:bookmarkEnd w:id="23"/>
    </w:p>
    <w:p w14:paraId="6E8D0F07" w14:textId="704139BA" w:rsidR="00C22DC0" w:rsidRPr="00C22DC0" w:rsidRDefault="00E1046C" w:rsidP="00C22DC0">
      <w:pPr>
        <w:tabs>
          <w:tab w:val="right" w:pos="8505"/>
          <w:tab w:val="left" w:pos="11057"/>
        </w:tabs>
        <w:rPr>
          <w:rFonts w:asciiTheme="minorHAnsi" w:hAnsiTheme="minorHAnsi" w:cstheme="minorHAnsi"/>
          <w:szCs w:val="22"/>
        </w:rPr>
      </w:pPr>
      <w:r w:rsidRPr="004F42F2">
        <w:rPr>
          <w:rFonts w:asciiTheme="minorHAnsi" w:hAnsiTheme="minorHAnsi" w:cstheme="minorHAnsi"/>
          <w:szCs w:val="22"/>
        </w:rPr>
        <w:t>The</w:t>
      </w:r>
      <w:r w:rsidR="00C22DC0" w:rsidRPr="004F42F2">
        <w:rPr>
          <w:rFonts w:asciiTheme="minorHAnsi" w:hAnsiTheme="minorHAnsi" w:cstheme="minorHAnsi"/>
          <w:szCs w:val="22"/>
        </w:rPr>
        <w:t xml:space="preserve"> configurations of different </w:t>
      </w:r>
      <w:r w:rsidRPr="004F42F2">
        <w:rPr>
          <w:rFonts w:asciiTheme="minorHAnsi" w:hAnsiTheme="minorHAnsi" w:cstheme="minorHAnsi"/>
          <w:szCs w:val="22"/>
        </w:rPr>
        <w:t xml:space="preserve">types of </w:t>
      </w:r>
      <w:r w:rsidR="00C22DC0" w:rsidRPr="004F42F2">
        <w:rPr>
          <w:rFonts w:asciiTheme="minorHAnsi" w:hAnsiTheme="minorHAnsi" w:cstheme="minorHAnsi"/>
          <w:szCs w:val="22"/>
        </w:rPr>
        <w:t xml:space="preserve">aircraft </w:t>
      </w:r>
      <w:r w:rsidRPr="004F42F2">
        <w:rPr>
          <w:rFonts w:asciiTheme="minorHAnsi" w:hAnsiTheme="minorHAnsi" w:cstheme="minorHAnsi"/>
          <w:szCs w:val="22"/>
        </w:rPr>
        <w:t xml:space="preserve">often affect </w:t>
      </w:r>
      <w:r w:rsidR="00C22DC0" w:rsidRPr="004F42F2">
        <w:rPr>
          <w:rFonts w:asciiTheme="minorHAnsi" w:hAnsiTheme="minorHAnsi" w:cstheme="minorHAnsi"/>
          <w:szCs w:val="22"/>
        </w:rPr>
        <w:t>the style and content of passenger safety briefings. Common examples are outlined below</w:t>
      </w:r>
      <w:r w:rsidRPr="004F42F2">
        <w:rPr>
          <w:rFonts w:asciiTheme="minorHAnsi" w:hAnsiTheme="minorHAnsi" w:cstheme="minorHAnsi"/>
          <w:szCs w:val="22"/>
        </w:rPr>
        <w:t>, though this is not an exhaustive list</w:t>
      </w:r>
      <w:r w:rsidR="00C22DC0" w:rsidRPr="004F42F2">
        <w:rPr>
          <w:rFonts w:asciiTheme="minorHAnsi" w:hAnsiTheme="minorHAnsi" w:cstheme="minorHAnsi"/>
          <w:szCs w:val="22"/>
        </w:rPr>
        <w:t>.</w:t>
      </w:r>
    </w:p>
    <w:p w14:paraId="1E1E243C" w14:textId="5198CB65" w:rsidR="003D35BB" w:rsidRDefault="003D35BB" w:rsidP="000731EF">
      <w:pPr>
        <w:pStyle w:val="Heading2"/>
      </w:pPr>
      <w:bookmarkStart w:id="24" w:name="_Toc187071531"/>
      <w:r w:rsidRPr="00F2498F">
        <w:t>Helicopter</w:t>
      </w:r>
      <w:bookmarkEnd w:id="19"/>
      <w:r w:rsidR="00A51A1C">
        <w:t>s</w:t>
      </w:r>
      <w:bookmarkEnd w:id="24"/>
    </w:p>
    <w:p w14:paraId="63975E73" w14:textId="09589161" w:rsidR="00FD151C" w:rsidRDefault="003D35BB" w:rsidP="00AC51EF">
      <w:pPr>
        <w:tabs>
          <w:tab w:val="right" w:pos="8505"/>
          <w:tab w:val="left" w:pos="11057"/>
        </w:tabs>
        <w:rPr>
          <w:rFonts w:asciiTheme="minorHAnsi" w:hAnsiTheme="minorHAnsi" w:cstheme="minorHAnsi"/>
          <w:bCs/>
          <w:color w:val="000000"/>
        </w:rPr>
      </w:pPr>
      <w:r w:rsidRPr="00F2498F">
        <w:rPr>
          <w:rFonts w:asciiTheme="minorHAnsi" w:hAnsiTheme="minorHAnsi" w:cstheme="minorHAnsi"/>
          <w:szCs w:val="22"/>
        </w:rPr>
        <w:t xml:space="preserve">The </w:t>
      </w:r>
      <w:r w:rsidR="00341B3D">
        <w:rPr>
          <w:rFonts w:asciiTheme="minorHAnsi" w:hAnsiTheme="minorHAnsi" w:cstheme="minorHAnsi"/>
          <w:szCs w:val="22"/>
        </w:rPr>
        <w:t xml:space="preserve">operator </w:t>
      </w:r>
      <w:r w:rsidRPr="00F2498F">
        <w:rPr>
          <w:rFonts w:asciiTheme="minorHAnsi" w:hAnsiTheme="minorHAnsi" w:cstheme="minorHAnsi"/>
          <w:szCs w:val="22"/>
        </w:rPr>
        <w:t xml:space="preserve">should conduct the passenger briefing </w:t>
      </w:r>
      <w:r w:rsidR="00DB7281">
        <w:rPr>
          <w:rFonts w:asciiTheme="minorHAnsi" w:hAnsiTheme="minorHAnsi" w:cstheme="minorHAnsi"/>
          <w:szCs w:val="22"/>
        </w:rPr>
        <w:t>before</w:t>
      </w:r>
      <w:r w:rsidRPr="00F2498F">
        <w:rPr>
          <w:rFonts w:asciiTheme="minorHAnsi" w:hAnsiTheme="minorHAnsi" w:cstheme="minorHAnsi"/>
          <w:szCs w:val="22"/>
        </w:rPr>
        <w:t xml:space="preserve"> </w:t>
      </w:r>
      <w:r w:rsidR="006B6D96">
        <w:rPr>
          <w:rFonts w:asciiTheme="minorHAnsi" w:hAnsiTheme="minorHAnsi" w:cstheme="minorHAnsi"/>
          <w:szCs w:val="22"/>
        </w:rPr>
        <w:t xml:space="preserve">passengers </w:t>
      </w:r>
      <w:r w:rsidRPr="00F2498F">
        <w:rPr>
          <w:rFonts w:asciiTheme="minorHAnsi" w:hAnsiTheme="minorHAnsi" w:cstheme="minorHAnsi"/>
          <w:szCs w:val="22"/>
        </w:rPr>
        <w:t>enter the helicopter.</w:t>
      </w:r>
      <w:r w:rsidR="006773CC">
        <w:rPr>
          <w:rFonts w:asciiTheme="minorHAnsi" w:hAnsiTheme="minorHAnsi" w:cstheme="minorHAnsi"/>
          <w:szCs w:val="22"/>
        </w:rPr>
        <w:t xml:space="preserve"> </w:t>
      </w:r>
      <w:r w:rsidR="00AC51EF">
        <w:rPr>
          <w:rFonts w:asciiTheme="minorHAnsi" w:hAnsiTheme="minorHAnsi" w:cstheme="minorHAnsi"/>
          <w:szCs w:val="22"/>
        </w:rPr>
        <w:t>Depending on the type of helicopter</w:t>
      </w:r>
      <w:r w:rsidR="00AC51EF" w:rsidRPr="00AC51EF">
        <w:rPr>
          <w:rFonts w:asciiTheme="minorHAnsi" w:hAnsiTheme="minorHAnsi" w:cstheme="minorHAnsi"/>
          <w:szCs w:val="22"/>
        </w:rPr>
        <w:t xml:space="preserve">, </w:t>
      </w:r>
      <w:r w:rsidR="00AC51EF" w:rsidRPr="00AC51EF">
        <w:rPr>
          <w:rFonts w:asciiTheme="minorHAnsi" w:hAnsiTheme="minorHAnsi" w:cstheme="minorHAnsi"/>
          <w:bCs/>
          <w:color w:val="000000"/>
        </w:rPr>
        <w:t>a passenger seated in a crew seat</w:t>
      </w:r>
      <w:r w:rsidR="00AC51EF">
        <w:rPr>
          <w:rFonts w:asciiTheme="minorHAnsi" w:hAnsiTheme="minorHAnsi" w:cstheme="minorHAnsi"/>
          <w:bCs/>
          <w:color w:val="000000"/>
        </w:rPr>
        <w:t>,</w:t>
      </w:r>
      <w:r w:rsidR="00AC51EF" w:rsidRPr="00AC51EF">
        <w:rPr>
          <w:rFonts w:asciiTheme="minorHAnsi" w:hAnsiTheme="minorHAnsi" w:cstheme="minorHAnsi"/>
          <w:bCs/>
          <w:color w:val="000000"/>
        </w:rPr>
        <w:t xml:space="preserve"> i.e. the front seat</w:t>
      </w:r>
      <w:r w:rsidR="00AC51EF">
        <w:rPr>
          <w:rFonts w:asciiTheme="minorHAnsi" w:hAnsiTheme="minorHAnsi" w:cstheme="minorHAnsi"/>
          <w:bCs/>
          <w:color w:val="000000"/>
        </w:rPr>
        <w:t>, may also need a tailored briefing</w:t>
      </w:r>
      <w:r w:rsidR="002503C2">
        <w:rPr>
          <w:rFonts w:asciiTheme="minorHAnsi" w:hAnsiTheme="minorHAnsi" w:cstheme="minorHAnsi"/>
          <w:bCs/>
          <w:color w:val="000000"/>
        </w:rPr>
        <w:t>, if</w:t>
      </w:r>
      <w:r w:rsidR="00FD151C">
        <w:rPr>
          <w:rFonts w:asciiTheme="minorHAnsi" w:hAnsiTheme="minorHAnsi" w:cstheme="minorHAnsi"/>
          <w:bCs/>
          <w:color w:val="000000"/>
        </w:rPr>
        <w:t xml:space="preserve"> they:</w:t>
      </w:r>
    </w:p>
    <w:p w14:paraId="06015FA6" w14:textId="147AC2CD" w:rsidR="00FD151C" w:rsidRPr="00FD151C" w:rsidRDefault="00FD151C" w:rsidP="00FD151C">
      <w:pPr>
        <w:pStyle w:val="ListParagraph"/>
        <w:numPr>
          <w:ilvl w:val="0"/>
          <w:numId w:val="8"/>
        </w:numPr>
        <w:tabs>
          <w:tab w:val="right" w:pos="8505"/>
          <w:tab w:val="left" w:pos="11057"/>
        </w:tabs>
        <w:ind w:left="567" w:hanging="567"/>
        <w:contextualSpacing w:val="0"/>
        <w:rPr>
          <w:rFonts w:asciiTheme="minorHAnsi" w:hAnsiTheme="minorHAnsi" w:cstheme="minorHAnsi"/>
          <w:bCs/>
          <w:color w:val="000000"/>
          <w:sz w:val="22"/>
          <w:szCs w:val="22"/>
        </w:rPr>
      </w:pPr>
      <w:r w:rsidRPr="00FD151C">
        <w:rPr>
          <w:rFonts w:asciiTheme="minorHAnsi" w:hAnsiTheme="minorHAnsi" w:cstheme="minorHAnsi"/>
          <w:bCs/>
          <w:color w:val="000000"/>
          <w:sz w:val="22"/>
          <w:szCs w:val="22"/>
        </w:rPr>
        <w:t xml:space="preserve">are close enough to </w:t>
      </w:r>
      <w:r>
        <w:rPr>
          <w:rFonts w:asciiTheme="minorHAnsi" w:hAnsiTheme="minorHAnsi" w:cstheme="minorHAnsi"/>
          <w:bCs/>
          <w:color w:val="000000"/>
          <w:sz w:val="22"/>
          <w:szCs w:val="22"/>
        </w:rPr>
        <w:t xml:space="preserve">have access to </w:t>
      </w:r>
      <w:r w:rsidRPr="00FD151C">
        <w:rPr>
          <w:rFonts w:asciiTheme="minorHAnsi" w:hAnsiTheme="minorHAnsi" w:cstheme="minorHAnsi"/>
          <w:bCs/>
          <w:color w:val="000000"/>
          <w:sz w:val="22"/>
          <w:szCs w:val="22"/>
        </w:rPr>
        <w:t>controls and instruments</w:t>
      </w:r>
      <w:r w:rsidR="00B72311">
        <w:rPr>
          <w:rFonts w:asciiTheme="minorHAnsi" w:hAnsiTheme="minorHAnsi" w:cstheme="minorHAnsi"/>
          <w:bCs/>
          <w:color w:val="000000"/>
          <w:sz w:val="22"/>
          <w:szCs w:val="22"/>
        </w:rPr>
        <w:t>,</w:t>
      </w:r>
      <w:r w:rsidRPr="00FD151C">
        <w:rPr>
          <w:rFonts w:asciiTheme="minorHAnsi" w:hAnsiTheme="minorHAnsi" w:cstheme="minorHAnsi"/>
          <w:bCs/>
          <w:color w:val="000000"/>
          <w:sz w:val="22"/>
          <w:szCs w:val="22"/>
        </w:rPr>
        <w:t xml:space="preserve"> </w:t>
      </w:r>
      <w:r w:rsidR="00B72311">
        <w:rPr>
          <w:rFonts w:asciiTheme="minorHAnsi" w:hAnsiTheme="minorHAnsi" w:cstheme="minorHAnsi"/>
          <w:bCs/>
          <w:color w:val="000000"/>
          <w:sz w:val="22"/>
          <w:szCs w:val="22"/>
        </w:rPr>
        <w:t>as they</w:t>
      </w:r>
      <w:r>
        <w:rPr>
          <w:rFonts w:asciiTheme="minorHAnsi" w:hAnsiTheme="minorHAnsi" w:cstheme="minorHAnsi"/>
          <w:bCs/>
          <w:color w:val="000000"/>
          <w:sz w:val="22"/>
          <w:szCs w:val="22"/>
        </w:rPr>
        <w:t xml:space="preserve"> need to be </w:t>
      </w:r>
      <w:r w:rsidR="00892518">
        <w:rPr>
          <w:rFonts w:asciiTheme="minorHAnsi" w:hAnsiTheme="minorHAnsi" w:cstheme="minorHAnsi"/>
          <w:bCs/>
          <w:color w:val="000000"/>
          <w:sz w:val="22"/>
          <w:szCs w:val="22"/>
        </w:rPr>
        <w:t xml:space="preserve">warned </w:t>
      </w:r>
      <w:r>
        <w:rPr>
          <w:rFonts w:asciiTheme="minorHAnsi" w:hAnsiTheme="minorHAnsi" w:cstheme="minorHAnsi"/>
          <w:bCs/>
          <w:color w:val="000000"/>
          <w:sz w:val="22"/>
          <w:szCs w:val="22"/>
        </w:rPr>
        <w:t>not to touch them, or</w:t>
      </w:r>
    </w:p>
    <w:p w14:paraId="021E9BA1" w14:textId="1F4548CE" w:rsidR="00AC51EF" w:rsidRPr="00FD151C" w:rsidRDefault="00497A3E" w:rsidP="00FD151C">
      <w:pPr>
        <w:pStyle w:val="ListParagraph"/>
        <w:numPr>
          <w:ilvl w:val="0"/>
          <w:numId w:val="8"/>
        </w:numPr>
        <w:tabs>
          <w:tab w:val="right" w:pos="8505"/>
          <w:tab w:val="left" w:pos="11057"/>
        </w:tabs>
        <w:ind w:left="567" w:hanging="567"/>
        <w:contextualSpacing w:val="0"/>
        <w:rPr>
          <w:rFonts w:asciiTheme="minorHAnsi" w:hAnsiTheme="minorHAnsi" w:cstheme="minorHAnsi"/>
          <w:bCs/>
          <w:color w:val="000000"/>
          <w:sz w:val="22"/>
          <w:szCs w:val="22"/>
        </w:rPr>
      </w:pPr>
      <w:r w:rsidRPr="00FD151C">
        <w:rPr>
          <w:rFonts w:asciiTheme="minorHAnsi" w:hAnsiTheme="minorHAnsi" w:cstheme="minorHAnsi"/>
          <w:bCs/>
          <w:color w:val="000000"/>
          <w:sz w:val="22"/>
          <w:szCs w:val="22"/>
        </w:rPr>
        <w:t xml:space="preserve">would </w:t>
      </w:r>
      <w:r w:rsidR="002503C2" w:rsidRPr="00FD151C">
        <w:rPr>
          <w:rFonts w:asciiTheme="minorHAnsi" w:hAnsiTheme="minorHAnsi" w:cstheme="minorHAnsi"/>
          <w:bCs/>
          <w:color w:val="000000"/>
          <w:sz w:val="22"/>
          <w:szCs w:val="22"/>
        </w:rPr>
        <w:t xml:space="preserve">need to </w:t>
      </w:r>
      <w:r w:rsidR="0099229E" w:rsidRPr="00FD151C">
        <w:rPr>
          <w:rFonts w:asciiTheme="minorHAnsi" w:hAnsiTheme="minorHAnsi" w:cstheme="minorHAnsi"/>
          <w:bCs/>
          <w:color w:val="000000"/>
          <w:sz w:val="22"/>
          <w:szCs w:val="22"/>
        </w:rPr>
        <w:t xml:space="preserve">help </w:t>
      </w:r>
      <w:r w:rsidR="002503C2" w:rsidRPr="00FD151C">
        <w:rPr>
          <w:rFonts w:asciiTheme="minorHAnsi" w:hAnsiTheme="minorHAnsi" w:cstheme="minorHAnsi"/>
          <w:bCs/>
          <w:color w:val="000000"/>
          <w:sz w:val="22"/>
          <w:szCs w:val="22"/>
        </w:rPr>
        <w:t>crew in an emergency</w:t>
      </w:r>
      <w:r w:rsidR="00594076" w:rsidRPr="00FD151C">
        <w:rPr>
          <w:rFonts w:asciiTheme="minorHAnsi" w:hAnsiTheme="minorHAnsi" w:cstheme="minorHAnsi"/>
          <w:bCs/>
          <w:color w:val="000000"/>
          <w:sz w:val="22"/>
          <w:szCs w:val="22"/>
        </w:rPr>
        <w:t xml:space="preserve">, e.g. by helping to </w:t>
      </w:r>
      <w:r w:rsidR="0099229E" w:rsidRPr="00FD151C">
        <w:rPr>
          <w:rFonts w:asciiTheme="minorHAnsi" w:hAnsiTheme="minorHAnsi" w:cstheme="minorHAnsi"/>
          <w:bCs/>
          <w:color w:val="000000"/>
          <w:sz w:val="22"/>
          <w:szCs w:val="22"/>
        </w:rPr>
        <w:t xml:space="preserve">open doors or </w:t>
      </w:r>
      <w:r w:rsidR="00594076" w:rsidRPr="00FD151C">
        <w:rPr>
          <w:rFonts w:asciiTheme="minorHAnsi" w:hAnsiTheme="minorHAnsi" w:cstheme="minorHAnsi"/>
          <w:bCs/>
          <w:color w:val="000000"/>
          <w:sz w:val="22"/>
          <w:szCs w:val="22"/>
        </w:rPr>
        <w:t>evacuate passengers</w:t>
      </w:r>
      <w:r w:rsidR="00AC51EF" w:rsidRPr="00FD151C">
        <w:rPr>
          <w:rFonts w:asciiTheme="minorHAnsi" w:hAnsiTheme="minorHAnsi" w:cstheme="minorHAnsi"/>
          <w:bCs/>
          <w:color w:val="000000"/>
          <w:sz w:val="22"/>
          <w:szCs w:val="22"/>
        </w:rPr>
        <w:t>.</w:t>
      </w:r>
    </w:p>
    <w:p w14:paraId="1C88C960" w14:textId="1EA3439B" w:rsidR="00594076" w:rsidRPr="00AC51EF" w:rsidRDefault="00594076" w:rsidP="00AC51EF">
      <w:pPr>
        <w:tabs>
          <w:tab w:val="right" w:pos="8505"/>
          <w:tab w:val="left" w:pos="11057"/>
        </w:tabs>
        <w:rPr>
          <w:rFonts w:asciiTheme="minorHAnsi" w:hAnsiTheme="minorHAnsi" w:cstheme="minorHAnsi"/>
          <w:bCs/>
          <w:color w:val="000000"/>
          <w:szCs w:val="22"/>
        </w:rPr>
      </w:pPr>
      <w:r>
        <w:rPr>
          <w:rFonts w:asciiTheme="minorHAnsi" w:hAnsiTheme="minorHAnsi" w:cstheme="minorHAnsi"/>
          <w:bCs/>
          <w:color w:val="000000"/>
        </w:rPr>
        <w:t>In addition to the material covered in the section for all types of aircraft, briefings for helicopters need to cover:</w:t>
      </w:r>
    </w:p>
    <w:p w14:paraId="6BD6279A" w14:textId="468F4ECE" w:rsidR="003D35BB" w:rsidRPr="001A73AF" w:rsidRDefault="003D35BB" w:rsidP="000A19F5">
      <w:pPr>
        <w:pStyle w:val="Heading3"/>
      </w:pPr>
      <w:bookmarkStart w:id="25" w:name="_Toc50371930"/>
      <w:r w:rsidRPr="001A73AF">
        <w:t>Pre-flight Briefing</w:t>
      </w:r>
      <w:bookmarkEnd w:id="25"/>
    </w:p>
    <w:p w14:paraId="45DF05B1" w14:textId="77777777" w:rsidR="00E83072" w:rsidRPr="0017073E" w:rsidRDefault="00E83072"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17073E">
        <w:rPr>
          <w:rFonts w:asciiTheme="minorHAnsi" w:hAnsiTheme="minorHAnsi" w:cstheme="minorHAnsi"/>
          <w:sz w:val="22"/>
          <w:szCs w:val="22"/>
        </w:rPr>
        <w:t>Instructions on:</w:t>
      </w:r>
    </w:p>
    <w:p w14:paraId="3D2D7438" w14:textId="6BA724D9" w:rsidR="009336FA" w:rsidRDefault="00CA7ACF" w:rsidP="00005036">
      <w:pPr>
        <w:pStyle w:val="ListParagraph"/>
        <w:numPr>
          <w:ilvl w:val="1"/>
          <w:numId w:val="8"/>
        </w:numPr>
        <w:tabs>
          <w:tab w:val="clear" w:pos="709"/>
          <w:tab w:val="left" w:pos="1134"/>
          <w:tab w:val="right" w:pos="8505"/>
          <w:tab w:val="left" w:pos="11057"/>
        </w:tabs>
        <w:ind w:left="1134" w:hanging="567"/>
        <w:contextualSpacing w:val="0"/>
        <w:rPr>
          <w:rFonts w:asciiTheme="minorHAnsi" w:hAnsiTheme="minorHAnsi" w:cstheme="minorHAnsi"/>
          <w:sz w:val="22"/>
          <w:szCs w:val="22"/>
        </w:rPr>
      </w:pPr>
      <w:r w:rsidRPr="00674AD0">
        <w:rPr>
          <w:rFonts w:asciiTheme="minorHAnsi" w:hAnsiTheme="minorHAnsi" w:cstheme="minorHAnsi"/>
          <w:sz w:val="22"/>
          <w:szCs w:val="22"/>
        </w:rPr>
        <w:t>remain</w:t>
      </w:r>
      <w:r w:rsidR="009336FA">
        <w:rPr>
          <w:rFonts w:asciiTheme="minorHAnsi" w:hAnsiTheme="minorHAnsi" w:cstheme="minorHAnsi"/>
          <w:sz w:val="22"/>
          <w:szCs w:val="22"/>
        </w:rPr>
        <w:t>ing</w:t>
      </w:r>
      <w:r w:rsidRPr="00674AD0">
        <w:rPr>
          <w:rFonts w:asciiTheme="minorHAnsi" w:hAnsiTheme="minorHAnsi" w:cstheme="minorHAnsi"/>
          <w:sz w:val="22"/>
          <w:szCs w:val="22"/>
        </w:rPr>
        <w:t xml:space="preserve"> in the seat unless given permission to move</w:t>
      </w:r>
      <w:r w:rsidR="009336FA">
        <w:rPr>
          <w:rFonts w:asciiTheme="minorHAnsi" w:hAnsiTheme="minorHAnsi" w:cstheme="minorHAnsi"/>
          <w:sz w:val="22"/>
          <w:szCs w:val="22"/>
        </w:rPr>
        <w:t>, and</w:t>
      </w:r>
    </w:p>
    <w:p w14:paraId="234AA470" w14:textId="617413EE" w:rsidR="003D35BB" w:rsidRPr="009336FA" w:rsidRDefault="003D35BB" w:rsidP="00005036">
      <w:pPr>
        <w:pStyle w:val="ListParagraph"/>
        <w:numPr>
          <w:ilvl w:val="1"/>
          <w:numId w:val="8"/>
        </w:numPr>
        <w:tabs>
          <w:tab w:val="clear" w:pos="709"/>
          <w:tab w:val="left" w:pos="1134"/>
          <w:tab w:val="right" w:pos="8505"/>
          <w:tab w:val="left" w:pos="11057"/>
        </w:tabs>
        <w:ind w:left="1134" w:hanging="567"/>
        <w:contextualSpacing w:val="0"/>
        <w:rPr>
          <w:rFonts w:asciiTheme="minorHAnsi" w:hAnsiTheme="minorHAnsi" w:cstheme="minorHAnsi"/>
          <w:sz w:val="22"/>
          <w:szCs w:val="22"/>
        </w:rPr>
      </w:pPr>
      <w:r w:rsidRPr="00E33328">
        <w:rPr>
          <w:rFonts w:asciiTheme="minorHAnsi" w:hAnsiTheme="minorHAnsi" w:cstheme="minorHAnsi"/>
          <w:sz w:val="22"/>
          <w:szCs w:val="22"/>
        </w:rPr>
        <w:t>not distract</w:t>
      </w:r>
      <w:r w:rsidR="0022796E" w:rsidRPr="00E33328">
        <w:rPr>
          <w:rFonts w:asciiTheme="minorHAnsi" w:hAnsiTheme="minorHAnsi" w:cstheme="minorHAnsi"/>
          <w:sz w:val="22"/>
          <w:szCs w:val="22"/>
        </w:rPr>
        <w:t>ing</w:t>
      </w:r>
      <w:r w:rsidRPr="00E33328">
        <w:rPr>
          <w:rFonts w:asciiTheme="minorHAnsi" w:hAnsiTheme="minorHAnsi" w:cstheme="minorHAnsi"/>
          <w:sz w:val="22"/>
          <w:szCs w:val="22"/>
        </w:rPr>
        <w:t xml:space="preserve"> the </w:t>
      </w:r>
      <w:r w:rsidR="00DB7281" w:rsidRPr="00E33328">
        <w:rPr>
          <w:rFonts w:asciiTheme="minorHAnsi" w:hAnsiTheme="minorHAnsi" w:cstheme="minorHAnsi"/>
          <w:sz w:val="22"/>
          <w:szCs w:val="22"/>
        </w:rPr>
        <w:t>PIC</w:t>
      </w:r>
      <w:r w:rsidRPr="00E33328">
        <w:rPr>
          <w:rFonts w:asciiTheme="minorHAnsi" w:hAnsiTheme="minorHAnsi" w:cstheme="minorHAnsi"/>
          <w:sz w:val="22"/>
          <w:szCs w:val="22"/>
        </w:rPr>
        <w:t xml:space="preserve"> during take-off, manoeuvring or landing.</w:t>
      </w:r>
    </w:p>
    <w:p w14:paraId="28EAFA7E" w14:textId="4860ADD4" w:rsidR="009336FA" w:rsidRPr="001A73AF" w:rsidRDefault="006332FA" w:rsidP="000A19F5">
      <w:pPr>
        <w:pStyle w:val="Heading3"/>
      </w:pPr>
      <w:r w:rsidRPr="001A73AF">
        <w:t>D</w:t>
      </w:r>
      <w:r w:rsidR="009336FA" w:rsidRPr="001A73AF">
        <w:t>ifferent types of helicopter</w:t>
      </w:r>
      <w:r w:rsidR="001B2827" w:rsidRPr="001A73AF">
        <w:t>s</w:t>
      </w:r>
    </w:p>
    <w:p w14:paraId="2D481352" w14:textId="47A7E8D7" w:rsidR="00F24252" w:rsidRPr="00754559" w:rsidRDefault="00F24252" w:rsidP="00B72311">
      <w:pPr>
        <w:tabs>
          <w:tab w:val="right" w:pos="8505"/>
          <w:tab w:val="left" w:pos="11057"/>
        </w:tabs>
        <w:rPr>
          <w:rFonts w:asciiTheme="minorHAnsi" w:hAnsiTheme="minorHAnsi" w:cstheme="minorHAnsi"/>
          <w:szCs w:val="22"/>
        </w:rPr>
      </w:pPr>
      <w:bookmarkStart w:id="26" w:name="_Toc50371933"/>
      <w:r w:rsidRPr="00CC0097">
        <w:rPr>
          <w:rFonts w:asciiTheme="minorHAnsi" w:hAnsiTheme="minorHAnsi" w:cstheme="minorHAnsi"/>
        </w:rPr>
        <w:t>Safety procedures vary from one helicopter model to another</w:t>
      </w:r>
      <w:r>
        <w:rPr>
          <w:rFonts w:asciiTheme="minorHAnsi" w:hAnsiTheme="minorHAnsi" w:cstheme="minorHAnsi"/>
        </w:rPr>
        <w:t>, so</w:t>
      </w:r>
      <w:r w:rsidRPr="00CC0097">
        <w:rPr>
          <w:rFonts w:asciiTheme="minorHAnsi" w:hAnsiTheme="minorHAnsi" w:cstheme="minorHAnsi"/>
        </w:rPr>
        <w:t xml:space="preserve"> briefings</w:t>
      </w:r>
      <w:r>
        <w:rPr>
          <w:rFonts w:asciiTheme="minorHAnsi" w:hAnsiTheme="minorHAnsi" w:cstheme="minorHAnsi"/>
        </w:rPr>
        <w:t xml:space="preserve"> </w:t>
      </w:r>
      <w:r w:rsidR="00ED04A9">
        <w:rPr>
          <w:rFonts w:asciiTheme="minorHAnsi" w:hAnsiTheme="minorHAnsi" w:cstheme="minorHAnsi"/>
        </w:rPr>
        <w:t>should</w:t>
      </w:r>
      <w:r w:rsidR="00FF3425">
        <w:rPr>
          <w:rFonts w:asciiTheme="minorHAnsi" w:hAnsiTheme="minorHAnsi" w:cstheme="minorHAnsi"/>
        </w:rPr>
        <w:t xml:space="preserve"> be in accordance with the model’s </w:t>
      </w:r>
      <w:r w:rsidR="00FF3425" w:rsidRPr="00754559">
        <w:rPr>
          <w:rStyle w:val="Emphasis"/>
          <w:rFonts w:asciiTheme="minorHAnsi" w:hAnsiTheme="minorHAnsi" w:cstheme="minorHAnsi"/>
          <w:i w:val="0"/>
          <w:iCs w:val="0"/>
          <w:szCs w:val="22"/>
          <w:shd w:val="clear" w:color="auto" w:fill="FFFFFF"/>
        </w:rPr>
        <w:t>RFM</w:t>
      </w:r>
      <w:r w:rsidR="00FF3425" w:rsidRPr="00754559">
        <w:rPr>
          <w:rFonts w:asciiTheme="minorHAnsi" w:hAnsiTheme="minorHAnsi" w:cstheme="minorHAnsi"/>
          <w:szCs w:val="22"/>
          <w:shd w:val="clear" w:color="auto" w:fill="FFFFFF"/>
        </w:rPr>
        <w:t xml:space="preserve"> or equivalent </w:t>
      </w:r>
      <w:r w:rsidR="00754559">
        <w:rPr>
          <w:rFonts w:asciiTheme="minorHAnsi" w:hAnsiTheme="minorHAnsi" w:cstheme="minorHAnsi"/>
          <w:szCs w:val="22"/>
          <w:shd w:val="clear" w:color="auto" w:fill="FFFFFF"/>
        </w:rPr>
        <w:t xml:space="preserve">operating </w:t>
      </w:r>
      <w:r w:rsidR="00FF3425" w:rsidRPr="00754559">
        <w:rPr>
          <w:rFonts w:asciiTheme="minorHAnsi" w:hAnsiTheme="minorHAnsi" w:cstheme="minorHAnsi"/>
          <w:szCs w:val="22"/>
          <w:shd w:val="clear" w:color="auto" w:fill="FFFFFF"/>
        </w:rPr>
        <w:t>manual</w:t>
      </w:r>
      <w:r w:rsidR="00ED04A9">
        <w:rPr>
          <w:rFonts w:asciiTheme="minorHAnsi" w:hAnsiTheme="minorHAnsi" w:cstheme="minorHAnsi"/>
          <w:szCs w:val="22"/>
          <w:shd w:val="clear" w:color="auto" w:fill="FFFFFF"/>
        </w:rPr>
        <w:t>. They</w:t>
      </w:r>
      <w:r w:rsidR="00754559" w:rsidRPr="00754559">
        <w:rPr>
          <w:rFonts w:asciiTheme="minorHAnsi" w:hAnsiTheme="minorHAnsi" w:cstheme="minorHAnsi"/>
          <w:szCs w:val="22"/>
        </w:rPr>
        <w:t xml:space="preserve"> </w:t>
      </w:r>
      <w:r w:rsidR="00794114">
        <w:rPr>
          <w:rFonts w:asciiTheme="minorHAnsi" w:hAnsiTheme="minorHAnsi" w:cstheme="minorHAnsi"/>
          <w:szCs w:val="22"/>
        </w:rPr>
        <w:t>may</w:t>
      </w:r>
      <w:r w:rsidR="00754559" w:rsidRPr="00754559">
        <w:rPr>
          <w:rFonts w:asciiTheme="minorHAnsi" w:hAnsiTheme="minorHAnsi" w:cstheme="minorHAnsi"/>
          <w:szCs w:val="22"/>
        </w:rPr>
        <w:t xml:space="preserve"> include</w:t>
      </w:r>
      <w:r w:rsidRPr="00754559">
        <w:rPr>
          <w:rFonts w:asciiTheme="minorHAnsi" w:hAnsiTheme="minorHAnsi" w:cstheme="minorHAnsi"/>
          <w:szCs w:val="22"/>
        </w:rPr>
        <w:t xml:space="preserve"> instructions to:</w:t>
      </w:r>
      <w:bookmarkEnd w:id="26"/>
    </w:p>
    <w:p w14:paraId="4119E9F6" w14:textId="53E826E6" w:rsidR="00F24252" w:rsidRPr="00AA2F77" w:rsidRDefault="00F24252"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AA2F77">
        <w:rPr>
          <w:rFonts w:asciiTheme="minorHAnsi" w:hAnsiTheme="minorHAnsi" w:cstheme="minorHAnsi"/>
          <w:sz w:val="22"/>
          <w:szCs w:val="22"/>
        </w:rPr>
        <w:lastRenderedPageBreak/>
        <w:t xml:space="preserve">wait for </w:t>
      </w:r>
      <w:r w:rsidR="00D61D9E">
        <w:rPr>
          <w:rFonts w:asciiTheme="minorHAnsi" w:hAnsiTheme="minorHAnsi" w:cstheme="minorHAnsi"/>
          <w:sz w:val="22"/>
          <w:szCs w:val="22"/>
        </w:rPr>
        <w:t>staff to tell them</w:t>
      </w:r>
      <w:r w:rsidRPr="00AA2F77">
        <w:rPr>
          <w:rFonts w:asciiTheme="minorHAnsi" w:hAnsiTheme="minorHAnsi" w:cstheme="minorHAnsi"/>
          <w:sz w:val="22"/>
          <w:szCs w:val="22"/>
        </w:rPr>
        <w:t xml:space="preserve"> to approach or leave the helicopter</w:t>
      </w:r>
    </w:p>
    <w:p w14:paraId="1A314C8D" w14:textId="77777777" w:rsidR="00F24252" w:rsidRPr="00AA2F77" w:rsidRDefault="00F24252"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AA2F77">
        <w:rPr>
          <w:rFonts w:asciiTheme="minorHAnsi" w:hAnsiTheme="minorHAnsi" w:cstheme="minorHAnsi"/>
          <w:sz w:val="22"/>
          <w:szCs w:val="22"/>
        </w:rPr>
        <w:t>stay well clear of the helipad when the helicopter is arriving or departing</w:t>
      </w:r>
    </w:p>
    <w:p w14:paraId="705269F4" w14:textId="77777777" w:rsidR="00F24252" w:rsidRPr="00AA2F77" w:rsidRDefault="00F24252"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AA2F77">
        <w:rPr>
          <w:rFonts w:asciiTheme="minorHAnsi" w:hAnsiTheme="minorHAnsi" w:cstheme="minorHAnsi"/>
          <w:sz w:val="22"/>
          <w:szCs w:val="22"/>
        </w:rPr>
        <w:t>approach and leave to the side or front in a crouched position, never by the rear of the helicopter</w:t>
      </w:r>
    </w:p>
    <w:p w14:paraId="24B7A057" w14:textId="6178CBC8" w:rsidR="00F24252" w:rsidRPr="00AA2F77" w:rsidRDefault="00F24252"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AA2F77">
        <w:rPr>
          <w:rFonts w:asciiTheme="minorHAnsi" w:hAnsiTheme="minorHAnsi" w:cstheme="minorHAnsi"/>
          <w:sz w:val="22"/>
          <w:szCs w:val="22"/>
        </w:rPr>
        <w:t>wait until the rotors stop turning</w:t>
      </w:r>
    </w:p>
    <w:p w14:paraId="338EF642" w14:textId="77777777" w:rsidR="00F24252" w:rsidRPr="00AA2F77" w:rsidRDefault="00F24252"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AA2F77">
        <w:rPr>
          <w:rFonts w:asciiTheme="minorHAnsi" w:hAnsiTheme="minorHAnsi" w:cstheme="minorHAnsi"/>
          <w:sz w:val="22"/>
          <w:szCs w:val="22"/>
        </w:rPr>
        <w:t>carry tools horizontally, below waist level, never upright, over the shoulder or above the head</w:t>
      </w:r>
    </w:p>
    <w:p w14:paraId="0E8A14DA" w14:textId="77777777" w:rsidR="00F24252" w:rsidRPr="00AA2F77" w:rsidRDefault="00F24252"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AA2F77">
        <w:rPr>
          <w:rFonts w:asciiTheme="minorHAnsi" w:hAnsiTheme="minorHAnsi" w:cstheme="minorHAnsi"/>
          <w:sz w:val="22"/>
          <w:szCs w:val="22"/>
        </w:rPr>
        <w:t>never throw items towards or out of a helicopter</w:t>
      </w:r>
    </w:p>
    <w:p w14:paraId="624E9EA0" w14:textId="77777777" w:rsidR="00F24252" w:rsidRPr="00AA2F77" w:rsidRDefault="00F24252"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AA2F77">
        <w:rPr>
          <w:rFonts w:asciiTheme="minorHAnsi" w:hAnsiTheme="minorHAnsi" w:cstheme="minorHAnsi"/>
          <w:sz w:val="22"/>
          <w:szCs w:val="22"/>
        </w:rPr>
        <w:t>hold firmly onto hats and loose articles</w:t>
      </w:r>
    </w:p>
    <w:p w14:paraId="7D283923" w14:textId="77777777" w:rsidR="00F24252" w:rsidRPr="00AA2F77" w:rsidRDefault="00F24252"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AA2F77">
        <w:rPr>
          <w:rFonts w:asciiTheme="minorHAnsi" w:hAnsiTheme="minorHAnsi" w:cstheme="minorHAnsi"/>
          <w:sz w:val="22"/>
          <w:szCs w:val="22"/>
        </w:rPr>
        <w:t>never reach up or dart after a hat or other object that might have blown off or away</w:t>
      </w:r>
    </w:p>
    <w:p w14:paraId="0B24EBD4" w14:textId="77777777" w:rsidR="00F24252" w:rsidRPr="00AA2F77" w:rsidRDefault="00F24252"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AA2F77">
        <w:rPr>
          <w:rFonts w:asciiTheme="minorHAnsi" w:hAnsiTheme="minorHAnsi" w:cstheme="minorHAnsi"/>
          <w:sz w:val="22"/>
          <w:szCs w:val="22"/>
        </w:rPr>
        <w:t>protect eyes against blown dust and particles by shielding them with a hand or by wearing sunglasses, safety glasses or safety goggles</w:t>
      </w:r>
    </w:p>
    <w:p w14:paraId="2277DE16" w14:textId="77777777" w:rsidR="00F24252" w:rsidRPr="00AA2F77" w:rsidRDefault="00F24252"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AA2F77">
        <w:rPr>
          <w:rFonts w:asciiTheme="minorHAnsi" w:hAnsiTheme="minorHAnsi" w:cstheme="minorHAnsi"/>
          <w:sz w:val="22"/>
          <w:szCs w:val="22"/>
        </w:rPr>
        <w:t>if sudden blindness occurs due to dust or a blowing object, stop and crouch lower or sit down and wait for assistance</w:t>
      </w:r>
    </w:p>
    <w:p w14:paraId="6B8FC310" w14:textId="77777777" w:rsidR="00F24252" w:rsidRPr="00AA2F77" w:rsidRDefault="00F24252"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AA2F77">
        <w:rPr>
          <w:rFonts w:asciiTheme="minorHAnsi" w:hAnsiTheme="minorHAnsi" w:cstheme="minorHAnsi"/>
          <w:sz w:val="22"/>
          <w:szCs w:val="22"/>
        </w:rPr>
        <w:t>approach and leave by the downslope side for rotor clearance</w:t>
      </w:r>
    </w:p>
    <w:p w14:paraId="053B2B30" w14:textId="77777777" w:rsidR="00F24252" w:rsidRPr="00AA2F77" w:rsidRDefault="00F24252"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AA2F77">
        <w:rPr>
          <w:rFonts w:asciiTheme="minorHAnsi" w:hAnsiTheme="minorHAnsi" w:cstheme="minorHAnsi"/>
          <w:sz w:val="22"/>
          <w:szCs w:val="22"/>
        </w:rPr>
        <w:t>never feel the way toward or away from the helicopter, and</w:t>
      </w:r>
    </w:p>
    <w:p w14:paraId="49F472FB" w14:textId="77777777" w:rsidR="00F24252" w:rsidRPr="00AA2F77" w:rsidRDefault="00F24252"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AA2F77">
        <w:rPr>
          <w:rFonts w:asciiTheme="minorHAnsi" w:hAnsiTheme="minorHAnsi" w:cstheme="minorHAnsi"/>
          <w:sz w:val="22"/>
          <w:szCs w:val="22"/>
        </w:rPr>
        <w:t xml:space="preserve">protect hearing by wearing ear plugs or </w:t>
      </w:r>
      <w:r>
        <w:rPr>
          <w:rFonts w:asciiTheme="minorHAnsi" w:hAnsiTheme="minorHAnsi" w:cstheme="minorHAnsi"/>
          <w:sz w:val="22"/>
          <w:szCs w:val="22"/>
        </w:rPr>
        <w:t>ear</w:t>
      </w:r>
      <w:r w:rsidRPr="00AA2F77">
        <w:rPr>
          <w:rFonts w:asciiTheme="minorHAnsi" w:hAnsiTheme="minorHAnsi" w:cstheme="minorHAnsi"/>
          <w:sz w:val="22"/>
          <w:szCs w:val="22"/>
        </w:rPr>
        <w:t>muffs.</w:t>
      </w:r>
    </w:p>
    <w:p w14:paraId="2AEB6CE0" w14:textId="65672670" w:rsidR="003D35BB" w:rsidRPr="001A73AF" w:rsidRDefault="003D35BB" w:rsidP="000A19F5">
      <w:pPr>
        <w:pStyle w:val="Heading3"/>
      </w:pPr>
      <w:bookmarkStart w:id="27" w:name="_Toc50371931"/>
      <w:r w:rsidRPr="001A73AF">
        <w:t>Emergency landing on land</w:t>
      </w:r>
      <w:r w:rsidR="00D61D9E" w:rsidRPr="001A73AF">
        <w:t xml:space="preserve"> (and water)</w:t>
      </w:r>
      <w:r w:rsidRPr="001A73AF">
        <w:t>:</w:t>
      </w:r>
      <w:bookmarkEnd w:id="27"/>
    </w:p>
    <w:p w14:paraId="03C6D07A" w14:textId="00464D76" w:rsidR="00E83072" w:rsidRPr="00850D93" w:rsidRDefault="00D61D9E" w:rsidP="00850D93">
      <w:pPr>
        <w:tabs>
          <w:tab w:val="right" w:pos="8505"/>
          <w:tab w:val="left" w:pos="11057"/>
        </w:tabs>
        <w:rPr>
          <w:rFonts w:asciiTheme="minorHAnsi" w:hAnsiTheme="minorHAnsi" w:cstheme="minorHAnsi"/>
          <w:szCs w:val="22"/>
        </w:rPr>
      </w:pPr>
      <w:r w:rsidRPr="00850D93">
        <w:rPr>
          <w:rFonts w:asciiTheme="minorHAnsi" w:hAnsiTheme="minorHAnsi" w:cstheme="minorHAnsi"/>
          <w:szCs w:val="22"/>
        </w:rPr>
        <w:t>Passengers may need i</w:t>
      </w:r>
      <w:r w:rsidR="00E83072" w:rsidRPr="00850D93">
        <w:rPr>
          <w:rFonts w:asciiTheme="minorHAnsi" w:hAnsiTheme="minorHAnsi" w:cstheme="minorHAnsi"/>
          <w:szCs w:val="22"/>
        </w:rPr>
        <w:t>nstructions on:</w:t>
      </w:r>
    </w:p>
    <w:p w14:paraId="556D5D1A" w14:textId="6F436627" w:rsidR="00F24252" w:rsidRPr="00AA2F77" w:rsidRDefault="00F24252" w:rsidP="00850D93">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AA2F77">
        <w:rPr>
          <w:rFonts w:asciiTheme="minorHAnsi" w:hAnsiTheme="minorHAnsi" w:cstheme="minorHAnsi"/>
          <w:sz w:val="22"/>
          <w:szCs w:val="22"/>
        </w:rPr>
        <w:t>establish</w:t>
      </w:r>
      <w:r>
        <w:rPr>
          <w:rFonts w:asciiTheme="minorHAnsi" w:hAnsiTheme="minorHAnsi" w:cstheme="minorHAnsi"/>
          <w:sz w:val="22"/>
          <w:szCs w:val="22"/>
        </w:rPr>
        <w:t>ing</w:t>
      </w:r>
      <w:r w:rsidRPr="00AA2F77">
        <w:rPr>
          <w:rFonts w:asciiTheme="minorHAnsi" w:hAnsiTheme="minorHAnsi" w:cstheme="minorHAnsi"/>
          <w:sz w:val="22"/>
          <w:szCs w:val="22"/>
        </w:rPr>
        <w:t xml:space="preserve"> </w:t>
      </w:r>
      <w:r w:rsidR="006D716A">
        <w:rPr>
          <w:rFonts w:asciiTheme="minorHAnsi" w:hAnsiTheme="minorHAnsi" w:cstheme="minorHAnsi"/>
          <w:sz w:val="22"/>
          <w:szCs w:val="22"/>
        </w:rPr>
        <w:t>their</w:t>
      </w:r>
      <w:r w:rsidRPr="00AA2F77">
        <w:rPr>
          <w:rFonts w:asciiTheme="minorHAnsi" w:hAnsiTheme="minorHAnsi" w:cstheme="minorHAnsi"/>
          <w:sz w:val="22"/>
          <w:szCs w:val="22"/>
        </w:rPr>
        <w:t xml:space="preserve"> position in relation to the exit</w:t>
      </w:r>
    </w:p>
    <w:p w14:paraId="24BCA531" w14:textId="01BE05A8" w:rsidR="003D35BB" w:rsidRPr="00AA2F77" w:rsidRDefault="00AB7B04" w:rsidP="00850D93">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w</w:t>
      </w:r>
      <w:r w:rsidR="003D35BB" w:rsidRPr="00AA2F77">
        <w:rPr>
          <w:rFonts w:asciiTheme="minorHAnsi" w:hAnsiTheme="minorHAnsi" w:cstheme="minorHAnsi"/>
          <w:sz w:val="22"/>
          <w:szCs w:val="22"/>
        </w:rPr>
        <w:t>hen and how to exit</w:t>
      </w:r>
    </w:p>
    <w:p w14:paraId="1A3E591A" w14:textId="74F32ED1" w:rsidR="00F24252" w:rsidRPr="00AA2F77" w:rsidRDefault="00F24252" w:rsidP="00850D93">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 xml:space="preserve">when to </w:t>
      </w:r>
      <w:r w:rsidRPr="00AA2F77">
        <w:rPr>
          <w:rFonts w:asciiTheme="minorHAnsi" w:hAnsiTheme="minorHAnsi" w:cstheme="minorHAnsi"/>
          <w:sz w:val="22"/>
          <w:szCs w:val="22"/>
        </w:rPr>
        <w:t>releas</w:t>
      </w:r>
      <w:r>
        <w:rPr>
          <w:rFonts w:asciiTheme="minorHAnsi" w:hAnsiTheme="minorHAnsi" w:cstheme="minorHAnsi"/>
          <w:sz w:val="22"/>
          <w:szCs w:val="22"/>
        </w:rPr>
        <w:t>e</w:t>
      </w:r>
      <w:r w:rsidRPr="00AA2F77">
        <w:rPr>
          <w:rFonts w:asciiTheme="minorHAnsi" w:hAnsiTheme="minorHAnsi" w:cstheme="minorHAnsi"/>
          <w:sz w:val="22"/>
          <w:szCs w:val="22"/>
        </w:rPr>
        <w:t xml:space="preserve"> the seat belt</w:t>
      </w:r>
    </w:p>
    <w:p w14:paraId="741A1E24" w14:textId="1F215A08" w:rsidR="003D35BB" w:rsidRPr="00AA2F77" w:rsidRDefault="00F24252" w:rsidP="00850D93">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helping</w:t>
      </w:r>
      <w:r w:rsidR="003D35BB" w:rsidRPr="00AA2F77">
        <w:rPr>
          <w:rFonts w:asciiTheme="minorHAnsi" w:hAnsiTheme="minorHAnsi" w:cstheme="minorHAnsi"/>
          <w:sz w:val="22"/>
          <w:szCs w:val="22"/>
        </w:rPr>
        <w:t xml:space="preserve"> others to evacuate well clear of the aircraft</w:t>
      </w:r>
      <w:r>
        <w:rPr>
          <w:rFonts w:asciiTheme="minorHAnsi" w:hAnsiTheme="minorHAnsi" w:cstheme="minorHAnsi"/>
          <w:sz w:val="22"/>
          <w:szCs w:val="22"/>
        </w:rPr>
        <w:t>, and</w:t>
      </w:r>
    </w:p>
    <w:p w14:paraId="29034703" w14:textId="6C559EB4" w:rsidR="003D35BB" w:rsidRPr="00850D93" w:rsidRDefault="00F24252" w:rsidP="00850D93">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removing the</w:t>
      </w:r>
      <w:r w:rsidR="003D35BB" w:rsidRPr="00AA2F77">
        <w:rPr>
          <w:rFonts w:asciiTheme="minorHAnsi" w:hAnsiTheme="minorHAnsi" w:cstheme="minorHAnsi"/>
          <w:sz w:val="22"/>
          <w:szCs w:val="22"/>
        </w:rPr>
        <w:t xml:space="preserve"> first aid kit and other</w:t>
      </w:r>
      <w:r w:rsidR="003D35BB" w:rsidRPr="00850D93">
        <w:rPr>
          <w:rFonts w:asciiTheme="minorHAnsi" w:hAnsiTheme="minorHAnsi" w:cstheme="minorHAnsi"/>
          <w:sz w:val="22"/>
          <w:szCs w:val="22"/>
        </w:rPr>
        <w:t xml:space="preserve"> emergency equipment</w:t>
      </w:r>
      <w:r w:rsidRPr="00850D93">
        <w:rPr>
          <w:rFonts w:asciiTheme="minorHAnsi" w:hAnsiTheme="minorHAnsi" w:cstheme="minorHAnsi"/>
          <w:sz w:val="22"/>
          <w:szCs w:val="22"/>
        </w:rPr>
        <w:t>,</w:t>
      </w:r>
      <w:r w:rsidR="003D35BB" w:rsidRPr="00850D93">
        <w:rPr>
          <w:rFonts w:asciiTheme="minorHAnsi" w:hAnsiTheme="minorHAnsi" w:cstheme="minorHAnsi"/>
          <w:sz w:val="22"/>
          <w:szCs w:val="22"/>
        </w:rPr>
        <w:t xml:space="preserve"> </w:t>
      </w:r>
      <w:r w:rsidRPr="00850D93">
        <w:rPr>
          <w:rFonts w:asciiTheme="minorHAnsi" w:hAnsiTheme="minorHAnsi" w:cstheme="minorHAnsi"/>
          <w:sz w:val="22"/>
          <w:szCs w:val="22"/>
        </w:rPr>
        <w:t>if appropriate</w:t>
      </w:r>
      <w:r w:rsidR="003D35BB" w:rsidRPr="00850D93">
        <w:rPr>
          <w:rFonts w:asciiTheme="minorHAnsi" w:hAnsiTheme="minorHAnsi" w:cstheme="minorHAnsi"/>
          <w:sz w:val="22"/>
          <w:szCs w:val="22"/>
        </w:rPr>
        <w:t>.</w:t>
      </w:r>
    </w:p>
    <w:p w14:paraId="7DC80259" w14:textId="4C7C2F92" w:rsidR="003D35BB" w:rsidRPr="001A73AF" w:rsidRDefault="003D35BB" w:rsidP="000A19F5">
      <w:pPr>
        <w:pStyle w:val="Heading3"/>
      </w:pPr>
      <w:bookmarkStart w:id="28" w:name="_Toc50371932"/>
      <w:r w:rsidRPr="001A73AF">
        <w:t>Emergency landing on water:</w:t>
      </w:r>
      <w:bookmarkEnd w:id="28"/>
    </w:p>
    <w:p w14:paraId="491D28AB" w14:textId="1E1FD7B7" w:rsidR="003D35BB" w:rsidRPr="007457E0" w:rsidRDefault="00D61D9E" w:rsidP="007457E0">
      <w:pPr>
        <w:tabs>
          <w:tab w:val="right" w:pos="8505"/>
          <w:tab w:val="left" w:pos="11057"/>
        </w:tabs>
        <w:rPr>
          <w:rFonts w:asciiTheme="minorHAnsi" w:hAnsiTheme="minorHAnsi" w:cstheme="minorHAnsi"/>
          <w:szCs w:val="22"/>
        </w:rPr>
      </w:pPr>
      <w:r w:rsidRPr="007457E0">
        <w:rPr>
          <w:rFonts w:asciiTheme="minorHAnsi" w:hAnsiTheme="minorHAnsi" w:cstheme="minorHAnsi"/>
          <w:szCs w:val="22"/>
        </w:rPr>
        <w:t xml:space="preserve">In addition to the instructions above, passengers </w:t>
      </w:r>
      <w:r w:rsidR="005A25B8" w:rsidRPr="007457E0">
        <w:rPr>
          <w:rFonts w:asciiTheme="minorHAnsi" w:hAnsiTheme="minorHAnsi" w:cstheme="minorHAnsi"/>
          <w:szCs w:val="22"/>
        </w:rPr>
        <w:t xml:space="preserve">will </w:t>
      </w:r>
      <w:r w:rsidRPr="007457E0">
        <w:rPr>
          <w:rFonts w:asciiTheme="minorHAnsi" w:hAnsiTheme="minorHAnsi" w:cstheme="minorHAnsi"/>
          <w:szCs w:val="22"/>
        </w:rPr>
        <w:t xml:space="preserve">need </w:t>
      </w:r>
      <w:r w:rsidR="00EE5CAA" w:rsidRPr="007457E0">
        <w:rPr>
          <w:rFonts w:asciiTheme="minorHAnsi" w:hAnsiTheme="minorHAnsi" w:cstheme="minorHAnsi"/>
          <w:szCs w:val="22"/>
        </w:rPr>
        <w:t>i</w:t>
      </w:r>
      <w:r w:rsidR="00F24252" w:rsidRPr="007457E0">
        <w:rPr>
          <w:rFonts w:asciiTheme="minorHAnsi" w:hAnsiTheme="minorHAnsi" w:cstheme="minorHAnsi"/>
          <w:szCs w:val="22"/>
        </w:rPr>
        <w:t>nstructions on</w:t>
      </w:r>
      <w:r w:rsidR="00960582" w:rsidRPr="007457E0">
        <w:rPr>
          <w:rFonts w:asciiTheme="minorHAnsi" w:hAnsiTheme="minorHAnsi" w:cstheme="minorHAnsi"/>
          <w:szCs w:val="22"/>
        </w:rPr>
        <w:t xml:space="preserve"> </w:t>
      </w:r>
      <w:r w:rsidR="003D35BB" w:rsidRPr="007457E0">
        <w:rPr>
          <w:rFonts w:asciiTheme="minorHAnsi" w:hAnsiTheme="minorHAnsi" w:cstheme="minorHAnsi"/>
          <w:szCs w:val="22"/>
        </w:rPr>
        <w:t>inflat</w:t>
      </w:r>
      <w:r w:rsidR="00F24252" w:rsidRPr="007457E0">
        <w:rPr>
          <w:rFonts w:asciiTheme="minorHAnsi" w:hAnsiTheme="minorHAnsi" w:cstheme="minorHAnsi"/>
          <w:szCs w:val="22"/>
        </w:rPr>
        <w:t>ing</w:t>
      </w:r>
      <w:r w:rsidR="003D35BB" w:rsidRPr="007457E0">
        <w:rPr>
          <w:rFonts w:asciiTheme="minorHAnsi" w:hAnsiTheme="minorHAnsi" w:cstheme="minorHAnsi"/>
          <w:szCs w:val="22"/>
        </w:rPr>
        <w:t xml:space="preserve"> life jacket</w:t>
      </w:r>
      <w:r w:rsidR="00F24252" w:rsidRPr="007457E0">
        <w:rPr>
          <w:rFonts w:asciiTheme="minorHAnsi" w:hAnsiTheme="minorHAnsi" w:cstheme="minorHAnsi"/>
          <w:szCs w:val="22"/>
        </w:rPr>
        <w:t>/s</w:t>
      </w:r>
      <w:r w:rsidR="003D35BB" w:rsidRPr="007457E0">
        <w:rPr>
          <w:rFonts w:asciiTheme="minorHAnsi" w:hAnsiTheme="minorHAnsi" w:cstheme="minorHAnsi"/>
          <w:szCs w:val="22"/>
        </w:rPr>
        <w:t xml:space="preserve"> </w:t>
      </w:r>
      <w:r w:rsidR="00754559" w:rsidRPr="007457E0">
        <w:rPr>
          <w:rFonts w:asciiTheme="minorHAnsi" w:hAnsiTheme="minorHAnsi" w:cstheme="minorHAnsi"/>
          <w:szCs w:val="22"/>
        </w:rPr>
        <w:t xml:space="preserve">or preserver/s </w:t>
      </w:r>
      <w:r w:rsidR="003D35BB" w:rsidRPr="007457E0">
        <w:rPr>
          <w:rFonts w:asciiTheme="minorHAnsi" w:hAnsiTheme="minorHAnsi" w:cstheme="minorHAnsi"/>
          <w:szCs w:val="22"/>
        </w:rPr>
        <w:t>and life raft</w:t>
      </w:r>
      <w:r w:rsidR="00F24252" w:rsidRPr="007457E0">
        <w:rPr>
          <w:rFonts w:asciiTheme="minorHAnsi" w:hAnsiTheme="minorHAnsi" w:cstheme="minorHAnsi"/>
          <w:szCs w:val="22"/>
        </w:rPr>
        <w:t>/s</w:t>
      </w:r>
      <w:r w:rsidR="003D35BB" w:rsidRPr="007457E0">
        <w:rPr>
          <w:rFonts w:asciiTheme="minorHAnsi" w:hAnsiTheme="minorHAnsi" w:cstheme="minorHAnsi"/>
          <w:szCs w:val="22"/>
        </w:rPr>
        <w:t xml:space="preserve"> when clear of </w:t>
      </w:r>
      <w:r w:rsidR="00ED04A9">
        <w:rPr>
          <w:rFonts w:asciiTheme="minorHAnsi" w:hAnsiTheme="minorHAnsi" w:cstheme="minorHAnsi"/>
          <w:szCs w:val="22"/>
        </w:rPr>
        <w:t xml:space="preserve">the </w:t>
      </w:r>
      <w:r w:rsidR="003D35BB" w:rsidRPr="007457E0">
        <w:rPr>
          <w:rFonts w:asciiTheme="minorHAnsi" w:hAnsiTheme="minorHAnsi" w:cstheme="minorHAnsi"/>
          <w:szCs w:val="22"/>
        </w:rPr>
        <w:t>helicopter</w:t>
      </w:r>
      <w:r w:rsidR="00960582" w:rsidRPr="007457E0">
        <w:rPr>
          <w:rFonts w:asciiTheme="minorHAnsi" w:hAnsiTheme="minorHAnsi" w:cstheme="minorHAnsi"/>
          <w:szCs w:val="22"/>
        </w:rPr>
        <w:t>.</w:t>
      </w:r>
    </w:p>
    <w:p w14:paraId="0F2D7298" w14:textId="2BB51D10" w:rsidR="00F04720" w:rsidRPr="001A73AF" w:rsidRDefault="00F04720" w:rsidP="000A19F5">
      <w:pPr>
        <w:pStyle w:val="Heading3"/>
      </w:pPr>
      <w:r w:rsidRPr="001A73AF">
        <w:t xml:space="preserve">Additional resources </w:t>
      </w:r>
    </w:p>
    <w:p w14:paraId="2E18A175" w14:textId="25CDDE07" w:rsidR="00F04720" w:rsidRPr="00850D93" w:rsidRDefault="006D716A" w:rsidP="00850D93">
      <w:pPr>
        <w:rPr>
          <w:rFonts w:asciiTheme="minorHAnsi" w:hAnsiTheme="minorHAnsi" w:cstheme="minorHAnsi"/>
        </w:rPr>
      </w:pPr>
      <w:r w:rsidRPr="00850D93">
        <w:rPr>
          <w:rFonts w:asciiTheme="minorHAnsi" w:hAnsiTheme="minorHAnsi" w:cstheme="minorHAnsi"/>
        </w:rPr>
        <w:t>The</w:t>
      </w:r>
      <w:r w:rsidR="00F04720" w:rsidRPr="00850D93">
        <w:rPr>
          <w:rFonts w:asciiTheme="minorHAnsi" w:hAnsiTheme="minorHAnsi" w:cstheme="minorHAnsi"/>
        </w:rPr>
        <w:t xml:space="preserve"> </w:t>
      </w:r>
      <w:r w:rsidR="007457E0" w:rsidRPr="00850D93">
        <w:rPr>
          <w:rFonts w:asciiTheme="minorHAnsi" w:hAnsiTheme="minorHAnsi" w:cstheme="minorHAnsi"/>
          <w:i/>
          <w:iCs/>
        </w:rPr>
        <w:t>Safety Around Helicopters</w:t>
      </w:r>
      <w:r w:rsidR="007457E0" w:rsidRPr="00850D93">
        <w:rPr>
          <w:rFonts w:asciiTheme="minorHAnsi" w:hAnsiTheme="minorHAnsi" w:cstheme="minorHAnsi"/>
        </w:rPr>
        <w:t xml:space="preserve"> poster on the</w:t>
      </w:r>
      <w:r w:rsidR="00F04720" w:rsidRPr="00850D93">
        <w:rPr>
          <w:rFonts w:asciiTheme="minorHAnsi" w:hAnsiTheme="minorHAnsi" w:cstheme="minorHAnsi"/>
        </w:rPr>
        <w:t xml:space="preserve"> CAA website</w:t>
      </w:r>
      <w:r w:rsidR="009E044A" w:rsidRPr="00850D93">
        <w:rPr>
          <w:rFonts w:asciiTheme="minorHAnsi" w:hAnsiTheme="minorHAnsi" w:cstheme="minorHAnsi"/>
        </w:rPr>
        <w:t>,</w:t>
      </w:r>
      <w:r w:rsidR="007457E0" w:rsidRPr="00850D93">
        <w:rPr>
          <w:rFonts w:asciiTheme="minorHAnsi" w:hAnsiTheme="minorHAnsi" w:cstheme="minorHAnsi"/>
        </w:rPr>
        <w:t xml:space="preserve"> in the Further Resources section below</w:t>
      </w:r>
      <w:r w:rsidR="00F04720" w:rsidRPr="00850D93">
        <w:rPr>
          <w:rFonts w:asciiTheme="minorHAnsi" w:hAnsiTheme="minorHAnsi" w:cstheme="minorHAnsi"/>
        </w:rPr>
        <w:t>, is a useful resource to display around the office or hangar or give to passengers.</w:t>
      </w:r>
      <w:r w:rsidR="006773CC">
        <w:rPr>
          <w:rFonts w:asciiTheme="minorHAnsi" w:hAnsiTheme="minorHAnsi" w:cstheme="minorHAnsi"/>
        </w:rPr>
        <w:t xml:space="preserve"> </w:t>
      </w:r>
    </w:p>
    <w:p w14:paraId="3404B890" w14:textId="6C86ADD2" w:rsidR="003D35BB" w:rsidRDefault="003D35BB" w:rsidP="000731EF">
      <w:pPr>
        <w:pStyle w:val="Heading2"/>
      </w:pPr>
      <w:bookmarkStart w:id="29" w:name="_Toc50371936"/>
      <w:bookmarkStart w:id="30" w:name="_Toc187071532"/>
      <w:r>
        <w:t>B</w:t>
      </w:r>
      <w:r w:rsidRPr="00F2498F">
        <w:t>alloons</w:t>
      </w:r>
      <w:bookmarkEnd w:id="29"/>
      <w:bookmarkEnd w:id="30"/>
    </w:p>
    <w:p w14:paraId="6C4C20B0" w14:textId="4A91939E" w:rsidR="00594076" w:rsidRPr="00594076" w:rsidRDefault="007457E0" w:rsidP="00594076">
      <w:pPr>
        <w:tabs>
          <w:tab w:val="right" w:pos="8505"/>
          <w:tab w:val="left" w:pos="11057"/>
        </w:tabs>
        <w:spacing w:before="100" w:beforeAutospacing="1" w:after="100" w:afterAutospacing="1"/>
        <w:rPr>
          <w:rFonts w:asciiTheme="minorHAnsi" w:hAnsiTheme="minorHAnsi" w:cstheme="minorHAnsi"/>
          <w:szCs w:val="22"/>
        </w:rPr>
      </w:pPr>
      <w:r w:rsidRPr="007457E0">
        <w:rPr>
          <w:rFonts w:asciiTheme="minorHAnsi" w:hAnsiTheme="minorHAnsi" w:cstheme="minorHAnsi"/>
          <w:szCs w:val="22"/>
        </w:rPr>
        <w:t>The</w:t>
      </w:r>
      <w:r w:rsidR="00594076" w:rsidRPr="00594076">
        <w:rPr>
          <w:rFonts w:asciiTheme="minorHAnsi" w:hAnsiTheme="minorHAnsi" w:cstheme="minorHAnsi"/>
          <w:szCs w:val="22"/>
        </w:rPr>
        <w:t xml:space="preserve"> list below is in addition to standard safety briefing topics.</w:t>
      </w:r>
    </w:p>
    <w:p w14:paraId="102FDB93" w14:textId="76F33BDA" w:rsidR="00E83072" w:rsidRPr="001A73AF" w:rsidRDefault="00E83072" w:rsidP="000A19F5">
      <w:pPr>
        <w:pStyle w:val="Heading3"/>
      </w:pPr>
      <w:r w:rsidRPr="001A73AF">
        <w:lastRenderedPageBreak/>
        <w:t>Pre-flight briefing</w:t>
      </w:r>
    </w:p>
    <w:p w14:paraId="22A2863C" w14:textId="68116F34" w:rsidR="006B6D96" w:rsidRDefault="003D35BB" w:rsidP="00BF20B4">
      <w:pPr>
        <w:tabs>
          <w:tab w:val="right" w:pos="8505"/>
          <w:tab w:val="left" w:pos="11057"/>
        </w:tabs>
        <w:spacing w:before="100" w:beforeAutospacing="1" w:after="100" w:afterAutospacing="1"/>
        <w:rPr>
          <w:rFonts w:asciiTheme="minorHAnsi" w:hAnsiTheme="minorHAnsi" w:cstheme="minorHAnsi"/>
          <w:szCs w:val="22"/>
        </w:rPr>
      </w:pPr>
      <w:r w:rsidRPr="00F2498F">
        <w:rPr>
          <w:rFonts w:asciiTheme="minorHAnsi" w:hAnsiTheme="minorHAnsi" w:cstheme="minorHAnsi"/>
          <w:szCs w:val="22"/>
        </w:rPr>
        <w:t>The</w:t>
      </w:r>
      <w:r w:rsidR="00B970E9">
        <w:rPr>
          <w:rFonts w:asciiTheme="minorHAnsi" w:hAnsiTheme="minorHAnsi" w:cstheme="minorHAnsi"/>
          <w:szCs w:val="22"/>
        </w:rPr>
        <w:t xml:space="preserve"> </w:t>
      </w:r>
      <w:r w:rsidR="00EF3E14">
        <w:rPr>
          <w:rFonts w:asciiTheme="minorHAnsi" w:hAnsiTheme="minorHAnsi" w:cstheme="minorHAnsi"/>
          <w:szCs w:val="22"/>
        </w:rPr>
        <w:t>operator</w:t>
      </w:r>
      <w:r w:rsidRPr="00F2498F">
        <w:rPr>
          <w:rFonts w:asciiTheme="minorHAnsi" w:hAnsiTheme="minorHAnsi" w:cstheme="minorHAnsi"/>
          <w:szCs w:val="22"/>
        </w:rPr>
        <w:t xml:space="preserve"> should conduct the passenger briefing </w:t>
      </w:r>
      <w:r w:rsidR="00DC5235">
        <w:rPr>
          <w:rFonts w:asciiTheme="minorHAnsi" w:hAnsiTheme="minorHAnsi" w:cstheme="minorHAnsi"/>
          <w:szCs w:val="22"/>
        </w:rPr>
        <w:t>before</w:t>
      </w:r>
      <w:r w:rsidRPr="00F2498F">
        <w:rPr>
          <w:rFonts w:asciiTheme="minorHAnsi" w:hAnsiTheme="minorHAnsi" w:cstheme="minorHAnsi"/>
          <w:szCs w:val="22"/>
        </w:rPr>
        <w:t xml:space="preserve"> flight</w:t>
      </w:r>
      <w:bookmarkStart w:id="31" w:name="_Toc50371937"/>
      <w:r w:rsidR="00E83072">
        <w:rPr>
          <w:rFonts w:asciiTheme="minorHAnsi" w:hAnsiTheme="minorHAnsi" w:cstheme="minorHAnsi"/>
          <w:szCs w:val="22"/>
        </w:rPr>
        <w:t xml:space="preserve">, and include </w:t>
      </w:r>
      <w:r w:rsidR="00CE6FD0">
        <w:rPr>
          <w:rFonts w:asciiTheme="minorHAnsi" w:hAnsiTheme="minorHAnsi" w:cstheme="minorHAnsi"/>
          <w:szCs w:val="22"/>
        </w:rPr>
        <w:t>instructions</w:t>
      </w:r>
      <w:r w:rsidR="00E83072">
        <w:rPr>
          <w:rFonts w:asciiTheme="minorHAnsi" w:hAnsiTheme="minorHAnsi" w:cstheme="minorHAnsi"/>
          <w:szCs w:val="22"/>
        </w:rPr>
        <w:t xml:space="preserve"> </w:t>
      </w:r>
      <w:r w:rsidR="005739A5">
        <w:rPr>
          <w:rFonts w:asciiTheme="minorHAnsi" w:hAnsiTheme="minorHAnsi" w:cstheme="minorHAnsi"/>
          <w:szCs w:val="22"/>
        </w:rPr>
        <w:t>on</w:t>
      </w:r>
      <w:r w:rsidR="00E83072">
        <w:rPr>
          <w:rFonts w:asciiTheme="minorHAnsi" w:hAnsiTheme="minorHAnsi" w:cstheme="minorHAnsi"/>
          <w:szCs w:val="22"/>
        </w:rPr>
        <w:t>:</w:t>
      </w:r>
    </w:p>
    <w:p w14:paraId="5E7128DF" w14:textId="0776BF6A" w:rsidR="003D35BB" w:rsidRPr="00784E5C" w:rsidRDefault="00AB7B04"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bookmarkStart w:id="32" w:name="_Toc50371940"/>
      <w:bookmarkEnd w:id="31"/>
      <w:r>
        <w:rPr>
          <w:rFonts w:asciiTheme="minorHAnsi" w:hAnsiTheme="minorHAnsi" w:cstheme="minorHAnsi"/>
          <w:sz w:val="22"/>
          <w:szCs w:val="22"/>
        </w:rPr>
        <w:t>w</w:t>
      </w:r>
      <w:r w:rsidR="003D35BB" w:rsidRPr="00784E5C">
        <w:rPr>
          <w:rFonts w:asciiTheme="minorHAnsi" w:hAnsiTheme="minorHAnsi" w:cstheme="minorHAnsi"/>
          <w:sz w:val="22"/>
          <w:szCs w:val="22"/>
        </w:rPr>
        <w:t>hen and how to enter and exit the basket</w:t>
      </w:r>
      <w:bookmarkEnd w:id="32"/>
    </w:p>
    <w:p w14:paraId="20C8A80B" w14:textId="7FE3FAB9" w:rsidR="00255E26" w:rsidRDefault="00255E26" w:rsidP="00944D11">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bookmarkStart w:id="33" w:name="_Toc50371942"/>
      <w:r>
        <w:rPr>
          <w:rFonts w:asciiTheme="minorHAnsi" w:hAnsiTheme="minorHAnsi" w:cstheme="minorHAnsi"/>
          <w:sz w:val="22"/>
          <w:szCs w:val="22"/>
        </w:rPr>
        <w:t>bend</w:t>
      </w:r>
      <w:r w:rsidR="00944D11">
        <w:rPr>
          <w:rFonts w:asciiTheme="minorHAnsi" w:hAnsiTheme="minorHAnsi" w:cstheme="minorHAnsi"/>
          <w:sz w:val="22"/>
          <w:szCs w:val="22"/>
        </w:rPr>
        <w:t>ing</w:t>
      </w:r>
      <w:r>
        <w:rPr>
          <w:rFonts w:asciiTheme="minorHAnsi" w:hAnsiTheme="minorHAnsi" w:cstheme="minorHAnsi"/>
          <w:sz w:val="22"/>
          <w:szCs w:val="22"/>
        </w:rPr>
        <w:t xml:space="preserve"> the knees </w:t>
      </w:r>
      <w:r w:rsidR="00DC5235">
        <w:rPr>
          <w:rFonts w:asciiTheme="minorHAnsi" w:hAnsiTheme="minorHAnsi" w:cstheme="minorHAnsi"/>
          <w:sz w:val="22"/>
          <w:szCs w:val="22"/>
        </w:rPr>
        <w:t>before</w:t>
      </w:r>
      <w:r>
        <w:rPr>
          <w:rFonts w:asciiTheme="minorHAnsi" w:hAnsiTheme="minorHAnsi" w:cstheme="minorHAnsi"/>
          <w:sz w:val="22"/>
          <w:szCs w:val="22"/>
        </w:rPr>
        <w:t xml:space="preserve"> touchdown</w:t>
      </w:r>
    </w:p>
    <w:p w14:paraId="689AAF27" w14:textId="6E1B3553" w:rsidR="00255E26" w:rsidRDefault="00255E26" w:rsidP="00944D11">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hold</w:t>
      </w:r>
      <w:r w:rsidR="00944D11">
        <w:rPr>
          <w:rFonts w:asciiTheme="minorHAnsi" w:hAnsiTheme="minorHAnsi" w:cstheme="minorHAnsi"/>
          <w:sz w:val="22"/>
          <w:szCs w:val="22"/>
        </w:rPr>
        <w:t>ing</w:t>
      </w:r>
      <w:r>
        <w:rPr>
          <w:rFonts w:asciiTheme="minorHAnsi" w:hAnsiTheme="minorHAnsi" w:cstheme="minorHAnsi"/>
          <w:sz w:val="22"/>
          <w:szCs w:val="22"/>
        </w:rPr>
        <w:t xml:space="preserve"> on and where and how to hold on</w:t>
      </w:r>
    </w:p>
    <w:p w14:paraId="54F5E0B8" w14:textId="50930AF0" w:rsidR="00255E26" w:rsidRDefault="00255E26" w:rsidP="00944D11">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stow</w:t>
      </w:r>
      <w:r w:rsidR="00944D11">
        <w:rPr>
          <w:rFonts w:asciiTheme="minorHAnsi" w:hAnsiTheme="minorHAnsi" w:cstheme="minorHAnsi"/>
          <w:sz w:val="22"/>
          <w:szCs w:val="22"/>
        </w:rPr>
        <w:t>ing</w:t>
      </w:r>
      <w:r>
        <w:rPr>
          <w:rFonts w:asciiTheme="minorHAnsi" w:hAnsiTheme="minorHAnsi" w:cstheme="minorHAnsi"/>
          <w:sz w:val="22"/>
          <w:szCs w:val="22"/>
        </w:rPr>
        <w:t xml:space="preserve"> cameras and personal items before landing</w:t>
      </w:r>
    </w:p>
    <w:p w14:paraId="6368655E" w14:textId="77777777" w:rsidR="00944D11" w:rsidRDefault="00255E26" w:rsidP="00EF599A">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944D11">
        <w:rPr>
          <w:rFonts w:asciiTheme="minorHAnsi" w:hAnsiTheme="minorHAnsi" w:cstheme="minorHAnsi"/>
          <w:sz w:val="22"/>
          <w:szCs w:val="22"/>
        </w:rPr>
        <w:t>ensur</w:t>
      </w:r>
      <w:r w:rsidR="00944D11" w:rsidRPr="00944D11">
        <w:rPr>
          <w:rFonts w:asciiTheme="minorHAnsi" w:hAnsiTheme="minorHAnsi" w:cstheme="minorHAnsi"/>
          <w:sz w:val="22"/>
          <w:szCs w:val="22"/>
        </w:rPr>
        <w:t>ing</w:t>
      </w:r>
      <w:r w:rsidRPr="00944D11">
        <w:rPr>
          <w:rFonts w:asciiTheme="minorHAnsi" w:hAnsiTheme="minorHAnsi" w:cstheme="minorHAnsi"/>
          <w:sz w:val="22"/>
          <w:szCs w:val="22"/>
        </w:rPr>
        <w:t xml:space="preserve"> that nothing is outside the basket, such as hair, clothing or limbs</w:t>
      </w:r>
    </w:p>
    <w:p w14:paraId="74ED07D5" w14:textId="77777777" w:rsidR="00944D11" w:rsidRDefault="00AB7B04" w:rsidP="00EF599A">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944D11">
        <w:rPr>
          <w:rFonts w:asciiTheme="minorHAnsi" w:hAnsiTheme="minorHAnsi" w:cstheme="minorHAnsi"/>
          <w:sz w:val="22"/>
          <w:szCs w:val="22"/>
        </w:rPr>
        <w:t>p</w:t>
      </w:r>
      <w:r w:rsidR="003D35BB" w:rsidRPr="00944D11">
        <w:rPr>
          <w:rFonts w:asciiTheme="minorHAnsi" w:hAnsiTheme="minorHAnsi" w:cstheme="minorHAnsi"/>
          <w:sz w:val="22"/>
          <w:szCs w:val="22"/>
        </w:rPr>
        <w:t>recautions relating to</w:t>
      </w:r>
      <w:r w:rsidR="00944D11">
        <w:rPr>
          <w:rFonts w:asciiTheme="minorHAnsi" w:hAnsiTheme="minorHAnsi" w:cstheme="minorHAnsi"/>
          <w:sz w:val="22"/>
          <w:szCs w:val="22"/>
        </w:rPr>
        <w:t>:</w:t>
      </w:r>
    </w:p>
    <w:p w14:paraId="66938967" w14:textId="7B3F339C" w:rsidR="003D35BB" w:rsidRPr="00944D11" w:rsidRDefault="003D35BB" w:rsidP="00944D11">
      <w:pPr>
        <w:numPr>
          <w:ilvl w:val="1"/>
          <w:numId w:val="9"/>
        </w:numPr>
        <w:tabs>
          <w:tab w:val="clear" w:pos="709"/>
          <w:tab w:val="right" w:pos="8505"/>
          <w:tab w:val="left" w:pos="11057"/>
        </w:tabs>
        <w:rPr>
          <w:rFonts w:asciiTheme="minorHAnsi" w:hAnsiTheme="minorHAnsi" w:cstheme="minorHAnsi"/>
          <w:szCs w:val="22"/>
        </w:rPr>
      </w:pPr>
      <w:r w:rsidRPr="00944D11">
        <w:rPr>
          <w:rFonts w:asciiTheme="minorHAnsi" w:hAnsiTheme="minorHAnsi" w:cstheme="minorHAnsi"/>
          <w:szCs w:val="22"/>
        </w:rPr>
        <w:t>the inflation fan</w:t>
      </w:r>
      <w:bookmarkEnd w:id="33"/>
      <w:r w:rsidR="00944D11">
        <w:rPr>
          <w:rFonts w:asciiTheme="minorHAnsi" w:hAnsiTheme="minorHAnsi" w:cstheme="minorHAnsi"/>
          <w:szCs w:val="22"/>
        </w:rPr>
        <w:t>, and</w:t>
      </w:r>
    </w:p>
    <w:p w14:paraId="450B23E9" w14:textId="6287F41E" w:rsidR="003D35BB" w:rsidRPr="00784E5C" w:rsidRDefault="003D35BB" w:rsidP="00944D11">
      <w:pPr>
        <w:numPr>
          <w:ilvl w:val="1"/>
          <w:numId w:val="9"/>
        </w:numPr>
        <w:tabs>
          <w:tab w:val="clear" w:pos="709"/>
          <w:tab w:val="right" w:pos="8505"/>
          <w:tab w:val="left" w:pos="11057"/>
        </w:tabs>
        <w:rPr>
          <w:rFonts w:asciiTheme="minorHAnsi" w:hAnsiTheme="minorHAnsi" w:cstheme="minorHAnsi"/>
          <w:szCs w:val="22"/>
        </w:rPr>
      </w:pPr>
      <w:bookmarkStart w:id="34" w:name="_Toc50371943"/>
      <w:r w:rsidRPr="00784E5C">
        <w:rPr>
          <w:rFonts w:asciiTheme="minorHAnsi" w:hAnsiTheme="minorHAnsi" w:cstheme="minorHAnsi"/>
          <w:szCs w:val="22"/>
        </w:rPr>
        <w:t>the hot phase of inflating the balloon</w:t>
      </w:r>
      <w:bookmarkEnd w:id="34"/>
    </w:p>
    <w:p w14:paraId="576D8646" w14:textId="33825DC7" w:rsidR="003D35BB" w:rsidRPr="00784E5C" w:rsidRDefault="00AB7B04"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bookmarkStart w:id="35" w:name="_Toc50371944"/>
      <w:r>
        <w:rPr>
          <w:rFonts w:asciiTheme="minorHAnsi" w:hAnsiTheme="minorHAnsi" w:cstheme="minorHAnsi"/>
          <w:sz w:val="22"/>
          <w:szCs w:val="22"/>
        </w:rPr>
        <w:t>r</w:t>
      </w:r>
      <w:r w:rsidR="003D35BB" w:rsidRPr="00784E5C">
        <w:rPr>
          <w:rFonts w:asciiTheme="minorHAnsi" w:hAnsiTheme="minorHAnsi" w:cstheme="minorHAnsi"/>
          <w:sz w:val="22"/>
          <w:szCs w:val="22"/>
        </w:rPr>
        <w:t>estricted access areas in the launch area</w:t>
      </w:r>
      <w:bookmarkEnd w:id="35"/>
    </w:p>
    <w:p w14:paraId="0CE538E1" w14:textId="57D3CD14" w:rsidR="005739A5" w:rsidRDefault="00AB7B04"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bookmarkStart w:id="36" w:name="_Toc50371945"/>
      <w:r>
        <w:rPr>
          <w:rFonts w:asciiTheme="minorHAnsi" w:hAnsiTheme="minorHAnsi" w:cstheme="minorHAnsi"/>
          <w:sz w:val="22"/>
          <w:szCs w:val="22"/>
        </w:rPr>
        <w:t>w</w:t>
      </w:r>
      <w:r w:rsidR="005739A5">
        <w:rPr>
          <w:rFonts w:asciiTheme="minorHAnsi" w:hAnsiTheme="minorHAnsi" w:cstheme="minorHAnsi"/>
          <w:sz w:val="22"/>
          <w:szCs w:val="22"/>
        </w:rPr>
        <w:t>hat dangerous goods are permitted on board</w:t>
      </w:r>
    </w:p>
    <w:p w14:paraId="1FC50319" w14:textId="7D306892" w:rsidR="003D35BB" w:rsidRPr="00784E5C" w:rsidRDefault="003D35BB"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784E5C">
        <w:rPr>
          <w:rFonts w:asciiTheme="minorHAnsi" w:hAnsiTheme="minorHAnsi" w:cstheme="minorHAnsi"/>
          <w:sz w:val="22"/>
          <w:szCs w:val="22"/>
        </w:rPr>
        <w:t xml:space="preserve">the landing position appropriate to the balloon design type </w:t>
      </w:r>
      <w:r w:rsidR="00C7121A">
        <w:rPr>
          <w:rFonts w:asciiTheme="minorHAnsi" w:hAnsiTheme="minorHAnsi" w:cstheme="minorHAnsi"/>
          <w:sz w:val="22"/>
          <w:szCs w:val="22"/>
        </w:rPr>
        <w:t>which</w:t>
      </w:r>
      <w:r w:rsidRPr="00784E5C">
        <w:rPr>
          <w:rFonts w:asciiTheme="minorHAnsi" w:hAnsiTheme="minorHAnsi" w:cstheme="minorHAnsi"/>
          <w:sz w:val="22"/>
          <w:szCs w:val="22"/>
        </w:rPr>
        <w:t xml:space="preserve"> must be adopted for all landings</w:t>
      </w:r>
      <w:bookmarkEnd w:id="36"/>
    </w:p>
    <w:p w14:paraId="05EAA239" w14:textId="5E4E0363" w:rsidR="003D35BB" w:rsidRPr="00784E5C" w:rsidRDefault="00C7121A"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bookmarkStart w:id="37" w:name="_Toc50371947"/>
      <w:r>
        <w:rPr>
          <w:rFonts w:asciiTheme="minorHAnsi" w:hAnsiTheme="minorHAnsi" w:cstheme="minorHAnsi"/>
          <w:sz w:val="22"/>
          <w:szCs w:val="22"/>
        </w:rPr>
        <w:t>not panicking if,</w:t>
      </w:r>
      <w:r w:rsidR="003D35BB" w:rsidRPr="00784E5C">
        <w:rPr>
          <w:rFonts w:asciiTheme="minorHAnsi" w:hAnsiTheme="minorHAnsi" w:cstheme="minorHAnsi"/>
          <w:sz w:val="22"/>
          <w:szCs w:val="22"/>
        </w:rPr>
        <w:t xml:space="preserve"> on landing</w:t>
      </w:r>
      <w:r>
        <w:rPr>
          <w:rFonts w:asciiTheme="minorHAnsi" w:hAnsiTheme="minorHAnsi" w:cstheme="minorHAnsi"/>
          <w:sz w:val="22"/>
          <w:szCs w:val="22"/>
        </w:rPr>
        <w:t>,</w:t>
      </w:r>
      <w:r w:rsidR="003D35BB" w:rsidRPr="00784E5C">
        <w:rPr>
          <w:rFonts w:asciiTheme="minorHAnsi" w:hAnsiTheme="minorHAnsi" w:cstheme="minorHAnsi"/>
          <w:sz w:val="22"/>
          <w:szCs w:val="22"/>
        </w:rPr>
        <w:t xml:space="preserve"> the basket </w:t>
      </w:r>
      <w:r>
        <w:rPr>
          <w:rFonts w:asciiTheme="minorHAnsi" w:hAnsiTheme="minorHAnsi" w:cstheme="minorHAnsi"/>
          <w:sz w:val="22"/>
          <w:szCs w:val="22"/>
        </w:rPr>
        <w:t>tips</w:t>
      </w:r>
      <w:r w:rsidR="003D35BB" w:rsidRPr="00784E5C">
        <w:rPr>
          <w:rFonts w:asciiTheme="minorHAnsi" w:hAnsiTheme="minorHAnsi" w:cstheme="minorHAnsi"/>
          <w:sz w:val="22"/>
          <w:szCs w:val="22"/>
        </w:rPr>
        <w:t xml:space="preserve"> onto the side</w:t>
      </w:r>
      <w:r>
        <w:rPr>
          <w:rFonts w:asciiTheme="minorHAnsi" w:hAnsiTheme="minorHAnsi" w:cstheme="minorHAnsi"/>
          <w:sz w:val="22"/>
          <w:szCs w:val="22"/>
        </w:rPr>
        <w:t>, as this sometimes happens and is quite normal</w:t>
      </w:r>
      <w:bookmarkEnd w:id="37"/>
      <w:r w:rsidR="006D716A">
        <w:rPr>
          <w:rFonts w:asciiTheme="minorHAnsi" w:hAnsiTheme="minorHAnsi" w:cstheme="minorHAnsi"/>
          <w:sz w:val="22"/>
          <w:szCs w:val="22"/>
        </w:rPr>
        <w:t>, and</w:t>
      </w:r>
    </w:p>
    <w:p w14:paraId="155E2812" w14:textId="7590270E" w:rsidR="003D35BB" w:rsidRPr="00784E5C" w:rsidRDefault="00AB7B04"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bookmarkStart w:id="38" w:name="_Toc50371948"/>
      <w:r>
        <w:rPr>
          <w:rFonts w:asciiTheme="minorHAnsi" w:hAnsiTheme="minorHAnsi" w:cstheme="minorHAnsi"/>
          <w:sz w:val="22"/>
          <w:szCs w:val="22"/>
        </w:rPr>
        <w:t>a</w:t>
      </w:r>
      <w:r w:rsidR="003D35BB" w:rsidRPr="00784E5C">
        <w:rPr>
          <w:rFonts w:asciiTheme="minorHAnsi" w:hAnsiTheme="minorHAnsi" w:cstheme="minorHAnsi"/>
          <w:sz w:val="22"/>
          <w:szCs w:val="22"/>
        </w:rPr>
        <w:t xml:space="preserve"> reminder to remain in the basket in any event until instructed to disembark</w:t>
      </w:r>
      <w:bookmarkEnd w:id="38"/>
      <w:r w:rsidR="006D716A">
        <w:rPr>
          <w:rFonts w:asciiTheme="minorHAnsi" w:hAnsiTheme="minorHAnsi" w:cstheme="minorHAnsi"/>
          <w:sz w:val="22"/>
          <w:szCs w:val="22"/>
        </w:rPr>
        <w:t>.</w:t>
      </w:r>
    </w:p>
    <w:p w14:paraId="36B5F48D" w14:textId="38D36594" w:rsidR="005739A5" w:rsidRDefault="005739A5" w:rsidP="00005036">
      <w:pPr>
        <w:tabs>
          <w:tab w:val="right" w:pos="8505"/>
          <w:tab w:val="left" w:pos="11057"/>
        </w:tabs>
        <w:rPr>
          <w:rFonts w:asciiTheme="minorHAnsi" w:hAnsiTheme="minorHAnsi" w:cstheme="minorHAnsi"/>
          <w:szCs w:val="22"/>
        </w:rPr>
      </w:pPr>
      <w:r>
        <w:rPr>
          <w:rFonts w:asciiTheme="minorHAnsi" w:hAnsiTheme="minorHAnsi" w:cstheme="minorHAnsi"/>
          <w:szCs w:val="22"/>
        </w:rPr>
        <w:t>Pre-flight activities may include:</w:t>
      </w:r>
    </w:p>
    <w:p w14:paraId="41000FBC" w14:textId="77777777" w:rsidR="00C7121A" w:rsidRDefault="00AB7B04" w:rsidP="00005036">
      <w:pPr>
        <w:numPr>
          <w:ilvl w:val="0"/>
          <w:numId w:val="9"/>
        </w:numPr>
        <w:tabs>
          <w:tab w:val="clear" w:pos="720"/>
          <w:tab w:val="right" w:pos="8505"/>
          <w:tab w:val="left" w:pos="11057"/>
        </w:tabs>
        <w:ind w:left="567" w:hanging="567"/>
        <w:rPr>
          <w:rFonts w:asciiTheme="minorHAnsi" w:hAnsiTheme="minorHAnsi" w:cstheme="minorHAnsi"/>
          <w:szCs w:val="22"/>
        </w:rPr>
      </w:pPr>
      <w:bookmarkStart w:id="39" w:name="_Toc50371946"/>
      <w:r>
        <w:rPr>
          <w:rFonts w:asciiTheme="minorHAnsi" w:hAnsiTheme="minorHAnsi" w:cstheme="minorHAnsi"/>
          <w:szCs w:val="22"/>
        </w:rPr>
        <w:t>a</w:t>
      </w:r>
      <w:r w:rsidR="005739A5">
        <w:rPr>
          <w:rFonts w:asciiTheme="minorHAnsi" w:hAnsiTheme="minorHAnsi" w:cstheme="minorHAnsi"/>
          <w:szCs w:val="22"/>
        </w:rPr>
        <w:t>sking passengers to</w:t>
      </w:r>
      <w:r w:rsidR="00C7121A">
        <w:rPr>
          <w:rFonts w:asciiTheme="minorHAnsi" w:hAnsiTheme="minorHAnsi" w:cstheme="minorHAnsi"/>
          <w:szCs w:val="22"/>
        </w:rPr>
        <w:t>:</w:t>
      </w:r>
    </w:p>
    <w:p w14:paraId="2D1E09C2" w14:textId="098D14A6" w:rsidR="00C7121A" w:rsidRDefault="005739A5" w:rsidP="00C7121A">
      <w:pPr>
        <w:numPr>
          <w:ilvl w:val="1"/>
          <w:numId w:val="9"/>
        </w:numPr>
        <w:tabs>
          <w:tab w:val="clear" w:pos="709"/>
          <w:tab w:val="right" w:pos="8505"/>
          <w:tab w:val="left" w:pos="11057"/>
        </w:tabs>
        <w:rPr>
          <w:rFonts w:asciiTheme="minorHAnsi" w:hAnsiTheme="minorHAnsi" w:cstheme="minorHAnsi"/>
          <w:szCs w:val="22"/>
        </w:rPr>
      </w:pPr>
      <w:bookmarkStart w:id="40" w:name="_Toc50371939"/>
      <w:r w:rsidRPr="005739A5">
        <w:rPr>
          <w:rFonts w:asciiTheme="minorHAnsi" w:hAnsiTheme="minorHAnsi" w:cstheme="minorHAnsi"/>
          <w:szCs w:val="22"/>
        </w:rPr>
        <w:t>help in the inflation process</w:t>
      </w:r>
      <w:bookmarkEnd w:id="40"/>
    </w:p>
    <w:p w14:paraId="5AA00DC0" w14:textId="4065CBC1" w:rsidR="005739A5" w:rsidRPr="00C7121A" w:rsidRDefault="005739A5" w:rsidP="00C7121A">
      <w:pPr>
        <w:numPr>
          <w:ilvl w:val="1"/>
          <w:numId w:val="9"/>
        </w:numPr>
        <w:tabs>
          <w:tab w:val="clear" w:pos="709"/>
          <w:tab w:val="right" w:pos="8505"/>
          <w:tab w:val="left" w:pos="11057"/>
        </w:tabs>
        <w:rPr>
          <w:rFonts w:asciiTheme="minorHAnsi" w:hAnsiTheme="minorHAnsi" w:cstheme="minorHAnsi"/>
          <w:szCs w:val="22"/>
        </w:rPr>
      </w:pPr>
      <w:r w:rsidRPr="00C7121A">
        <w:rPr>
          <w:rFonts w:asciiTheme="minorHAnsi" w:hAnsiTheme="minorHAnsi" w:cstheme="minorHAnsi"/>
          <w:szCs w:val="22"/>
        </w:rPr>
        <w:t>adopt the landing position to demonstrate their understanding.</w:t>
      </w:r>
      <w:bookmarkEnd w:id="39"/>
    </w:p>
    <w:p w14:paraId="20ECB9A8" w14:textId="1C8CD7CF" w:rsidR="005739A5" w:rsidRPr="005739A5" w:rsidRDefault="005739A5" w:rsidP="005739A5">
      <w:pPr>
        <w:tabs>
          <w:tab w:val="clear" w:pos="709"/>
          <w:tab w:val="right" w:pos="8505"/>
          <w:tab w:val="left" w:pos="11057"/>
        </w:tabs>
        <w:spacing w:after="120"/>
        <w:rPr>
          <w:rFonts w:asciiTheme="minorHAnsi" w:hAnsiTheme="minorHAnsi" w:cstheme="minorHAnsi"/>
          <w:szCs w:val="22"/>
        </w:rPr>
      </w:pPr>
      <w:r w:rsidRPr="005739A5">
        <w:rPr>
          <w:rFonts w:asciiTheme="minorHAnsi" w:hAnsiTheme="minorHAnsi" w:cstheme="minorHAnsi"/>
          <w:szCs w:val="22"/>
        </w:rPr>
        <w:t xml:space="preserve">The information may </w:t>
      </w:r>
      <w:r>
        <w:rPr>
          <w:rFonts w:asciiTheme="minorHAnsi" w:hAnsiTheme="minorHAnsi" w:cstheme="minorHAnsi"/>
          <w:szCs w:val="22"/>
        </w:rPr>
        <w:t xml:space="preserve">also </w:t>
      </w:r>
      <w:r w:rsidRPr="005739A5">
        <w:rPr>
          <w:rFonts w:asciiTheme="minorHAnsi" w:hAnsiTheme="minorHAnsi" w:cstheme="minorHAnsi"/>
          <w:szCs w:val="22"/>
        </w:rPr>
        <w:t>be provided as part of the pre-flight briefing or on a safety card.</w:t>
      </w:r>
    </w:p>
    <w:p w14:paraId="6B9F9DB3" w14:textId="77777777" w:rsidR="003D35BB" w:rsidRPr="001A73AF" w:rsidRDefault="003D35BB" w:rsidP="000A19F5">
      <w:pPr>
        <w:pStyle w:val="Heading3"/>
      </w:pPr>
      <w:bookmarkStart w:id="41" w:name="_Toc50371954"/>
      <w:r w:rsidRPr="001A73AF">
        <w:t>Pre-landing briefing</w:t>
      </w:r>
      <w:bookmarkEnd w:id="41"/>
    </w:p>
    <w:p w14:paraId="6571C2E7" w14:textId="69E57AF7" w:rsidR="003D35BB" w:rsidRPr="00FE2DFE" w:rsidRDefault="003D35BB" w:rsidP="00392784">
      <w:pPr>
        <w:tabs>
          <w:tab w:val="clear" w:pos="709"/>
          <w:tab w:val="right" w:pos="8505"/>
          <w:tab w:val="left" w:pos="11057"/>
        </w:tabs>
        <w:spacing w:before="100" w:beforeAutospacing="1" w:after="100" w:afterAutospacing="1"/>
        <w:rPr>
          <w:rFonts w:asciiTheme="minorHAnsi" w:hAnsiTheme="minorHAnsi" w:cstheme="minorHAnsi"/>
          <w:szCs w:val="24"/>
          <w:lang w:val="en" w:eastAsia="en-NZ"/>
        </w:rPr>
      </w:pPr>
      <w:r w:rsidRPr="00FE2DFE">
        <w:rPr>
          <w:rFonts w:asciiTheme="minorHAnsi" w:hAnsiTheme="minorHAnsi" w:cstheme="minorHAnsi"/>
          <w:szCs w:val="24"/>
          <w:lang w:val="en" w:eastAsia="en-NZ"/>
        </w:rPr>
        <w:t xml:space="preserve">On approach to landing, the </w:t>
      </w:r>
      <w:r w:rsidR="006B6D96">
        <w:rPr>
          <w:rFonts w:asciiTheme="minorHAnsi" w:hAnsiTheme="minorHAnsi" w:cstheme="minorHAnsi"/>
          <w:szCs w:val="24"/>
          <w:lang w:val="en" w:eastAsia="en-NZ"/>
        </w:rPr>
        <w:t>PIC</w:t>
      </w:r>
      <w:r w:rsidRPr="00FE2DFE">
        <w:rPr>
          <w:rFonts w:asciiTheme="minorHAnsi" w:hAnsiTheme="minorHAnsi" w:cstheme="minorHAnsi"/>
          <w:szCs w:val="24"/>
          <w:lang w:val="en" w:eastAsia="en-NZ"/>
        </w:rPr>
        <w:t xml:space="preserve"> should make a pre-landing announcement reminding passengers that:</w:t>
      </w:r>
    </w:p>
    <w:p w14:paraId="584F00E4" w14:textId="77777777" w:rsidR="003D35BB" w:rsidRPr="00784E5C" w:rsidRDefault="003D35BB"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784E5C">
        <w:rPr>
          <w:rFonts w:asciiTheme="minorHAnsi" w:hAnsiTheme="minorHAnsi" w:cstheme="minorHAnsi"/>
          <w:sz w:val="22"/>
          <w:szCs w:val="22"/>
        </w:rPr>
        <w:t>cameras and loose personal items must be stowed</w:t>
      </w:r>
    </w:p>
    <w:p w14:paraId="69E21706" w14:textId="4DD03402" w:rsidR="003D35BB" w:rsidRPr="00784E5C" w:rsidRDefault="003D35BB"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784E5C">
        <w:rPr>
          <w:rFonts w:asciiTheme="minorHAnsi" w:hAnsiTheme="minorHAnsi" w:cstheme="minorHAnsi"/>
          <w:sz w:val="22"/>
          <w:szCs w:val="22"/>
        </w:rPr>
        <w:t xml:space="preserve">on the command ‘landing positions’ all </w:t>
      </w:r>
      <w:r w:rsidR="00CD481D" w:rsidRPr="00784E5C">
        <w:rPr>
          <w:rFonts w:asciiTheme="minorHAnsi" w:hAnsiTheme="minorHAnsi" w:cstheme="minorHAnsi"/>
          <w:sz w:val="22"/>
          <w:szCs w:val="22"/>
        </w:rPr>
        <w:t>passengers</w:t>
      </w:r>
      <w:r w:rsidRPr="00784E5C">
        <w:rPr>
          <w:rFonts w:asciiTheme="minorHAnsi" w:hAnsiTheme="minorHAnsi" w:cstheme="minorHAnsi"/>
          <w:sz w:val="22"/>
          <w:szCs w:val="22"/>
        </w:rPr>
        <w:t xml:space="preserve"> must assume the position previously practiced</w:t>
      </w:r>
    </w:p>
    <w:p w14:paraId="219A261C" w14:textId="58698F49" w:rsidR="003D35BB" w:rsidRPr="00784E5C" w:rsidRDefault="003D35BB"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784E5C">
        <w:rPr>
          <w:rFonts w:asciiTheme="minorHAnsi" w:hAnsiTheme="minorHAnsi" w:cstheme="minorHAnsi"/>
          <w:sz w:val="22"/>
          <w:szCs w:val="22"/>
        </w:rPr>
        <w:t>all persons must remain in the basket until instructed to disembark</w:t>
      </w:r>
      <w:r w:rsidR="003D39DE" w:rsidRPr="00784E5C">
        <w:rPr>
          <w:rFonts w:asciiTheme="minorHAnsi" w:hAnsiTheme="minorHAnsi" w:cstheme="minorHAnsi"/>
          <w:sz w:val="22"/>
          <w:szCs w:val="22"/>
        </w:rPr>
        <w:t>, and</w:t>
      </w:r>
    </w:p>
    <w:p w14:paraId="31B4CD59" w14:textId="2B1F51FF" w:rsidR="003D35BB" w:rsidRPr="00784E5C" w:rsidRDefault="003D35BB"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784E5C">
        <w:rPr>
          <w:rFonts w:asciiTheme="minorHAnsi" w:hAnsiTheme="minorHAnsi" w:cstheme="minorHAnsi"/>
          <w:sz w:val="22"/>
          <w:szCs w:val="22"/>
        </w:rPr>
        <w:t>a reminder of the landing position and to hold on firmly</w:t>
      </w:r>
      <w:r w:rsidR="00DB28B3">
        <w:rPr>
          <w:rFonts w:asciiTheme="minorHAnsi" w:hAnsiTheme="minorHAnsi" w:cstheme="minorHAnsi"/>
          <w:sz w:val="22"/>
          <w:szCs w:val="22"/>
        </w:rPr>
        <w:t>,</w:t>
      </w:r>
      <w:r w:rsidR="00DB28B3" w:rsidRPr="00DB28B3">
        <w:rPr>
          <w:rFonts w:asciiTheme="minorHAnsi" w:hAnsiTheme="minorHAnsi" w:cstheme="minorHAnsi"/>
          <w:sz w:val="22"/>
          <w:szCs w:val="22"/>
        </w:rPr>
        <w:t xml:space="preserve"> </w:t>
      </w:r>
      <w:r w:rsidR="00DB28B3" w:rsidRPr="00784E5C">
        <w:rPr>
          <w:rFonts w:asciiTheme="minorHAnsi" w:hAnsiTheme="minorHAnsi" w:cstheme="minorHAnsi"/>
          <w:sz w:val="22"/>
          <w:szCs w:val="22"/>
        </w:rPr>
        <w:t>if the landing is anticipated to be fast or hard</w:t>
      </w:r>
      <w:r w:rsidRPr="00784E5C">
        <w:rPr>
          <w:rFonts w:asciiTheme="minorHAnsi" w:hAnsiTheme="minorHAnsi" w:cstheme="minorHAnsi"/>
          <w:sz w:val="22"/>
          <w:szCs w:val="22"/>
        </w:rPr>
        <w:t>.</w:t>
      </w:r>
    </w:p>
    <w:p w14:paraId="0036AC9F" w14:textId="77777777" w:rsidR="003D35BB" w:rsidRPr="008131C1" w:rsidRDefault="003D35BB" w:rsidP="00005036">
      <w:pPr>
        <w:tabs>
          <w:tab w:val="right" w:pos="8505"/>
          <w:tab w:val="left" w:pos="11057"/>
        </w:tabs>
        <w:rPr>
          <w:rFonts w:asciiTheme="minorHAnsi" w:hAnsiTheme="minorHAnsi" w:cstheme="minorHAnsi"/>
          <w:lang w:eastAsia="en-NZ"/>
        </w:rPr>
      </w:pPr>
      <w:bookmarkStart w:id="42" w:name="_Toc50371955"/>
      <w:r w:rsidRPr="008131C1">
        <w:rPr>
          <w:rFonts w:asciiTheme="minorHAnsi" w:hAnsiTheme="minorHAnsi" w:cstheme="minorHAnsi"/>
          <w:lang w:eastAsia="en-NZ"/>
        </w:rPr>
        <w:t>The oral briefing may be supplemented with:</w:t>
      </w:r>
      <w:bookmarkEnd w:id="42"/>
    </w:p>
    <w:p w14:paraId="4C8908B5" w14:textId="6D4D690D" w:rsidR="003D35BB" w:rsidRPr="00784E5C" w:rsidRDefault="003D35BB"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784E5C">
        <w:rPr>
          <w:rFonts w:asciiTheme="minorHAnsi" w:hAnsiTheme="minorHAnsi" w:cstheme="minorHAnsi"/>
          <w:sz w:val="22"/>
          <w:szCs w:val="22"/>
        </w:rPr>
        <w:lastRenderedPageBreak/>
        <w:t xml:space="preserve">assistance from ground support personnel to </w:t>
      </w:r>
      <w:r w:rsidR="00DB28B3">
        <w:rPr>
          <w:rFonts w:asciiTheme="minorHAnsi" w:hAnsiTheme="minorHAnsi" w:cstheme="minorHAnsi"/>
          <w:sz w:val="22"/>
          <w:szCs w:val="22"/>
        </w:rPr>
        <w:t xml:space="preserve">demonstrate the landing position to </w:t>
      </w:r>
      <w:r w:rsidRPr="00784E5C">
        <w:rPr>
          <w:rFonts w:asciiTheme="minorHAnsi" w:hAnsiTheme="minorHAnsi" w:cstheme="minorHAnsi"/>
          <w:sz w:val="22"/>
          <w:szCs w:val="22"/>
        </w:rPr>
        <w:t xml:space="preserve">all passengers </w:t>
      </w:r>
    </w:p>
    <w:p w14:paraId="401FE365" w14:textId="2D1EB7BC" w:rsidR="003D35BB" w:rsidRPr="00784E5C" w:rsidRDefault="00DB28B3"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a translator translating the oral briefing</w:t>
      </w:r>
      <w:r w:rsidR="006D716A">
        <w:rPr>
          <w:rFonts w:asciiTheme="minorHAnsi" w:hAnsiTheme="minorHAnsi" w:cstheme="minorHAnsi"/>
          <w:sz w:val="22"/>
          <w:szCs w:val="22"/>
        </w:rPr>
        <w:t>, and/ or</w:t>
      </w:r>
      <w:r>
        <w:rPr>
          <w:rFonts w:asciiTheme="minorHAnsi" w:hAnsiTheme="minorHAnsi" w:cstheme="minorHAnsi"/>
          <w:sz w:val="22"/>
          <w:szCs w:val="22"/>
        </w:rPr>
        <w:t xml:space="preserve"> </w:t>
      </w:r>
    </w:p>
    <w:p w14:paraId="2263612D" w14:textId="555DC383" w:rsidR="003D35BB" w:rsidRDefault="003D35BB" w:rsidP="00005036">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784E5C">
        <w:rPr>
          <w:rFonts w:asciiTheme="minorHAnsi" w:hAnsiTheme="minorHAnsi" w:cstheme="minorHAnsi"/>
          <w:sz w:val="22"/>
          <w:szCs w:val="22"/>
        </w:rPr>
        <w:t>placards and signage using text and/or pictograms and international symbols that illustrate the landing position and other requirements.</w:t>
      </w:r>
    </w:p>
    <w:p w14:paraId="66A43E3F" w14:textId="0A63A2C1" w:rsidR="00497A3E" w:rsidRDefault="00497A3E" w:rsidP="00120446">
      <w:pPr>
        <w:pStyle w:val="Heading1"/>
        <w:tabs>
          <w:tab w:val="right" w:pos="8505"/>
          <w:tab w:val="left" w:pos="11057"/>
        </w:tabs>
        <w:ind w:left="0"/>
      </w:pPr>
      <w:bookmarkStart w:id="43" w:name="_Hlk137152009"/>
      <w:bookmarkStart w:id="44" w:name="_Toc187071533"/>
      <w:r>
        <w:t>Keeping records of briefing material</w:t>
      </w:r>
      <w:bookmarkEnd w:id="44"/>
    </w:p>
    <w:bookmarkEnd w:id="43"/>
    <w:p w14:paraId="030F242C" w14:textId="584F481D" w:rsidR="000A551A" w:rsidRDefault="00C67116" w:rsidP="009B02F9">
      <w:pPr>
        <w:tabs>
          <w:tab w:val="right" w:pos="8505"/>
          <w:tab w:val="left" w:pos="11057"/>
        </w:tabs>
        <w:rPr>
          <w:rFonts w:asciiTheme="minorHAnsi" w:hAnsiTheme="minorHAnsi" w:cstheme="minorHAnsi"/>
          <w:szCs w:val="22"/>
          <w:lang w:val="en-US"/>
        </w:rPr>
      </w:pPr>
      <w:r>
        <w:rPr>
          <w:rFonts w:asciiTheme="minorHAnsi" w:hAnsiTheme="minorHAnsi" w:cstheme="minorHAnsi"/>
          <w:szCs w:val="22"/>
        </w:rPr>
        <w:t>O</w:t>
      </w:r>
      <w:proofErr w:type="spellStart"/>
      <w:r w:rsidR="000A551A" w:rsidRPr="00C67116">
        <w:rPr>
          <w:rFonts w:asciiTheme="minorHAnsi" w:hAnsiTheme="minorHAnsi" w:cstheme="minorHAnsi"/>
          <w:szCs w:val="22"/>
          <w:lang w:val="en-US"/>
        </w:rPr>
        <w:t>perators</w:t>
      </w:r>
      <w:proofErr w:type="spellEnd"/>
      <w:r w:rsidRPr="00C67116">
        <w:rPr>
          <w:rFonts w:asciiTheme="minorHAnsi" w:hAnsiTheme="minorHAnsi" w:cstheme="minorHAnsi"/>
          <w:szCs w:val="22"/>
          <w:lang w:val="en-US"/>
        </w:rPr>
        <w:t xml:space="preserve"> that have expositions </w:t>
      </w:r>
      <w:r>
        <w:rPr>
          <w:rFonts w:asciiTheme="minorHAnsi" w:hAnsiTheme="minorHAnsi" w:cstheme="minorHAnsi"/>
          <w:szCs w:val="22"/>
          <w:lang w:val="en-US"/>
        </w:rPr>
        <w:t>need</w:t>
      </w:r>
      <w:r w:rsidRPr="00C67116">
        <w:rPr>
          <w:rFonts w:asciiTheme="minorHAnsi" w:hAnsiTheme="minorHAnsi" w:cstheme="minorHAnsi"/>
          <w:szCs w:val="22"/>
          <w:lang w:val="en-US"/>
        </w:rPr>
        <w:t xml:space="preserve"> to outline the contents of the</w:t>
      </w:r>
      <w:r>
        <w:rPr>
          <w:rFonts w:asciiTheme="minorHAnsi" w:hAnsiTheme="minorHAnsi" w:cstheme="minorHAnsi"/>
          <w:szCs w:val="22"/>
          <w:lang w:val="en-US"/>
        </w:rPr>
        <w:t xml:space="preserve"> safety briefings in </w:t>
      </w:r>
      <w:r w:rsidR="000F4760">
        <w:rPr>
          <w:rFonts w:asciiTheme="minorHAnsi" w:hAnsiTheme="minorHAnsi" w:cstheme="minorHAnsi"/>
          <w:szCs w:val="22"/>
          <w:lang w:val="en-US"/>
        </w:rPr>
        <w:t xml:space="preserve">the </w:t>
      </w:r>
      <w:r w:rsidR="000F4760" w:rsidRPr="00C67116">
        <w:rPr>
          <w:rFonts w:asciiTheme="minorHAnsi" w:hAnsiTheme="minorHAnsi" w:cstheme="minorHAnsi"/>
          <w:szCs w:val="22"/>
          <w:lang w:val="en-US"/>
        </w:rPr>
        <w:t>applicable</w:t>
      </w:r>
      <w:r w:rsidRPr="00C67116">
        <w:rPr>
          <w:rFonts w:asciiTheme="minorHAnsi" w:hAnsiTheme="minorHAnsi" w:cstheme="minorHAnsi"/>
          <w:szCs w:val="22"/>
          <w:lang w:val="en-US"/>
        </w:rPr>
        <w:t xml:space="preserve"> </w:t>
      </w:r>
      <w:r w:rsidR="00325E7B">
        <w:rPr>
          <w:rFonts w:asciiTheme="minorHAnsi" w:hAnsiTheme="minorHAnsi" w:cstheme="minorHAnsi"/>
          <w:szCs w:val="22"/>
          <w:lang w:val="en-US"/>
        </w:rPr>
        <w:t>part of their</w:t>
      </w:r>
      <w:r w:rsidR="000A551A">
        <w:rPr>
          <w:rFonts w:asciiTheme="minorHAnsi" w:hAnsiTheme="minorHAnsi" w:cstheme="minorHAnsi"/>
          <w:szCs w:val="22"/>
          <w:lang w:val="en-US"/>
        </w:rPr>
        <w:t xml:space="preserve"> exposition</w:t>
      </w:r>
      <w:r>
        <w:rPr>
          <w:rFonts w:asciiTheme="minorHAnsi" w:hAnsiTheme="minorHAnsi" w:cstheme="minorHAnsi"/>
          <w:szCs w:val="22"/>
          <w:lang w:val="en-US"/>
        </w:rPr>
        <w:t>.</w:t>
      </w:r>
      <w:r w:rsidRPr="00C67116">
        <w:rPr>
          <w:rFonts w:asciiTheme="minorHAnsi" w:hAnsiTheme="minorHAnsi" w:cstheme="minorHAnsi"/>
          <w:szCs w:val="22"/>
          <w:lang w:val="en-US"/>
        </w:rPr>
        <w:t xml:space="preserve"> </w:t>
      </w:r>
      <w:r w:rsidR="000A551A">
        <w:rPr>
          <w:rFonts w:asciiTheme="minorHAnsi" w:hAnsiTheme="minorHAnsi" w:cstheme="minorHAnsi"/>
          <w:szCs w:val="22"/>
          <w:lang w:val="en-US"/>
        </w:rPr>
        <w:t>The outline needs to</w:t>
      </w:r>
      <w:r w:rsidRPr="00C67116">
        <w:rPr>
          <w:rFonts w:asciiTheme="minorHAnsi" w:hAnsiTheme="minorHAnsi" w:cstheme="minorHAnsi"/>
          <w:szCs w:val="22"/>
          <w:lang w:val="en-US"/>
        </w:rPr>
        <w:t xml:space="preserve"> include details of</w:t>
      </w:r>
      <w:r>
        <w:rPr>
          <w:rFonts w:asciiTheme="minorHAnsi" w:hAnsiTheme="minorHAnsi" w:cstheme="minorHAnsi"/>
          <w:szCs w:val="22"/>
          <w:lang w:val="en-US"/>
        </w:rPr>
        <w:t xml:space="preserve"> what needs to be covered in</w:t>
      </w:r>
      <w:r w:rsidRPr="00C67116">
        <w:rPr>
          <w:rFonts w:asciiTheme="minorHAnsi" w:hAnsiTheme="minorHAnsi" w:cstheme="minorHAnsi"/>
          <w:szCs w:val="22"/>
          <w:lang w:val="en-US"/>
        </w:rPr>
        <w:t xml:space="preserve"> each briefing, including </w:t>
      </w:r>
      <w:r>
        <w:rPr>
          <w:rFonts w:asciiTheme="minorHAnsi" w:hAnsiTheme="minorHAnsi" w:cstheme="minorHAnsi"/>
          <w:szCs w:val="22"/>
          <w:lang w:val="en-US"/>
        </w:rPr>
        <w:t>briefings for</w:t>
      </w:r>
      <w:r w:rsidRPr="00C67116">
        <w:rPr>
          <w:rFonts w:asciiTheme="minorHAnsi" w:hAnsiTheme="minorHAnsi" w:cstheme="minorHAnsi"/>
          <w:szCs w:val="22"/>
          <w:lang w:val="en-US"/>
        </w:rPr>
        <w:t xml:space="preserve"> special categories of passengers. This ensures that </w:t>
      </w:r>
      <w:r w:rsidR="000A551A">
        <w:rPr>
          <w:rFonts w:asciiTheme="minorHAnsi" w:hAnsiTheme="minorHAnsi" w:cstheme="minorHAnsi"/>
          <w:szCs w:val="22"/>
          <w:lang w:val="en-US"/>
        </w:rPr>
        <w:t>staff</w:t>
      </w:r>
      <w:r>
        <w:rPr>
          <w:rFonts w:asciiTheme="minorHAnsi" w:hAnsiTheme="minorHAnsi" w:cstheme="minorHAnsi"/>
          <w:szCs w:val="22"/>
          <w:lang w:val="en-US"/>
        </w:rPr>
        <w:t xml:space="preserve"> providing the briefings have</w:t>
      </w:r>
      <w:r w:rsidRPr="00C67116">
        <w:rPr>
          <w:rFonts w:asciiTheme="minorHAnsi" w:hAnsiTheme="minorHAnsi" w:cstheme="minorHAnsi"/>
          <w:szCs w:val="22"/>
          <w:lang w:val="en-US"/>
        </w:rPr>
        <w:t xml:space="preserve"> access to the information and instructions </w:t>
      </w:r>
      <w:r w:rsidR="009554B3">
        <w:rPr>
          <w:rFonts w:asciiTheme="minorHAnsi" w:hAnsiTheme="minorHAnsi" w:cstheme="minorHAnsi"/>
          <w:szCs w:val="22"/>
          <w:lang w:val="en-US"/>
        </w:rPr>
        <w:t xml:space="preserve">they need </w:t>
      </w:r>
      <w:r w:rsidRPr="00C67116">
        <w:rPr>
          <w:rFonts w:asciiTheme="minorHAnsi" w:hAnsiTheme="minorHAnsi" w:cstheme="minorHAnsi"/>
          <w:szCs w:val="22"/>
          <w:lang w:val="en-US"/>
        </w:rPr>
        <w:t xml:space="preserve">to effectively communicate </w:t>
      </w:r>
      <w:r>
        <w:rPr>
          <w:rFonts w:asciiTheme="minorHAnsi" w:hAnsiTheme="minorHAnsi" w:cstheme="minorHAnsi"/>
          <w:szCs w:val="22"/>
          <w:lang w:val="en-US"/>
        </w:rPr>
        <w:t>safety information to</w:t>
      </w:r>
      <w:r w:rsidRPr="00C67116">
        <w:rPr>
          <w:rFonts w:asciiTheme="minorHAnsi" w:hAnsiTheme="minorHAnsi" w:cstheme="minorHAnsi"/>
          <w:szCs w:val="22"/>
          <w:lang w:val="en-US"/>
        </w:rPr>
        <w:t xml:space="preserve"> passengers</w:t>
      </w:r>
      <w:r>
        <w:rPr>
          <w:rFonts w:asciiTheme="minorHAnsi" w:hAnsiTheme="minorHAnsi" w:cstheme="minorHAnsi"/>
          <w:szCs w:val="22"/>
          <w:lang w:val="en-US"/>
        </w:rPr>
        <w:t xml:space="preserve">. </w:t>
      </w:r>
    </w:p>
    <w:p w14:paraId="4CE1C8A1" w14:textId="305CA328" w:rsidR="009554B3" w:rsidRDefault="000F4760" w:rsidP="009B02F9">
      <w:pPr>
        <w:tabs>
          <w:tab w:val="right" w:pos="8505"/>
          <w:tab w:val="left" w:pos="11057"/>
        </w:tabs>
        <w:rPr>
          <w:rFonts w:asciiTheme="minorHAnsi" w:hAnsiTheme="minorHAnsi" w:cstheme="minorHAnsi"/>
          <w:szCs w:val="22"/>
          <w:lang w:val="en-US"/>
        </w:rPr>
      </w:pPr>
      <w:r>
        <w:rPr>
          <w:rFonts w:asciiTheme="minorHAnsi" w:hAnsiTheme="minorHAnsi" w:cstheme="minorHAnsi"/>
          <w:szCs w:val="22"/>
          <w:lang w:val="en-US"/>
        </w:rPr>
        <w:t>Operators</w:t>
      </w:r>
      <w:r w:rsidR="00C67116">
        <w:rPr>
          <w:rFonts w:asciiTheme="minorHAnsi" w:hAnsiTheme="minorHAnsi" w:cstheme="minorHAnsi"/>
          <w:szCs w:val="22"/>
          <w:lang w:val="en-US"/>
        </w:rPr>
        <w:t xml:space="preserve"> may </w:t>
      </w:r>
      <w:r w:rsidR="00ED04A9">
        <w:rPr>
          <w:rFonts w:asciiTheme="minorHAnsi" w:hAnsiTheme="minorHAnsi" w:cstheme="minorHAnsi"/>
          <w:szCs w:val="22"/>
          <w:lang w:val="en-US"/>
        </w:rPr>
        <w:t xml:space="preserve">choose </w:t>
      </w:r>
      <w:r w:rsidR="00C67116">
        <w:rPr>
          <w:rFonts w:asciiTheme="minorHAnsi" w:hAnsiTheme="minorHAnsi" w:cstheme="minorHAnsi"/>
          <w:szCs w:val="22"/>
          <w:lang w:val="en-US"/>
        </w:rPr>
        <w:t xml:space="preserve">to have the briefings listed in </w:t>
      </w:r>
      <w:r w:rsidR="000E2ACC">
        <w:rPr>
          <w:rFonts w:asciiTheme="minorHAnsi" w:hAnsiTheme="minorHAnsi" w:cstheme="minorHAnsi"/>
          <w:szCs w:val="22"/>
          <w:lang w:val="en-US"/>
        </w:rPr>
        <w:t xml:space="preserve">other places as well such as </w:t>
      </w:r>
      <w:r w:rsidR="00B45FFD">
        <w:rPr>
          <w:rFonts w:asciiTheme="minorHAnsi" w:hAnsiTheme="minorHAnsi" w:cstheme="minorHAnsi"/>
          <w:szCs w:val="22"/>
          <w:lang w:val="en-US"/>
        </w:rPr>
        <w:t xml:space="preserve">in </w:t>
      </w:r>
      <w:r w:rsidR="0019050C">
        <w:rPr>
          <w:rFonts w:asciiTheme="minorHAnsi" w:hAnsiTheme="minorHAnsi" w:cstheme="minorHAnsi"/>
          <w:szCs w:val="22"/>
        </w:rPr>
        <w:t>associated</w:t>
      </w:r>
      <w:r w:rsidR="0019050C" w:rsidRPr="00947FBF">
        <w:rPr>
          <w:rFonts w:asciiTheme="minorHAnsi" w:hAnsiTheme="minorHAnsi" w:cstheme="minorHAnsi"/>
          <w:szCs w:val="22"/>
        </w:rPr>
        <w:t xml:space="preserve"> manual</w:t>
      </w:r>
      <w:r w:rsidR="0019050C">
        <w:rPr>
          <w:rFonts w:asciiTheme="minorHAnsi" w:hAnsiTheme="minorHAnsi" w:cstheme="minorHAnsi"/>
          <w:szCs w:val="22"/>
        </w:rPr>
        <w:t>s and instructions</w:t>
      </w:r>
      <w:r w:rsidR="0019050C">
        <w:rPr>
          <w:rFonts w:asciiTheme="minorHAnsi" w:hAnsiTheme="minorHAnsi" w:cstheme="minorHAnsi"/>
          <w:szCs w:val="22"/>
          <w:lang w:val="en-US"/>
        </w:rPr>
        <w:t xml:space="preserve"> such as a </w:t>
      </w:r>
      <w:r w:rsidR="000E2ACC">
        <w:rPr>
          <w:rFonts w:asciiTheme="minorHAnsi" w:hAnsiTheme="minorHAnsi" w:cstheme="minorHAnsi"/>
          <w:szCs w:val="22"/>
          <w:lang w:val="en-US"/>
        </w:rPr>
        <w:t xml:space="preserve">Passenger </w:t>
      </w:r>
      <w:r>
        <w:rPr>
          <w:rFonts w:asciiTheme="minorHAnsi" w:hAnsiTheme="minorHAnsi" w:cstheme="minorHAnsi"/>
          <w:szCs w:val="22"/>
          <w:lang w:val="en-US"/>
        </w:rPr>
        <w:t>Announcement</w:t>
      </w:r>
      <w:r w:rsidR="000E2ACC">
        <w:rPr>
          <w:rFonts w:asciiTheme="minorHAnsi" w:hAnsiTheme="minorHAnsi" w:cstheme="minorHAnsi"/>
          <w:szCs w:val="22"/>
          <w:lang w:val="en-US"/>
        </w:rPr>
        <w:t xml:space="preserve"> Manual, or on a quick reference card. </w:t>
      </w:r>
    </w:p>
    <w:p w14:paraId="778A02F9" w14:textId="764DF4A9" w:rsidR="00F96D37" w:rsidRDefault="000A551A" w:rsidP="009B02F9">
      <w:pPr>
        <w:tabs>
          <w:tab w:val="right" w:pos="8505"/>
          <w:tab w:val="left" w:pos="11057"/>
        </w:tabs>
        <w:rPr>
          <w:rFonts w:asciiTheme="minorHAnsi" w:hAnsiTheme="minorHAnsi" w:cstheme="minorHAnsi"/>
          <w:szCs w:val="22"/>
        </w:rPr>
      </w:pPr>
      <w:r>
        <w:rPr>
          <w:rFonts w:asciiTheme="minorHAnsi" w:hAnsiTheme="minorHAnsi" w:cstheme="minorHAnsi"/>
          <w:szCs w:val="22"/>
          <w:lang w:val="en-US"/>
        </w:rPr>
        <w:t>Operators</w:t>
      </w:r>
      <w:r w:rsidR="000F6A54">
        <w:rPr>
          <w:rFonts w:asciiTheme="minorHAnsi" w:hAnsiTheme="minorHAnsi" w:cstheme="minorHAnsi"/>
          <w:szCs w:val="22"/>
          <w:lang w:val="en-US"/>
        </w:rPr>
        <w:t xml:space="preserve"> using safety cards should have additional copies</w:t>
      </w:r>
      <w:r>
        <w:rPr>
          <w:rFonts w:asciiTheme="minorHAnsi" w:hAnsiTheme="minorHAnsi" w:cstheme="minorHAnsi"/>
          <w:szCs w:val="22"/>
          <w:lang w:val="en-US"/>
        </w:rPr>
        <w:t xml:space="preserve"> at hand </w:t>
      </w:r>
      <w:r w:rsidR="000F6A54">
        <w:rPr>
          <w:rFonts w:asciiTheme="minorHAnsi" w:hAnsiTheme="minorHAnsi" w:cstheme="minorHAnsi"/>
          <w:szCs w:val="22"/>
          <w:lang w:val="en-US"/>
        </w:rPr>
        <w:t xml:space="preserve">in case </w:t>
      </w:r>
      <w:r>
        <w:rPr>
          <w:rFonts w:asciiTheme="minorHAnsi" w:hAnsiTheme="minorHAnsi" w:cstheme="minorHAnsi"/>
          <w:szCs w:val="22"/>
          <w:lang w:val="en-US"/>
        </w:rPr>
        <w:t>some</w:t>
      </w:r>
      <w:r w:rsidR="000F6A54">
        <w:rPr>
          <w:rFonts w:asciiTheme="minorHAnsi" w:hAnsiTheme="minorHAnsi" w:cstheme="minorHAnsi"/>
          <w:szCs w:val="22"/>
          <w:lang w:val="en-US"/>
        </w:rPr>
        <w:t xml:space="preserve"> go missing</w:t>
      </w:r>
      <w:r w:rsidR="009554B3">
        <w:rPr>
          <w:rFonts w:asciiTheme="minorHAnsi" w:hAnsiTheme="minorHAnsi" w:cstheme="minorHAnsi"/>
          <w:szCs w:val="22"/>
          <w:lang w:val="en-US"/>
        </w:rPr>
        <w:t xml:space="preserve"> or get damaged</w:t>
      </w:r>
      <w:r w:rsidR="000F6A54">
        <w:rPr>
          <w:rFonts w:asciiTheme="minorHAnsi" w:hAnsiTheme="minorHAnsi" w:cstheme="minorHAnsi"/>
          <w:szCs w:val="22"/>
          <w:lang w:val="en-US"/>
        </w:rPr>
        <w:t xml:space="preserve">. </w:t>
      </w:r>
    </w:p>
    <w:p w14:paraId="1F0EA1F2" w14:textId="32AF7419" w:rsidR="000F6A54" w:rsidRPr="000A551A" w:rsidRDefault="000F6A54" w:rsidP="000A551A">
      <w:pPr>
        <w:pStyle w:val="Heading1"/>
        <w:tabs>
          <w:tab w:val="right" w:pos="8505"/>
          <w:tab w:val="left" w:pos="11057"/>
        </w:tabs>
        <w:ind w:left="0"/>
      </w:pPr>
      <w:bookmarkStart w:id="45" w:name="_Toc187071534"/>
      <w:r w:rsidRPr="000A551A">
        <w:t>Training</w:t>
      </w:r>
      <w:bookmarkEnd w:id="45"/>
    </w:p>
    <w:p w14:paraId="050FC860" w14:textId="7C5411CF" w:rsidR="000F6A54" w:rsidRDefault="000A551A" w:rsidP="000F6A54">
      <w:pPr>
        <w:tabs>
          <w:tab w:val="right" w:pos="8505"/>
          <w:tab w:val="left" w:pos="11057"/>
        </w:tabs>
        <w:rPr>
          <w:rFonts w:asciiTheme="minorHAnsi" w:hAnsiTheme="minorHAnsi" w:cstheme="minorHAnsi"/>
          <w:szCs w:val="22"/>
        </w:rPr>
      </w:pPr>
      <w:r>
        <w:rPr>
          <w:rFonts w:asciiTheme="minorHAnsi" w:hAnsiTheme="minorHAnsi" w:cstheme="minorHAnsi"/>
          <w:szCs w:val="22"/>
        </w:rPr>
        <w:t>Staff</w:t>
      </w:r>
      <w:r w:rsidR="000F6A54">
        <w:rPr>
          <w:rFonts w:asciiTheme="minorHAnsi" w:hAnsiTheme="minorHAnsi" w:cstheme="minorHAnsi"/>
          <w:szCs w:val="22"/>
        </w:rPr>
        <w:t xml:space="preserve"> providing safety briefings to passengers should be trained in </w:t>
      </w:r>
      <w:r w:rsidR="009554B3">
        <w:rPr>
          <w:rFonts w:asciiTheme="minorHAnsi" w:hAnsiTheme="minorHAnsi" w:cstheme="minorHAnsi"/>
          <w:szCs w:val="22"/>
        </w:rPr>
        <w:t>effective</w:t>
      </w:r>
      <w:r w:rsidR="000F6A54">
        <w:rPr>
          <w:rFonts w:asciiTheme="minorHAnsi" w:hAnsiTheme="minorHAnsi" w:cstheme="minorHAnsi"/>
          <w:szCs w:val="22"/>
        </w:rPr>
        <w:t xml:space="preserve"> presentation and delivery. This training must also cover briefing passengers</w:t>
      </w:r>
      <w:r w:rsidR="003A5808">
        <w:rPr>
          <w:rFonts w:asciiTheme="minorHAnsi" w:hAnsiTheme="minorHAnsi" w:cstheme="minorHAnsi"/>
          <w:szCs w:val="22"/>
        </w:rPr>
        <w:t xml:space="preserve"> listed in the special category section</w:t>
      </w:r>
      <w:r w:rsidR="000F6A54">
        <w:rPr>
          <w:rFonts w:asciiTheme="minorHAnsi" w:hAnsiTheme="minorHAnsi" w:cstheme="minorHAnsi"/>
          <w:szCs w:val="22"/>
        </w:rPr>
        <w:t xml:space="preserve">. </w:t>
      </w:r>
      <w:r w:rsidR="009B5A32">
        <w:rPr>
          <w:rFonts w:asciiTheme="minorHAnsi" w:hAnsiTheme="minorHAnsi" w:cstheme="minorHAnsi"/>
          <w:szCs w:val="22"/>
        </w:rPr>
        <w:t>Training staff</w:t>
      </w:r>
      <w:r w:rsidR="000F6A54">
        <w:rPr>
          <w:rFonts w:asciiTheme="minorHAnsi" w:hAnsiTheme="minorHAnsi" w:cstheme="minorHAnsi"/>
          <w:szCs w:val="22"/>
        </w:rPr>
        <w:t xml:space="preserve"> helps operators ensure consistency with the safety messaging.</w:t>
      </w:r>
    </w:p>
    <w:p w14:paraId="79860F7E" w14:textId="4A2D8FF9" w:rsidR="00EE6C82" w:rsidRDefault="00C21E0E" w:rsidP="009B02F9">
      <w:pPr>
        <w:tabs>
          <w:tab w:val="right" w:pos="8505"/>
          <w:tab w:val="left" w:pos="11057"/>
        </w:tabs>
        <w:rPr>
          <w:rFonts w:asciiTheme="minorHAnsi" w:hAnsiTheme="minorHAnsi" w:cstheme="minorHAnsi"/>
          <w:szCs w:val="22"/>
        </w:rPr>
      </w:pPr>
      <w:r>
        <w:rPr>
          <w:rFonts w:asciiTheme="minorHAnsi" w:hAnsiTheme="minorHAnsi" w:cstheme="minorHAnsi"/>
          <w:szCs w:val="22"/>
        </w:rPr>
        <w:t>In operations with cabin crew</w:t>
      </w:r>
      <w:r w:rsidR="009E588A">
        <w:rPr>
          <w:rFonts w:asciiTheme="minorHAnsi" w:hAnsiTheme="minorHAnsi" w:cstheme="minorHAnsi"/>
          <w:szCs w:val="22"/>
        </w:rPr>
        <w:t xml:space="preserve"> (i.e. one </w:t>
      </w:r>
      <w:r w:rsidR="00CB1B8A">
        <w:rPr>
          <w:rFonts w:asciiTheme="minorHAnsi" w:hAnsiTheme="minorHAnsi" w:cstheme="minorHAnsi"/>
          <w:szCs w:val="22"/>
        </w:rPr>
        <w:t>or</w:t>
      </w:r>
      <w:r w:rsidR="009E588A">
        <w:rPr>
          <w:rFonts w:asciiTheme="minorHAnsi" w:hAnsiTheme="minorHAnsi" w:cstheme="minorHAnsi"/>
          <w:szCs w:val="22"/>
        </w:rPr>
        <w:t xml:space="preserve"> more flight attendants)</w:t>
      </w:r>
      <w:r w:rsidR="009B02F9" w:rsidRPr="00F2498F">
        <w:rPr>
          <w:rFonts w:asciiTheme="minorHAnsi" w:hAnsiTheme="minorHAnsi" w:cstheme="minorHAnsi"/>
          <w:szCs w:val="22"/>
        </w:rPr>
        <w:t>, the cabin crew training programme must address the content</w:t>
      </w:r>
      <w:r w:rsidR="000F6A54">
        <w:rPr>
          <w:rFonts w:asciiTheme="minorHAnsi" w:hAnsiTheme="minorHAnsi" w:cstheme="minorHAnsi"/>
          <w:szCs w:val="22"/>
        </w:rPr>
        <w:t>,</w:t>
      </w:r>
      <w:r w:rsidR="000A551A">
        <w:rPr>
          <w:rFonts w:asciiTheme="minorHAnsi" w:hAnsiTheme="minorHAnsi" w:cstheme="minorHAnsi"/>
          <w:szCs w:val="22"/>
        </w:rPr>
        <w:t xml:space="preserve"> </w:t>
      </w:r>
      <w:r w:rsidR="00281B72">
        <w:rPr>
          <w:rFonts w:asciiTheme="minorHAnsi" w:hAnsiTheme="minorHAnsi" w:cstheme="minorHAnsi"/>
          <w:szCs w:val="22"/>
        </w:rPr>
        <w:t>presentation</w:t>
      </w:r>
      <w:r w:rsidR="000F6A54">
        <w:rPr>
          <w:rFonts w:asciiTheme="minorHAnsi" w:hAnsiTheme="minorHAnsi" w:cstheme="minorHAnsi"/>
          <w:szCs w:val="22"/>
        </w:rPr>
        <w:t xml:space="preserve"> and manual demonstration</w:t>
      </w:r>
      <w:r w:rsidR="009B02F9" w:rsidRPr="00F2498F">
        <w:rPr>
          <w:rFonts w:asciiTheme="minorHAnsi" w:hAnsiTheme="minorHAnsi" w:cstheme="minorHAnsi"/>
          <w:szCs w:val="22"/>
        </w:rPr>
        <w:t xml:space="preserve"> of passenger safety briefings. </w:t>
      </w:r>
      <w:r w:rsidR="000F6A54">
        <w:rPr>
          <w:rFonts w:asciiTheme="minorHAnsi" w:hAnsiTheme="minorHAnsi" w:cstheme="minorHAnsi"/>
          <w:szCs w:val="22"/>
        </w:rPr>
        <w:t>In addition to this, the training should include</w:t>
      </w:r>
      <w:r w:rsidR="000A551A">
        <w:rPr>
          <w:rFonts w:asciiTheme="minorHAnsi" w:hAnsiTheme="minorHAnsi" w:cstheme="minorHAnsi"/>
          <w:szCs w:val="22"/>
        </w:rPr>
        <w:t>:</w:t>
      </w:r>
      <w:r w:rsidR="000F6A54">
        <w:rPr>
          <w:rFonts w:asciiTheme="minorHAnsi" w:hAnsiTheme="minorHAnsi" w:cstheme="minorHAnsi"/>
          <w:szCs w:val="22"/>
        </w:rPr>
        <w:t xml:space="preserve"> </w:t>
      </w:r>
    </w:p>
    <w:p w14:paraId="405C9484" w14:textId="383553D6" w:rsidR="00DC6A4D" w:rsidRPr="009554B3" w:rsidRDefault="000A551A" w:rsidP="009554B3">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9554B3">
        <w:rPr>
          <w:rFonts w:asciiTheme="minorHAnsi" w:hAnsiTheme="minorHAnsi" w:cstheme="minorHAnsi"/>
          <w:sz w:val="22"/>
          <w:szCs w:val="22"/>
        </w:rPr>
        <w:t>instructions on w</w:t>
      </w:r>
      <w:r w:rsidR="000F6A54" w:rsidRPr="009554B3">
        <w:rPr>
          <w:rFonts w:asciiTheme="minorHAnsi" w:hAnsiTheme="minorHAnsi" w:cstheme="minorHAnsi"/>
          <w:sz w:val="22"/>
          <w:szCs w:val="22"/>
        </w:rPr>
        <w:t xml:space="preserve">hat to do if a </w:t>
      </w:r>
      <w:r w:rsidR="00DC6A4D" w:rsidRPr="009554B3">
        <w:rPr>
          <w:rFonts w:asciiTheme="minorHAnsi" w:hAnsiTheme="minorHAnsi" w:cstheme="minorHAnsi"/>
          <w:sz w:val="22"/>
          <w:szCs w:val="22"/>
        </w:rPr>
        <w:t xml:space="preserve">passenger </w:t>
      </w:r>
      <w:r w:rsidR="000F6A54" w:rsidRPr="009554B3">
        <w:rPr>
          <w:rFonts w:asciiTheme="minorHAnsi" w:hAnsiTheme="minorHAnsi" w:cstheme="minorHAnsi"/>
          <w:sz w:val="22"/>
          <w:szCs w:val="22"/>
        </w:rPr>
        <w:t>fails</w:t>
      </w:r>
      <w:r w:rsidR="00DC6A4D" w:rsidRPr="009554B3">
        <w:rPr>
          <w:rFonts w:asciiTheme="minorHAnsi" w:hAnsiTheme="minorHAnsi" w:cstheme="minorHAnsi"/>
          <w:sz w:val="22"/>
          <w:szCs w:val="22"/>
        </w:rPr>
        <w:t xml:space="preserve"> to comply with safety instructions</w:t>
      </w:r>
      <w:r w:rsidR="0059257B" w:rsidRPr="009554B3">
        <w:rPr>
          <w:rFonts w:asciiTheme="minorHAnsi" w:hAnsiTheme="minorHAnsi" w:cstheme="minorHAnsi"/>
          <w:sz w:val="22"/>
          <w:szCs w:val="22"/>
        </w:rPr>
        <w:t>, and</w:t>
      </w:r>
    </w:p>
    <w:p w14:paraId="1B1F11DD" w14:textId="7B4BE63F" w:rsidR="00DC6A4D" w:rsidRPr="009554B3" w:rsidRDefault="000A551A" w:rsidP="009554B3">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9554B3">
        <w:rPr>
          <w:rFonts w:asciiTheme="minorHAnsi" w:hAnsiTheme="minorHAnsi" w:cstheme="minorHAnsi"/>
          <w:sz w:val="22"/>
          <w:szCs w:val="22"/>
        </w:rPr>
        <w:t xml:space="preserve">clear directions </w:t>
      </w:r>
      <w:r w:rsidR="000F6A54" w:rsidRPr="009554B3">
        <w:rPr>
          <w:rFonts w:asciiTheme="minorHAnsi" w:hAnsiTheme="minorHAnsi" w:cstheme="minorHAnsi"/>
          <w:sz w:val="22"/>
          <w:szCs w:val="22"/>
        </w:rPr>
        <w:t>that</w:t>
      </w:r>
      <w:r w:rsidR="00DC6A4D" w:rsidRPr="009554B3">
        <w:rPr>
          <w:rFonts w:asciiTheme="minorHAnsi" w:hAnsiTheme="minorHAnsi" w:cstheme="minorHAnsi"/>
          <w:sz w:val="22"/>
          <w:szCs w:val="22"/>
        </w:rPr>
        <w:t xml:space="preserve"> flight attendant</w:t>
      </w:r>
      <w:r w:rsidR="00536795" w:rsidRPr="009554B3">
        <w:rPr>
          <w:rFonts w:asciiTheme="minorHAnsi" w:hAnsiTheme="minorHAnsi" w:cstheme="minorHAnsi"/>
          <w:sz w:val="22"/>
          <w:szCs w:val="22"/>
        </w:rPr>
        <w:t>s</w:t>
      </w:r>
      <w:r w:rsidR="00DC6A4D" w:rsidRPr="009554B3">
        <w:rPr>
          <w:rFonts w:asciiTheme="minorHAnsi" w:hAnsiTheme="minorHAnsi" w:cstheme="minorHAnsi"/>
          <w:sz w:val="22"/>
          <w:szCs w:val="22"/>
        </w:rPr>
        <w:t xml:space="preserve"> (or crew members) should </w:t>
      </w:r>
      <w:r w:rsidR="000F6A54" w:rsidRPr="009554B3">
        <w:rPr>
          <w:rFonts w:asciiTheme="minorHAnsi" w:hAnsiTheme="minorHAnsi" w:cstheme="minorHAnsi"/>
          <w:sz w:val="22"/>
          <w:szCs w:val="22"/>
        </w:rPr>
        <w:t xml:space="preserve">not </w:t>
      </w:r>
      <w:r w:rsidR="00DC6A4D" w:rsidRPr="009554B3">
        <w:rPr>
          <w:rFonts w:asciiTheme="minorHAnsi" w:hAnsiTheme="minorHAnsi" w:cstheme="minorHAnsi"/>
          <w:sz w:val="22"/>
          <w:szCs w:val="22"/>
        </w:rPr>
        <w:t xml:space="preserve">perform </w:t>
      </w:r>
      <w:r w:rsidR="000F6A54" w:rsidRPr="009554B3">
        <w:rPr>
          <w:rFonts w:asciiTheme="minorHAnsi" w:hAnsiTheme="minorHAnsi" w:cstheme="minorHAnsi"/>
          <w:sz w:val="22"/>
          <w:szCs w:val="22"/>
        </w:rPr>
        <w:t xml:space="preserve">any </w:t>
      </w:r>
      <w:r w:rsidR="00DC5235">
        <w:rPr>
          <w:rFonts w:asciiTheme="minorHAnsi" w:hAnsiTheme="minorHAnsi" w:cstheme="minorHAnsi"/>
          <w:sz w:val="22"/>
          <w:szCs w:val="22"/>
        </w:rPr>
        <w:br/>
      </w:r>
      <w:r w:rsidR="00DC6A4D" w:rsidRPr="009554B3">
        <w:rPr>
          <w:rFonts w:asciiTheme="minorHAnsi" w:hAnsiTheme="minorHAnsi" w:cstheme="minorHAnsi"/>
          <w:sz w:val="22"/>
          <w:szCs w:val="22"/>
        </w:rPr>
        <w:t>non-safety-related duties during the safety briefings</w:t>
      </w:r>
      <w:r w:rsidR="00536795" w:rsidRPr="009554B3">
        <w:rPr>
          <w:rFonts w:asciiTheme="minorHAnsi" w:hAnsiTheme="minorHAnsi" w:cstheme="minorHAnsi"/>
          <w:sz w:val="22"/>
          <w:szCs w:val="22"/>
        </w:rPr>
        <w:t>, to ensure that</w:t>
      </w:r>
      <w:r w:rsidR="000F6A54" w:rsidRPr="009554B3">
        <w:rPr>
          <w:rFonts w:asciiTheme="minorHAnsi" w:hAnsiTheme="minorHAnsi" w:cstheme="minorHAnsi"/>
          <w:sz w:val="22"/>
          <w:szCs w:val="22"/>
        </w:rPr>
        <w:t xml:space="preserve"> </w:t>
      </w:r>
      <w:r w:rsidR="00536795" w:rsidRPr="009554B3">
        <w:rPr>
          <w:rFonts w:asciiTheme="minorHAnsi" w:hAnsiTheme="minorHAnsi" w:cstheme="minorHAnsi"/>
          <w:sz w:val="22"/>
          <w:szCs w:val="22"/>
        </w:rPr>
        <w:t>they</w:t>
      </w:r>
      <w:r w:rsidR="000F6A54" w:rsidRPr="009554B3">
        <w:rPr>
          <w:rFonts w:asciiTheme="minorHAnsi" w:hAnsiTheme="minorHAnsi" w:cstheme="minorHAnsi"/>
          <w:sz w:val="22"/>
          <w:szCs w:val="22"/>
        </w:rPr>
        <w:t xml:space="preserve"> do not</w:t>
      </w:r>
      <w:r w:rsidR="00DC6A4D" w:rsidRPr="009554B3">
        <w:rPr>
          <w:rFonts w:asciiTheme="minorHAnsi" w:hAnsiTheme="minorHAnsi" w:cstheme="minorHAnsi"/>
          <w:sz w:val="22"/>
          <w:szCs w:val="22"/>
        </w:rPr>
        <w:t xml:space="preserve"> obstruct the view of the passengers or distract </w:t>
      </w:r>
      <w:r w:rsidR="00536795" w:rsidRPr="009554B3">
        <w:rPr>
          <w:rFonts w:asciiTheme="minorHAnsi" w:hAnsiTheme="minorHAnsi" w:cstheme="minorHAnsi"/>
          <w:sz w:val="22"/>
          <w:szCs w:val="22"/>
        </w:rPr>
        <w:t>passengers</w:t>
      </w:r>
      <w:r w:rsidR="00DC6A4D" w:rsidRPr="009554B3">
        <w:rPr>
          <w:rFonts w:asciiTheme="minorHAnsi" w:hAnsiTheme="minorHAnsi" w:cstheme="minorHAnsi"/>
          <w:sz w:val="22"/>
          <w:szCs w:val="22"/>
        </w:rPr>
        <w:t xml:space="preserve"> from </w:t>
      </w:r>
      <w:r w:rsidR="00536795" w:rsidRPr="009554B3">
        <w:rPr>
          <w:rFonts w:asciiTheme="minorHAnsi" w:hAnsiTheme="minorHAnsi" w:cstheme="minorHAnsi"/>
          <w:sz w:val="22"/>
          <w:szCs w:val="22"/>
        </w:rPr>
        <w:t>paying attention to the briefing</w:t>
      </w:r>
      <w:r w:rsidR="00DC6A4D" w:rsidRPr="009554B3">
        <w:rPr>
          <w:rFonts w:asciiTheme="minorHAnsi" w:hAnsiTheme="minorHAnsi" w:cstheme="minorHAnsi"/>
          <w:sz w:val="22"/>
          <w:szCs w:val="22"/>
        </w:rPr>
        <w:t>.</w:t>
      </w:r>
    </w:p>
    <w:p w14:paraId="7B15E327" w14:textId="68ED9F03" w:rsidR="009B02F9" w:rsidRPr="00B92810" w:rsidRDefault="00C61F31" w:rsidP="00E1046C">
      <w:pPr>
        <w:pStyle w:val="Heading1"/>
        <w:tabs>
          <w:tab w:val="right" w:pos="8505"/>
          <w:tab w:val="left" w:pos="11057"/>
        </w:tabs>
        <w:ind w:left="0"/>
      </w:pPr>
      <w:bookmarkStart w:id="46" w:name="_Toc187071535"/>
      <w:r>
        <w:t>Special</w:t>
      </w:r>
      <w:r w:rsidR="009B02F9" w:rsidRPr="0050239A">
        <w:t xml:space="preserve"> categories of passengers</w:t>
      </w:r>
      <w:bookmarkEnd w:id="46"/>
    </w:p>
    <w:p w14:paraId="11B83BD1" w14:textId="0085DE0B" w:rsidR="009B02F9" w:rsidRPr="00236703" w:rsidRDefault="009B02F9" w:rsidP="009B02F9">
      <w:pPr>
        <w:tabs>
          <w:tab w:val="right" w:pos="8505"/>
          <w:tab w:val="left" w:pos="11057"/>
        </w:tabs>
        <w:rPr>
          <w:rFonts w:asciiTheme="minorHAnsi" w:hAnsiTheme="minorHAnsi" w:cstheme="minorHAnsi"/>
          <w:szCs w:val="22"/>
        </w:rPr>
      </w:pPr>
      <w:r>
        <w:rPr>
          <w:rFonts w:asciiTheme="minorHAnsi" w:hAnsiTheme="minorHAnsi" w:cstheme="minorHAnsi"/>
          <w:szCs w:val="22"/>
        </w:rPr>
        <w:t xml:space="preserve">Special categories of </w:t>
      </w:r>
      <w:r w:rsidR="00846597">
        <w:rPr>
          <w:rFonts w:asciiTheme="minorHAnsi" w:hAnsiTheme="minorHAnsi" w:cstheme="minorHAnsi"/>
          <w:szCs w:val="22"/>
        </w:rPr>
        <w:t>passengers</w:t>
      </w:r>
      <w:r>
        <w:rPr>
          <w:rFonts w:asciiTheme="minorHAnsi" w:hAnsiTheme="minorHAnsi" w:cstheme="minorHAnsi"/>
          <w:szCs w:val="22"/>
        </w:rPr>
        <w:t xml:space="preserve"> </w:t>
      </w:r>
      <w:r w:rsidR="00B970E9">
        <w:rPr>
          <w:rFonts w:asciiTheme="minorHAnsi" w:hAnsiTheme="minorHAnsi" w:cstheme="minorHAnsi"/>
          <w:szCs w:val="22"/>
        </w:rPr>
        <w:t xml:space="preserve">may </w:t>
      </w:r>
      <w:r>
        <w:rPr>
          <w:rFonts w:asciiTheme="minorHAnsi" w:hAnsiTheme="minorHAnsi" w:cstheme="minorHAnsi"/>
          <w:szCs w:val="22"/>
        </w:rPr>
        <w:t>need tailored briefings, particularly if they</w:t>
      </w:r>
      <w:r w:rsidRPr="00236703">
        <w:rPr>
          <w:rFonts w:asciiTheme="minorHAnsi" w:hAnsiTheme="minorHAnsi" w:cstheme="minorHAnsi"/>
          <w:szCs w:val="22"/>
        </w:rPr>
        <w:t xml:space="preserve">: </w:t>
      </w:r>
    </w:p>
    <w:p w14:paraId="4FC1E377" w14:textId="1B874B05" w:rsidR="00E1046C" w:rsidRDefault="00E1046C" w:rsidP="00804449">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are seated in emergency exit row seats</w:t>
      </w:r>
      <w:r>
        <w:rPr>
          <w:rStyle w:val="FootnoteReference"/>
          <w:rFonts w:asciiTheme="minorHAnsi" w:hAnsiTheme="minorHAnsi" w:cstheme="minorHAnsi"/>
          <w:szCs w:val="22"/>
        </w:rPr>
        <w:footnoteReference w:id="6"/>
      </w:r>
    </w:p>
    <w:p w14:paraId="63DB8316" w14:textId="36114647" w:rsidR="009B02F9" w:rsidRDefault="009B02F9" w:rsidP="00804449">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lastRenderedPageBreak/>
        <w:t>have limited vision or hearing</w:t>
      </w:r>
    </w:p>
    <w:p w14:paraId="7740CBBD" w14:textId="1A664CE2" w:rsidR="009B02F9" w:rsidRDefault="009B02F9" w:rsidP="00804449">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 xml:space="preserve">have a physical </w:t>
      </w:r>
      <w:r w:rsidR="00B970E9">
        <w:rPr>
          <w:rFonts w:asciiTheme="minorHAnsi" w:hAnsiTheme="minorHAnsi" w:cstheme="minorHAnsi"/>
          <w:sz w:val="22"/>
          <w:szCs w:val="22"/>
        </w:rPr>
        <w:t xml:space="preserve">disability </w:t>
      </w:r>
      <w:r>
        <w:rPr>
          <w:rFonts w:asciiTheme="minorHAnsi" w:hAnsiTheme="minorHAnsi" w:cstheme="minorHAnsi"/>
          <w:sz w:val="22"/>
          <w:szCs w:val="22"/>
        </w:rPr>
        <w:t>or limitations to their mobility</w:t>
      </w:r>
    </w:p>
    <w:p w14:paraId="499BC90C" w14:textId="77777777" w:rsidR="00AE01C4" w:rsidRDefault="009B02F9" w:rsidP="00804449">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have sensory processing issues</w:t>
      </w:r>
    </w:p>
    <w:p w14:paraId="0BD50F52" w14:textId="69AD9647" w:rsidR="009B02F9" w:rsidRPr="00236703" w:rsidRDefault="0037284E" w:rsidP="00804449">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 xml:space="preserve">are </w:t>
      </w:r>
      <w:r w:rsidR="00AE01C4">
        <w:rPr>
          <w:rFonts w:asciiTheme="minorHAnsi" w:hAnsiTheme="minorHAnsi" w:cstheme="minorHAnsi"/>
          <w:sz w:val="22"/>
          <w:szCs w:val="22"/>
        </w:rPr>
        <w:t>a</w:t>
      </w:r>
      <w:r>
        <w:rPr>
          <w:rFonts w:asciiTheme="minorHAnsi" w:hAnsiTheme="minorHAnsi" w:cstheme="minorHAnsi"/>
          <w:sz w:val="22"/>
          <w:szCs w:val="22"/>
        </w:rPr>
        <w:t>n</w:t>
      </w:r>
      <w:r w:rsidR="00AE01C4">
        <w:rPr>
          <w:rFonts w:asciiTheme="minorHAnsi" w:hAnsiTheme="minorHAnsi" w:cstheme="minorHAnsi"/>
          <w:sz w:val="22"/>
          <w:szCs w:val="22"/>
        </w:rPr>
        <w:t xml:space="preserve"> escort</w:t>
      </w:r>
      <w:r>
        <w:rPr>
          <w:rFonts w:asciiTheme="minorHAnsi" w:hAnsiTheme="minorHAnsi" w:cstheme="minorHAnsi"/>
          <w:sz w:val="22"/>
          <w:szCs w:val="22"/>
        </w:rPr>
        <w:t>ed</w:t>
      </w:r>
      <w:r w:rsidR="00AE01C4">
        <w:rPr>
          <w:rFonts w:asciiTheme="minorHAnsi" w:hAnsiTheme="minorHAnsi" w:cstheme="minorHAnsi"/>
          <w:sz w:val="22"/>
          <w:szCs w:val="22"/>
        </w:rPr>
        <w:t xml:space="preserve"> prisoner</w:t>
      </w:r>
      <w:r>
        <w:rPr>
          <w:rFonts w:asciiTheme="minorHAnsi" w:hAnsiTheme="minorHAnsi" w:cstheme="minorHAnsi"/>
          <w:sz w:val="22"/>
          <w:szCs w:val="22"/>
        </w:rPr>
        <w:t xml:space="preserve">, </w:t>
      </w:r>
      <w:r w:rsidR="00AE01C4">
        <w:rPr>
          <w:rFonts w:asciiTheme="minorHAnsi" w:hAnsiTheme="minorHAnsi" w:cstheme="minorHAnsi"/>
          <w:sz w:val="22"/>
          <w:szCs w:val="22"/>
        </w:rPr>
        <w:t>inadmissible person</w:t>
      </w:r>
      <w:r>
        <w:rPr>
          <w:rFonts w:asciiTheme="minorHAnsi" w:hAnsiTheme="minorHAnsi" w:cstheme="minorHAnsi"/>
          <w:sz w:val="22"/>
          <w:szCs w:val="22"/>
        </w:rPr>
        <w:t xml:space="preserve"> or deportee</w:t>
      </w:r>
      <w:r w:rsidR="00B970E9">
        <w:rPr>
          <w:rFonts w:asciiTheme="minorHAnsi" w:hAnsiTheme="minorHAnsi" w:cstheme="minorHAnsi"/>
          <w:sz w:val="22"/>
          <w:szCs w:val="22"/>
        </w:rPr>
        <w:t>, or</w:t>
      </w:r>
    </w:p>
    <w:p w14:paraId="372FB850" w14:textId="3AE638E0" w:rsidR="00D34FD8" w:rsidRDefault="009B02F9" w:rsidP="00D34FD8">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are u</w:t>
      </w:r>
      <w:r w:rsidRPr="00236703">
        <w:rPr>
          <w:rFonts w:asciiTheme="minorHAnsi" w:hAnsiTheme="minorHAnsi" w:cstheme="minorHAnsi"/>
          <w:sz w:val="22"/>
          <w:szCs w:val="22"/>
        </w:rPr>
        <w:t>naccompanied minors</w:t>
      </w:r>
      <w:r w:rsidR="006F4898">
        <w:rPr>
          <w:rFonts w:asciiTheme="minorHAnsi" w:hAnsiTheme="minorHAnsi" w:cstheme="minorHAnsi"/>
          <w:sz w:val="22"/>
          <w:szCs w:val="22"/>
        </w:rPr>
        <w:t>.</w:t>
      </w:r>
    </w:p>
    <w:p w14:paraId="711510C4" w14:textId="6ABF55A7" w:rsidR="00D800E8" w:rsidRDefault="00536795" w:rsidP="00D800E8">
      <w:pPr>
        <w:tabs>
          <w:tab w:val="right" w:pos="8505"/>
          <w:tab w:val="left" w:pos="11057"/>
        </w:tabs>
        <w:rPr>
          <w:rFonts w:asciiTheme="minorHAnsi" w:hAnsiTheme="minorHAnsi" w:cstheme="minorHAnsi"/>
          <w:szCs w:val="22"/>
        </w:rPr>
      </w:pPr>
      <w:bookmarkStart w:id="47" w:name="_Hlk152080893"/>
      <w:r>
        <w:rPr>
          <w:rFonts w:asciiTheme="minorHAnsi" w:hAnsiTheme="minorHAnsi" w:cstheme="minorHAnsi"/>
          <w:szCs w:val="22"/>
        </w:rPr>
        <w:t xml:space="preserve">Special categories of passengers </w:t>
      </w:r>
      <w:r w:rsidR="001E68B8">
        <w:rPr>
          <w:rFonts w:asciiTheme="minorHAnsi" w:hAnsiTheme="minorHAnsi" w:cstheme="minorHAnsi"/>
          <w:szCs w:val="22"/>
        </w:rPr>
        <w:t>could</w:t>
      </w:r>
      <w:r w:rsidR="00C9316B">
        <w:rPr>
          <w:rFonts w:asciiTheme="minorHAnsi" w:hAnsiTheme="minorHAnsi" w:cstheme="minorHAnsi"/>
          <w:szCs w:val="22"/>
        </w:rPr>
        <w:t xml:space="preserve"> </w:t>
      </w:r>
      <w:r w:rsidR="001E68B8">
        <w:rPr>
          <w:rFonts w:asciiTheme="minorHAnsi" w:hAnsiTheme="minorHAnsi" w:cstheme="minorHAnsi"/>
          <w:szCs w:val="22"/>
        </w:rPr>
        <w:t>be affected by a range of things that impact on how well they can hear and see standard briefings (whether verbal or pre-recorded) and how mobile and independent they would be in the event of an emergency.</w:t>
      </w:r>
      <w:r>
        <w:rPr>
          <w:rFonts w:asciiTheme="minorHAnsi" w:hAnsiTheme="minorHAnsi" w:cstheme="minorHAnsi"/>
          <w:szCs w:val="22"/>
        </w:rPr>
        <w:t xml:space="preserve"> </w:t>
      </w:r>
      <w:r w:rsidR="001E68B8">
        <w:rPr>
          <w:rFonts w:asciiTheme="minorHAnsi" w:hAnsiTheme="minorHAnsi" w:cstheme="minorHAnsi"/>
          <w:szCs w:val="22"/>
        </w:rPr>
        <w:t>Therefore</w:t>
      </w:r>
      <w:r w:rsidR="006F2066">
        <w:rPr>
          <w:rFonts w:asciiTheme="minorHAnsi" w:hAnsiTheme="minorHAnsi" w:cstheme="minorHAnsi"/>
          <w:szCs w:val="22"/>
        </w:rPr>
        <w:t>,</w:t>
      </w:r>
      <w:r w:rsidR="001E68B8">
        <w:rPr>
          <w:rFonts w:asciiTheme="minorHAnsi" w:hAnsiTheme="minorHAnsi" w:cstheme="minorHAnsi"/>
          <w:szCs w:val="22"/>
        </w:rPr>
        <w:t xml:space="preserve"> op</w:t>
      </w:r>
      <w:r w:rsidR="0050239A">
        <w:rPr>
          <w:rFonts w:asciiTheme="minorHAnsi" w:hAnsiTheme="minorHAnsi" w:cstheme="minorHAnsi"/>
          <w:szCs w:val="22"/>
        </w:rPr>
        <w:t xml:space="preserve">erators </w:t>
      </w:r>
      <w:r w:rsidR="00D34FD8">
        <w:rPr>
          <w:rFonts w:asciiTheme="minorHAnsi" w:hAnsiTheme="minorHAnsi" w:cstheme="minorHAnsi"/>
          <w:szCs w:val="22"/>
        </w:rPr>
        <w:t xml:space="preserve">should </w:t>
      </w:r>
      <w:r w:rsidR="0050239A">
        <w:rPr>
          <w:rFonts w:asciiTheme="minorHAnsi" w:hAnsiTheme="minorHAnsi" w:cstheme="minorHAnsi"/>
          <w:szCs w:val="22"/>
        </w:rPr>
        <w:t>prepare briefings</w:t>
      </w:r>
      <w:r w:rsidR="00D575BB">
        <w:rPr>
          <w:rFonts w:asciiTheme="minorHAnsi" w:hAnsiTheme="minorHAnsi" w:cstheme="minorHAnsi"/>
          <w:szCs w:val="22"/>
        </w:rPr>
        <w:t xml:space="preserve"> </w:t>
      </w:r>
      <w:r w:rsidR="001E68B8">
        <w:rPr>
          <w:rFonts w:asciiTheme="minorHAnsi" w:hAnsiTheme="minorHAnsi" w:cstheme="minorHAnsi"/>
          <w:szCs w:val="22"/>
        </w:rPr>
        <w:t xml:space="preserve">and extra assistance </w:t>
      </w:r>
      <w:r w:rsidR="00D575BB">
        <w:rPr>
          <w:rFonts w:asciiTheme="minorHAnsi" w:hAnsiTheme="minorHAnsi" w:cstheme="minorHAnsi"/>
          <w:szCs w:val="22"/>
        </w:rPr>
        <w:t>tailored</w:t>
      </w:r>
      <w:r w:rsidR="009D2D07">
        <w:rPr>
          <w:rFonts w:asciiTheme="minorHAnsi" w:hAnsiTheme="minorHAnsi" w:cstheme="minorHAnsi"/>
          <w:szCs w:val="22"/>
        </w:rPr>
        <w:t xml:space="preserve"> for a range of passenger</w:t>
      </w:r>
      <w:r w:rsidR="00D34FD8">
        <w:rPr>
          <w:rFonts w:asciiTheme="minorHAnsi" w:hAnsiTheme="minorHAnsi" w:cstheme="minorHAnsi"/>
          <w:szCs w:val="22"/>
        </w:rPr>
        <w:t xml:space="preserve"> </w:t>
      </w:r>
      <w:r w:rsidR="001E68B8">
        <w:rPr>
          <w:rFonts w:asciiTheme="minorHAnsi" w:hAnsiTheme="minorHAnsi" w:cstheme="minorHAnsi"/>
          <w:szCs w:val="22"/>
        </w:rPr>
        <w:t>needs</w:t>
      </w:r>
      <w:r w:rsidR="0050239A">
        <w:rPr>
          <w:rFonts w:asciiTheme="minorHAnsi" w:hAnsiTheme="minorHAnsi" w:cstheme="minorHAnsi"/>
          <w:szCs w:val="22"/>
        </w:rPr>
        <w:t xml:space="preserve">, and </w:t>
      </w:r>
      <w:r w:rsidR="00011972">
        <w:rPr>
          <w:rFonts w:asciiTheme="minorHAnsi" w:hAnsiTheme="minorHAnsi" w:cstheme="minorHAnsi"/>
          <w:szCs w:val="22"/>
        </w:rPr>
        <w:t>list</w:t>
      </w:r>
      <w:r w:rsidR="00197B0D">
        <w:rPr>
          <w:rFonts w:asciiTheme="minorHAnsi" w:hAnsiTheme="minorHAnsi" w:cstheme="minorHAnsi"/>
          <w:szCs w:val="22"/>
        </w:rPr>
        <w:t xml:space="preserve"> </w:t>
      </w:r>
      <w:r w:rsidR="0050239A">
        <w:rPr>
          <w:rFonts w:asciiTheme="minorHAnsi" w:hAnsiTheme="minorHAnsi" w:cstheme="minorHAnsi"/>
          <w:szCs w:val="22"/>
        </w:rPr>
        <w:t xml:space="preserve">the contents </w:t>
      </w:r>
      <w:r w:rsidR="00D34FD8">
        <w:rPr>
          <w:rFonts w:asciiTheme="minorHAnsi" w:hAnsiTheme="minorHAnsi" w:cstheme="minorHAnsi"/>
          <w:szCs w:val="22"/>
        </w:rPr>
        <w:t>in the</w:t>
      </w:r>
      <w:r w:rsidR="001E68B8">
        <w:rPr>
          <w:rFonts w:asciiTheme="minorHAnsi" w:hAnsiTheme="minorHAnsi" w:cstheme="minorHAnsi"/>
          <w:szCs w:val="22"/>
        </w:rPr>
        <w:t xml:space="preserve"> operator’s</w:t>
      </w:r>
      <w:r w:rsidR="00D34FD8">
        <w:rPr>
          <w:rFonts w:asciiTheme="minorHAnsi" w:hAnsiTheme="minorHAnsi" w:cstheme="minorHAnsi"/>
          <w:szCs w:val="22"/>
        </w:rPr>
        <w:t xml:space="preserve"> exposition (</w:t>
      </w:r>
      <w:r w:rsidR="00AB773D">
        <w:rPr>
          <w:rFonts w:asciiTheme="minorHAnsi" w:hAnsiTheme="minorHAnsi" w:cstheme="minorHAnsi"/>
          <w:szCs w:val="22"/>
        </w:rPr>
        <w:t xml:space="preserve">and other </w:t>
      </w:r>
      <w:r w:rsidR="00B5336E">
        <w:rPr>
          <w:rFonts w:asciiTheme="minorHAnsi" w:hAnsiTheme="minorHAnsi" w:cstheme="minorHAnsi"/>
          <w:szCs w:val="22"/>
        </w:rPr>
        <w:t>associated crew</w:t>
      </w:r>
      <w:r w:rsidR="00AB773D">
        <w:rPr>
          <w:rFonts w:asciiTheme="minorHAnsi" w:hAnsiTheme="minorHAnsi" w:cstheme="minorHAnsi"/>
          <w:szCs w:val="22"/>
        </w:rPr>
        <w:t xml:space="preserve"> </w:t>
      </w:r>
      <w:r w:rsidR="00D34FD8">
        <w:rPr>
          <w:rFonts w:asciiTheme="minorHAnsi" w:hAnsiTheme="minorHAnsi" w:cstheme="minorHAnsi"/>
          <w:szCs w:val="22"/>
        </w:rPr>
        <w:t>manuals</w:t>
      </w:r>
      <w:r w:rsidR="00AB773D">
        <w:rPr>
          <w:rFonts w:asciiTheme="minorHAnsi" w:hAnsiTheme="minorHAnsi" w:cstheme="minorHAnsi"/>
          <w:szCs w:val="22"/>
        </w:rPr>
        <w:t xml:space="preserve">, </w:t>
      </w:r>
      <w:r w:rsidR="00D34FD8">
        <w:rPr>
          <w:rFonts w:asciiTheme="minorHAnsi" w:hAnsiTheme="minorHAnsi" w:cstheme="minorHAnsi"/>
          <w:szCs w:val="22"/>
        </w:rPr>
        <w:t>quick reference guides etc)</w:t>
      </w:r>
      <w:r w:rsidR="00D800E8">
        <w:rPr>
          <w:rFonts w:asciiTheme="minorHAnsi" w:hAnsiTheme="minorHAnsi" w:cstheme="minorHAnsi"/>
          <w:szCs w:val="22"/>
        </w:rPr>
        <w:t>.</w:t>
      </w:r>
      <w:r w:rsidR="00B31CD6">
        <w:rPr>
          <w:rFonts w:asciiTheme="minorHAnsi" w:hAnsiTheme="minorHAnsi" w:cstheme="minorHAnsi"/>
          <w:szCs w:val="22"/>
        </w:rPr>
        <w:t xml:space="preserve"> When checking in passengers or briefing them, staff</w:t>
      </w:r>
      <w:r w:rsidR="00B5336E">
        <w:rPr>
          <w:rFonts w:asciiTheme="minorHAnsi" w:hAnsiTheme="minorHAnsi" w:cstheme="minorHAnsi"/>
          <w:szCs w:val="22"/>
        </w:rPr>
        <w:t xml:space="preserve"> / crew</w:t>
      </w:r>
      <w:r w:rsidR="00D800E8">
        <w:rPr>
          <w:rFonts w:asciiTheme="minorHAnsi" w:hAnsiTheme="minorHAnsi" w:cstheme="minorHAnsi"/>
          <w:szCs w:val="22"/>
        </w:rPr>
        <w:t xml:space="preserve"> should also ask how they can best assist.</w:t>
      </w:r>
      <w:r w:rsidR="006773CC">
        <w:rPr>
          <w:rFonts w:asciiTheme="minorHAnsi" w:hAnsiTheme="minorHAnsi" w:cstheme="minorHAnsi"/>
          <w:szCs w:val="22"/>
        </w:rPr>
        <w:t xml:space="preserve"> </w:t>
      </w:r>
    </w:p>
    <w:p w14:paraId="50319FEA" w14:textId="251DE48B" w:rsidR="002510BF" w:rsidRPr="004F42F2" w:rsidRDefault="001E68B8" w:rsidP="001E68B8">
      <w:pPr>
        <w:tabs>
          <w:tab w:val="right" w:pos="8505"/>
          <w:tab w:val="left" w:pos="11057"/>
        </w:tabs>
        <w:rPr>
          <w:rFonts w:asciiTheme="minorHAnsi" w:hAnsiTheme="minorHAnsi" w:cstheme="minorHAnsi"/>
          <w:szCs w:val="22"/>
          <w:lang w:val="en-US"/>
        </w:rPr>
      </w:pPr>
      <w:r w:rsidRPr="004F42F2">
        <w:rPr>
          <w:rFonts w:asciiTheme="minorHAnsi" w:hAnsiTheme="minorHAnsi" w:cstheme="minorHAnsi"/>
          <w:szCs w:val="22"/>
          <w:lang w:val="en-US"/>
        </w:rPr>
        <w:t xml:space="preserve">Although this does not apply to all aircraft, under rule 121.81(3), Part 121 operators </w:t>
      </w:r>
      <w:proofErr w:type="gramStart"/>
      <w:r w:rsidRPr="004F42F2">
        <w:rPr>
          <w:rFonts w:asciiTheme="minorHAnsi" w:hAnsiTheme="minorHAnsi" w:cstheme="minorHAnsi"/>
          <w:szCs w:val="22"/>
          <w:lang w:val="en-US"/>
        </w:rPr>
        <w:t>have to</w:t>
      </w:r>
      <w:proofErr w:type="gramEnd"/>
      <w:r w:rsidRPr="004F42F2">
        <w:rPr>
          <w:rFonts w:asciiTheme="minorHAnsi" w:hAnsiTheme="minorHAnsi" w:cstheme="minorHAnsi"/>
          <w:szCs w:val="22"/>
          <w:lang w:val="en-US"/>
        </w:rPr>
        <w:t xml:space="preserve"> ensure disabled passengers are</w:t>
      </w:r>
      <w:r w:rsidR="00B12F70" w:rsidRPr="004F42F2">
        <w:rPr>
          <w:rFonts w:asciiTheme="minorHAnsi" w:hAnsiTheme="minorHAnsi" w:cstheme="minorHAnsi"/>
          <w:szCs w:val="22"/>
          <w:lang w:val="en-US"/>
        </w:rPr>
        <w:t>, to quote the rule: “appropriately cared for”</w:t>
      </w:r>
      <w:r w:rsidRPr="004F42F2">
        <w:rPr>
          <w:rFonts w:asciiTheme="minorHAnsi" w:hAnsiTheme="minorHAnsi" w:cstheme="minorHAnsi"/>
          <w:szCs w:val="22"/>
          <w:lang w:val="en-US"/>
        </w:rPr>
        <w:t>.</w:t>
      </w:r>
      <w:r w:rsidR="006773CC">
        <w:rPr>
          <w:rFonts w:asciiTheme="minorHAnsi" w:hAnsiTheme="minorHAnsi" w:cstheme="minorHAnsi"/>
          <w:szCs w:val="22"/>
          <w:lang w:val="en-US"/>
        </w:rPr>
        <w:t xml:space="preserve"> </w:t>
      </w:r>
      <w:r w:rsidR="00B12F70" w:rsidRPr="004F42F2">
        <w:rPr>
          <w:rFonts w:asciiTheme="minorHAnsi" w:hAnsiTheme="minorHAnsi" w:cstheme="minorHAnsi"/>
          <w:szCs w:val="22"/>
          <w:lang w:val="en-US"/>
        </w:rPr>
        <w:t xml:space="preserve">A </w:t>
      </w:r>
      <w:r w:rsidR="004C5868" w:rsidRPr="004F42F2">
        <w:rPr>
          <w:rFonts w:asciiTheme="minorHAnsi" w:hAnsiTheme="minorHAnsi" w:cstheme="minorHAnsi"/>
          <w:szCs w:val="22"/>
          <w:lang w:val="en-US"/>
        </w:rPr>
        <w:t xml:space="preserve">current </w:t>
      </w:r>
      <w:r w:rsidR="00B12F70" w:rsidRPr="004F42F2">
        <w:rPr>
          <w:rFonts w:asciiTheme="minorHAnsi" w:hAnsiTheme="minorHAnsi" w:cstheme="minorHAnsi"/>
          <w:szCs w:val="22"/>
          <w:lang w:val="en-US"/>
        </w:rPr>
        <w:t xml:space="preserve">interpretation of this rule </w:t>
      </w:r>
      <w:r w:rsidR="002510BF" w:rsidRPr="004F42F2">
        <w:rPr>
          <w:rFonts w:asciiTheme="minorHAnsi" w:hAnsiTheme="minorHAnsi" w:cstheme="minorHAnsi"/>
          <w:szCs w:val="22"/>
          <w:lang w:val="en-US"/>
        </w:rPr>
        <w:t xml:space="preserve">includes </w:t>
      </w:r>
      <w:r w:rsidR="00B12F70" w:rsidRPr="004F42F2">
        <w:rPr>
          <w:rFonts w:asciiTheme="minorHAnsi" w:hAnsiTheme="minorHAnsi" w:cstheme="minorHAnsi"/>
          <w:szCs w:val="22"/>
          <w:lang w:val="en-US"/>
        </w:rPr>
        <w:t>Part 121 operators hav</w:t>
      </w:r>
      <w:r w:rsidR="002510BF" w:rsidRPr="004F42F2">
        <w:rPr>
          <w:rFonts w:asciiTheme="minorHAnsi" w:hAnsiTheme="minorHAnsi" w:cstheme="minorHAnsi"/>
          <w:szCs w:val="22"/>
          <w:lang w:val="en-US"/>
        </w:rPr>
        <w:t>ing</w:t>
      </w:r>
      <w:r w:rsidR="00B12F70" w:rsidRPr="004F42F2">
        <w:rPr>
          <w:rFonts w:asciiTheme="minorHAnsi" w:hAnsiTheme="minorHAnsi" w:cstheme="minorHAnsi"/>
          <w:szCs w:val="22"/>
          <w:lang w:val="en-US"/>
        </w:rPr>
        <w:t xml:space="preserve"> to ensure that</w:t>
      </w:r>
      <w:r w:rsidR="002510BF" w:rsidRPr="004F42F2">
        <w:rPr>
          <w:rFonts w:asciiTheme="minorHAnsi" w:hAnsiTheme="minorHAnsi" w:cstheme="minorHAnsi"/>
          <w:szCs w:val="22"/>
          <w:lang w:val="en-US"/>
        </w:rPr>
        <w:t>:</w:t>
      </w:r>
    </w:p>
    <w:p w14:paraId="7719664A" w14:textId="1731A903" w:rsidR="002510BF" w:rsidRPr="004F42F2" w:rsidRDefault="00B12F70" w:rsidP="002510BF">
      <w:pPr>
        <w:pStyle w:val="ListParagraph"/>
        <w:numPr>
          <w:ilvl w:val="0"/>
          <w:numId w:val="49"/>
        </w:numPr>
        <w:tabs>
          <w:tab w:val="clear" w:pos="709"/>
          <w:tab w:val="left" w:pos="567"/>
          <w:tab w:val="right" w:pos="8505"/>
          <w:tab w:val="left" w:pos="11057"/>
        </w:tabs>
        <w:ind w:left="567" w:hanging="567"/>
        <w:contextualSpacing w:val="0"/>
        <w:rPr>
          <w:rFonts w:asciiTheme="minorHAnsi" w:hAnsiTheme="minorHAnsi" w:cstheme="minorHAnsi"/>
          <w:sz w:val="22"/>
          <w:szCs w:val="22"/>
          <w:lang w:val="en-US"/>
        </w:rPr>
      </w:pPr>
      <w:r w:rsidRPr="004F42F2">
        <w:rPr>
          <w:rFonts w:asciiTheme="minorHAnsi" w:hAnsiTheme="minorHAnsi" w:cstheme="minorHAnsi"/>
          <w:sz w:val="22"/>
          <w:szCs w:val="22"/>
          <w:lang w:val="en-US"/>
        </w:rPr>
        <w:t>these passengers have been provided with a safety briefing that suits their needs</w:t>
      </w:r>
      <w:r w:rsidR="002510BF" w:rsidRPr="004F42F2">
        <w:rPr>
          <w:rFonts w:asciiTheme="minorHAnsi" w:hAnsiTheme="minorHAnsi" w:cstheme="minorHAnsi"/>
          <w:sz w:val="22"/>
          <w:szCs w:val="22"/>
          <w:lang w:val="en-US"/>
        </w:rPr>
        <w:t>,</w:t>
      </w:r>
      <w:r w:rsidRPr="004F42F2">
        <w:rPr>
          <w:rFonts w:asciiTheme="minorHAnsi" w:hAnsiTheme="minorHAnsi" w:cstheme="minorHAnsi"/>
          <w:sz w:val="22"/>
          <w:szCs w:val="22"/>
          <w:lang w:val="en-US"/>
        </w:rPr>
        <w:t xml:space="preserve"> and </w:t>
      </w:r>
    </w:p>
    <w:p w14:paraId="21D46F00" w14:textId="14D6F14E" w:rsidR="002510BF" w:rsidRPr="004F42F2" w:rsidRDefault="00B12F70" w:rsidP="002510BF">
      <w:pPr>
        <w:pStyle w:val="ListParagraph"/>
        <w:numPr>
          <w:ilvl w:val="0"/>
          <w:numId w:val="49"/>
        </w:numPr>
        <w:tabs>
          <w:tab w:val="clear" w:pos="709"/>
          <w:tab w:val="left" w:pos="567"/>
          <w:tab w:val="right" w:pos="8505"/>
          <w:tab w:val="left" w:pos="11057"/>
        </w:tabs>
        <w:ind w:left="567" w:hanging="567"/>
        <w:contextualSpacing w:val="0"/>
        <w:rPr>
          <w:rFonts w:asciiTheme="minorHAnsi" w:hAnsiTheme="minorHAnsi" w:cstheme="minorHAnsi"/>
          <w:strike/>
          <w:sz w:val="22"/>
          <w:szCs w:val="22"/>
        </w:rPr>
      </w:pPr>
      <w:r w:rsidRPr="004F42F2">
        <w:rPr>
          <w:rFonts w:asciiTheme="minorHAnsi" w:hAnsiTheme="minorHAnsi" w:cstheme="minorHAnsi"/>
          <w:sz w:val="22"/>
          <w:szCs w:val="22"/>
          <w:lang w:val="en-US"/>
        </w:rPr>
        <w:t xml:space="preserve">any special needs they have during an emergency evacuation will be accommodated. </w:t>
      </w:r>
    </w:p>
    <w:bookmarkEnd w:id="47"/>
    <w:p w14:paraId="732370C0" w14:textId="48F42597" w:rsidR="006D716A" w:rsidRPr="007309F3" w:rsidRDefault="006D716A" w:rsidP="0050239A">
      <w:pPr>
        <w:tabs>
          <w:tab w:val="right" w:pos="8505"/>
          <w:tab w:val="left" w:pos="11057"/>
        </w:tabs>
        <w:rPr>
          <w:rStyle w:val="cf01"/>
          <w:rFonts w:asciiTheme="minorHAnsi" w:hAnsiTheme="minorHAnsi" w:cstheme="minorHAnsi"/>
          <w:sz w:val="22"/>
          <w:szCs w:val="22"/>
        </w:rPr>
      </w:pPr>
      <w:r w:rsidRPr="007309F3">
        <w:rPr>
          <w:rFonts w:asciiTheme="minorHAnsi" w:hAnsiTheme="minorHAnsi" w:cstheme="minorHAnsi"/>
          <w:szCs w:val="22"/>
        </w:rPr>
        <w:t xml:space="preserve">Operators </w:t>
      </w:r>
      <w:r w:rsidR="00794114">
        <w:rPr>
          <w:rFonts w:asciiTheme="minorHAnsi" w:hAnsiTheme="minorHAnsi" w:cstheme="minorHAnsi"/>
          <w:szCs w:val="22"/>
        </w:rPr>
        <w:t>may want to familiarise themselves with</w:t>
      </w:r>
      <w:r w:rsidRPr="007309F3">
        <w:rPr>
          <w:rFonts w:asciiTheme="minorHAnsi" w:hAnsiTheme="minorHAnsi" w:cstheme="minorHAnsi"/>
          <w:szCs w:val="22"/>
        </w:rPr>
        <w:t xml:space="preserve"> </w:t>
      </w:r>
      <w:r w:rsidR="00EC0276">
        <w:rPr>
          <w:rFonts w:asciiTheme="minorHAnsi" w:hAnsiTheme="minorHAnsi" w:cstheme="minorHAnsi"/>
          <w:szCs w:val="22"/>
        </w:rPr>
        <w:t>the</w:t>
      </w:r>
      <w:r w:rsidRPr="007309F3">
        <w:rPr>
          <w:rFonts w:asciiTheme="minorHAnsi" w:hAnsiTheme="minorHAnsi" w:cstheme="minorHAnsi"/>
          <w:szCs w:val="22"/>
        </w:rPr>
        <w:t xml:space="preserve"> </w:t>
      </w:r>
      <w:r w:rsidR="007309F3" w:rsidRPr="007309F3">
        <w:rPr>
          <w:rStyle w:val="cf01"/>
          <w:rFonts w:asciiTheme="minorHAnsi" w:hAnsiTheme="minorHAnsi" w:cstheme="minorHAnsi"/>
          <w:sz w:val="22"/>
          <w:szCs w:val="22"/>
        </w:rPr>
        <w:t>United Nations Convention on the Rights of Person with Disabilities (CRPD):</w:t>
      </w:r>
    </w:p>
    <w:p w14:paraId="6F099B06" w14:textId="77777777" w:rsidR="007309F3" w:rsidRDefault="007309F3" w:rsidP="007309F3">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7309F3">
        <w:rPr>
          <w:rFonts w:asciiTheme="minorHAnsi" w:hAnsiTheme="minorHAnsi" w:cstheme="minorHAnsi"/>
          <w:sz w:val="22"/>
          <w:szCs w:val="22"/>
        </w:rPr>
        <w:t>to promote equality and eliminate discrimination, take all appropriate steps to ensure that reasonable accommodation is provided for persons with disabilities, and</w:t>
      </w:r>
    </w:p>
    <w:p w14:paraId="2D51DED7" w14:textId="70DA8360" w:rsidR="007309F3" w:rsidRPr="007309F3" w:rsidRDefault="007309F3" w:rsidP="007309F3">
      <w:pPr>
        <w:pStyle w:val="ListParagraph"/>
        <w:numPr>
          <w:ilvl w:val="0"/>
          <w:numId w:val="8"/>
        </w:numPr>
        <w:tabs>
          <w:tab w:val="right" w:pos="8505"/>
          <w:tab w:val="left" w:pos="11057"/>
        </w:tabs>
        <w:ind w:left="567" w:hanging="567"/>
        <w:contextualSpacing w:val="0"/>
        <w:rPr>
          <w:rFonts w:asciiTheme="minorHAnsi" w:hAnsiTheme="minorHAnsi" w:cstheme="minorHAnsi"/>
          <w:sz w:val="22"/>
          <w:szCs w:val="22"/>
        </w:rPr>
      </w:pPr>
      <w:r w:rsidRPr="007309F3">
        <w:rPr>
          <w:rFonts w:asciiTheme="minorHAnsi" w:hAnsiTheme="minorHAnsi" w:cstheme="minorHAnsi"/>
          <w:sz w:val="22"/>
          <w:szCs w:val="22"/>
        </w:rPr>
        <w:t xml:space="preserve">to </w:t>
      </w:r>
      <w:r>
        <w:rPr>
          <w:rFonts w:asciiTheme="minorHAnsi" w:hAnsiTheme="minorHAnsi" w:cstheme="minorHAnsi"/>
          <w:sz w:val="22"/>
          <w:szCs w:val="22"/>
        </w:rPr>
        <w:t xml:space="preserve">accept the need to </w:t>
      </w:r>
      <w:r w:rsidRPr="007309F3">
        <w:rPr>
          <w:rFonts w:asciiTheme="minorHAnsi" w:hAnsiTheme="minorHAnsi" w:cstheme="minorHAnsi"/>
          <w:sz w:val="22"/>
          <w:szCs w:val="22"/>
        </w:rPr>
        <w:t>adopt s</w:t>
      </w:r>
      <w:r w:rsidRPr="007309F3">
        <w:rPr>
          <w:rFonts w:asciiTheme="minorHAnsi" w:hAnsiTheme="minorHAnsi" w:cstheme="minorHAnsi"/>
          <w:color w:val="333333"/>
          <w:sz w:val="22"/>
          <w:szCs w:val="22"/>
          <w:shd w:val="clear" w:color="auto" w:fill="FFFFFF"/>
        </w:rPr>
        <w:t>pecific measures as necessary to accelerate or achieve de facto equality of persons with disabilities.</w:t>
      </w:r>
    </w:p>
    <w:p w14:paraId="3974C8F3" w14:textId="189C15D7" w:rsidR="00BE08E7" w:rsidRPr="00BE08E7" w:rsidRDefault="009F45BF" w:rsidP="00BE08E7">
      <w:pPr>
        <w:pStyle w:val="Heading1"/>
        <w:tabs>
          <w:tab w:val="right" w:pos="8505"/>
          <w:tab w:val="left" w:pos="11057"/>
        </w:tabs>
        <w:ind w:left="0"/>
      </w:pPr>
      <w:bookmarkStart w:id="48" w:name="_Toc187071536"/>
      <w:r>
        <w:t>Preparing for passengers’ communication needs</w:t>
      </w:r>
      <w:bookmarkEnd w:id="48"/>
    </w:p>
    <w:p w14:paraId="4D233CBB" w14:textId="1062AFFA" w:rsidR="00F10FCD" w:rsidRDefault="00BE08E7" w:rsidP="00005036">
      <w:pPr>
        <w:tabs>
          <w:tab w:val="right" w:pos="8505"/>
          <w:tab w:val="left" w:pos="11057"/>
        </w:tabs>
        <w:rPr>
          <w:rFonts w:asciiTheme="minorHAnsi" w:hAnsiTheme="minorHAnsi" w:cstheme="minorHAnsi"/>
          <w:lang w:val="en-US"/>
        </w:rPr>
      </w:pPr>
      <w:r w:rsidRPr="00BE08E7">
        <w:rPr>
          <w:rFonts w:asciiTheme="minorHAnsi" w:hAnsiTheme="minorHAnsi" w:cstheme="minorHAnsi"/>
          <w:lang w:val="en-US"/>
        </w:rPr>
        <w:t xml:space="preserve">It is important to </w:t>
      </w:r>
      <w:r w:rsidR="00F10FCD">
        <w:rPr>
          <w:rFonts w:asciiTheme="minorHAnsi" w:hAnsiTheme="minorHAnsi" w:cstheme="minorHAnsi"/>
          <w:lang w:val="en-US"/>
        </w:rPr>
        <w:t>bear in mind</w:t>
      </w:r>
      <w:r w:rsidRPr="00BE08E7">
        <w:rPr>
          <w:rFonts w:asciiTheme="minorHAnsi" w:hAnsiTheme="minorHAnsi" w:cstheme="minorHAnsi"/>
          <w:lang w:val="en-US"/>
        </w:rPr>
        <w:t xml:space="preserve"> that not all disabilities are visible and may not be immediately apparent to crew members</w:t>
      </w:r>
      <w:r w:rsidR="00F10FCD">
        <w:rPr>
          <w:rFonts w:asciiTheme="minorHAnsi" w:hAnsiTheme="minorHAnsi" w:cstheme="minorHAnsi"/>
          <w:lang w:val="en-US"/>
        </w:rPr>
        <w:t xml:space="preserve">. It may help operators prepare by asking </w:t>
      </w:r>
      <w:r>
        <w:rPr>
          <w:rFonts w:asciiTheme="minorHAnsi" w:hAnsiTheme="minorHAnsi" w:cstheme="minorHAnsi"/>
          <w:lang w:val="en-US"/>
        </w:rPr>
        <w:t>passengers</w:t>
      </w:r>
      <w:r w:rsidR="00F10FCD">
        <w:rPr>
          <w:rFonts w:asciiTheme="minorHAnsi" w:hAnsiTheme="minorHAnsi" w:cstheme="minorHAnsi"/>
          <w:lang w:val="en-US"/>
        </w:rPr>
        <w:t xml:space="preserve"> if they have:</w:t>
      </w:r>
    </w:p>
    <w:p w14:paraId="797496A9" w14:textId="0BBFE681" w:rsidR="00F10FCD" w:rsidRPr="00F10FCD" w:rsidRDefault="00BE08E7" w:rsidP="00F10FCD">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sz w:val="22"/>
          <w:szCs w:val="22"/>
        </w:rPr>
      </w:pPr>
      <w:r w:rsidRPr="00F10FCD">
        <w:rPr>
          <w:rFonts w:asciiTheme="minorHAnsi" w:hAnsiTheme="minorHAnsi" w:cstheme="minorHAnsi"/>
          <w:sz w:val="22"/>
          <w:szCs w:val="22"/>
        </w:rPr>
        <w:t xml:space="preserve">any disabilities or challenges that </w:t>
      </w:r>
      <w:r w:rsidR="00F10FCD" w:rsidRPr="00F10FCD">
        <w:rPr>
          <w:rFonts w:asciiTheme="minorHAnsi" w:hAnsiTheme="minorHAnsi" w:cstheme="minorHAnsi"/>
          <w:sz w:val="22"/>
          <w:szCs w:val="22"/>
        </w:rPr>
        <w:t>could</w:t>
      </w:r>
      <w:r w:rsidRPr="00F10FCD">
        <w:rPr>
          <w:rFonts w:asciiTheme="minorHAnsi" w:hAnsiTheme="minorHAnsi" w:cstheme="minorHAnsi"/>
          <w:sz w:val="22"/>
          <w:szCs w:val="22"/>
        </w:rPr>
        <w:t xml:space="preserve"> </w:t>
      </w:r>
      <w:r w:rsidR="00F10FCD" w:rsidRPr="00F10FCD">
        <w:rPr>
          <w:rFonts w:asciiTheme="minorHAnsi" w:hAnsiTheme="minorHAnsi" w:cstheme="minorHAnsi"/>
          <w:sz w:val="22"/>
          <w:szCs w:val="22"/>
        </w:rPr>
        <w:t>affect how well they</w:t>
      </w:r>
      <w:r w:rsidRPr="00F10FCD">
        <w:rPr>
          <w:rFonts w:asciiTheme="minorHAnsi" w:hAnsiTheme="minorHAnsi" w:cstheme="minorHAnsi"/>
          <w:sz w:val="22"/>
          <w:szCs w:val="22"/>
        </w:rPr>
        <w:t xml:space="preserve"> </w:t>
      </w:r>
      <w:r w:rsidR="00F10FCD" w:rsidRPr="00F10FCD">
        <w:rPr>
          <w:rFonts w:asciiTheme="minorHAnsi" w:hAnsiTheme="minorHAnsi" w:cstheme="minorHAnsi"/>
          <w:sz w:val="22"/>
          <w:szCs w:val="22"/>
        </w:rPr>
        <w:t>can hear and</w:t>
      </w:r>
      <w:r w:rsidRPr="00F10FCD">
        <w:rPr>
          <w:rFonts w:asciiTheme="minorHAnsi" w:hAnsiTheme="minorHAnsi" w:cstheme="minorHAnsi"/>
          <w:sz w:val="22"/>
          <w:szCs w:val="22"/>
        </w:rPr>
        <w:t xml:space="preserve"> </w:t>
      </w:r>
      <w:r w:rsidR="00F10FCD" w:rsidRPr="00F10FCD">
        <w:rPr>
          <w:rFonts w:asciiTheme="minorHAnsi" w:hAnsiTheme="minorHAnsi" w:cstheme="minorHAnsi"/>
          <w:sz w:val="22"/>
          <w:szCs w:val="22"/>
        </w:rPr>
        <w:t>understand</w:t>
      </w:r>
      <w:r w:rsidR="0022126B" w:rsidRPr="00F10FCD">
        <w:rPr>
          <w:rFonts w:asciiTheme="minorHAnsi" w:hAnsiTheme="minorHAnsi" w:cstheme="minorHAnsi"/>
          <w:sz w:val="22"/>
          <w:szCs w:val="22"/>
        </w:rPr>
        <w:t xml:space="preserve"> safety briefings and crew instruction</w:t>
      </w:r>
      <w:r w:rsidRPr="00F10FCD">
        <w:rPr>
          <w:rFonts w:asciiTheme="minorHAnsi" w:hAnsiTheme="minorHAnsi" w:cstheme="minorHAnsi"/>
          <w:sz w:val="22"/>
          <w:szCs w:val="22"/>
        </w:rPr>
        <w:t>s</w:t>
      </w:r>
      <w:r w:rsidR="009B5A32">
        <w:rPr>
          <w:rFonts w:asciiTheme="minorHAnsi" w:hAnsiTheme="minorHAnsi" w:cstheme="minorHAnsi"/>
          <w:sz w:val="22"/>
          <w:szCs w:val="22"/>
        </w:rPr>
        <w:t>,</w:t>
      </w:r>
      <w:r w:rsidRPr="00F10FCD">
        <w:rPr>
          <w:rFonts w:asciiTheme="minorHAnsi" w:hAnsiTheme="minorHAnsi" w:cstheme="minorHAnsi"/>
          <w:sz w:val="22"/>
          <w:szCs w:val="22"/>
        </w:rPr>
        <w:t xml:space="preserve"> or </w:t>
      </w:r>
    </w:p>
    <w:p w14:paraId="1CC81631" w14:textId="2A5C21E4" w:rsidR="00F10FCD" w:rsidRPr="00F10FCD" w:rsidRDefault="00BE08E7" w:rsidP="00F10FCD">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sz w:val="22"/>
          <w:szCs w:val="22"/>
        </w:rPr>
      </w:pPr>
      <w:r w:rsidRPr="00F10FCD">
        <w:rPr>
          <w:rFonts w:asciiTheme="minorHAnsi" w:hAnsiTheme="minorHAnsi" w:cstheme="minorHAnsi"/>
          <w:sz w:val="22"/>
          <w:szCs w:val="22"/>
        </w:rPr>
        <w:t>any mobility issues</w:t>
      </w:r>
      <w:r w:rsidR="00F10FCD" w:rsidRPr="00F10FCD">
        <w:rPr>
          <w:rFonts w:asciiTheme="minorHAnsi" w:hAnsiTheme="minorHAnsi" w:cstheme="minorHAnsi"/>
          <w:sz w:val="22"/>
          <w:szCs w:val="22"/>
        </w:rPr>
        <w:t xml:space="preserve"> that could affect </w:t>
      </w:r>
      <w:r w:rsidR="000F0F93">
        <w:rPr>
          <w:rFonts w:asciiTheme="minorHAnsi" w:hAnsiTheme="minorHAnsi" w:cstheme="minorHAnsi"/>
          <w:sz w:val="22"/>
          <w:szCs w:val="22"/>
        </w:rPr>
        <w:t>how quickly they can evacuate an aircraft, and what extra assistance they would need</w:t>
      </w:r>
      <w:r w:rsidR="003140A7">
        <w:rPr>
          <w:rFonts w:asciiTheme="minorHAnsi" w:hAnsiTheme="minorHAnsi" w:cstheme="minorHAnsi"/>
          <w:sz w:val="22"/>
          <w:szCs w:val="22"/>
        </w:rPr>
        <w:t>.</w:t>
      </w:r>
    </w:p>
    <w:p w14:paraId="71D2B371" w14:textId="73CE7B38" w:rsidR="00846597" w:rsidRPr="00F10FCD" w:rsidRDefault="0022126B" w:rsidP="00F10FCD">
      <w:pPr>
        <w:tabs>
          <w:tab w:val="right" w:pos="8505"/>
          <w:tab w:val="left" w:pos="11057"/>
        </w:tabs>
        <w:ind w:left="53"/>
        <w:rPr>
          <w:rFonts w:asciiTheme="minorHAnsi" w:hAnsiTheme="minorHAnsi" w:cstheme="minorHAnsi"/>
        </w:rPr>
      </w:pPr>
      <w:r w:rsidRPr="00F10FCD">
        <w:rPr>
          <w:rFonts w:asciiTheme="minorHAnsi" w:hAnsiTheme="minorHAnsi" w:cstheme="minorHAnsi"/>
        </w:rPr>
        <w:t xml:space="preserve">This could be </w:t>
      </w:r>
      <w:r w:rsidR="002B25F0" w:rsidRPr="00F10FCD">
        <w:rPr>
          <w:rFonts w:asciiTheme="minorHAnsi" w:hAnsiTheme="minorHAnsi" w:cstheme="minorHAnsi"/>
        </w:rPr>
        <w:t>done</w:t>
      </w:r>
      <w:r w:rsidRPr="00F10FCD">
        <w:rPr>
          <w:rFonts w:asciiTheme="minorHAnsi" w:hAnsiTheme="minorHAnsi" w:cstheme="minorHAnsi"/>
        </w:rPr>
        <w:t xml:space="preserve"> by targeted questions:</w:t>
      </w:r>
    </w:p>
    <w:p w14:paraId="6A691ED9" w14:textId="5318DDE7" w:rsidR="00846597" w:rsidRPr="00127736" w:rsidRDefault="00846597" w:rsidP="00005036">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o</w:t>
      </w:r>
      <w:r w:rsidRPr="00127736">
        <w:rPr>
          <w:rFonts w:asciiTheme="minorHAnsi" w:hAnsiTheme="minorHAnsi" w:cstheme="minorHAnsi"/>
          <w:sz w:val="22"/>
          <w:szCs w:val="22"/>
        </w:rPr>
        <w:t xml:space="preserve">n </w:t>
      </w:r>
      <w:r w:rsidR="00CC50EE">
        <w:rPr>
          <w:rFonts w:asciiTheme="minorHAnsi" w:hAnsiTheme="minorHAnsi" w:cstheme="minorHAnsi"/>
          <w:sz w:val="22"/>
          <w:szCs w:val="22"/>
        </w:rPr>
        <w:t>the operator’s</w:t>
      </w:r>
      <w:r w:rsidRPr="00127736">
        <w:rPr>
          <w:rFonts w:asciiTheme="minorHAnsi" w:hAnsiTheme="minorHAnsi" w:cstheme="minorHAnsi"/>
          <w:sz w:val="22"/>
          <w:szCs w:val="22"/>
        </w:rPr>
        <w:t xml:space="preserve"> website</w:t>
      </w:r>
    </w:p>
    <w:p w14:paraId="676DA078" w14:textId="77777777" w:rsidR="0022126B" w:rsidRDefault="0022126B" w:rsidP="00005036">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as part of</w:t>
      </w:r>
      <w:r w:rsidR="00846597" w:rsidRPr="00127736">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846597" w:rsidRPr="00127736">
        <w:rPr>
          <w:rFonts w:asciiTheme="minorHAnsi" w:hAnsiTheme="minorHAnsi" w:cstheme="minorHAnsi"/>
          <w:sz w:val="22"/>
          <w:szCs w:val="22"/>
        </w:rPr>
        <w:t xml:space="preserve">booking </w:t>
      </w:r>
      <w:r>
        <w:rPr>
          <w:rFonts w:asciiTheme="minorHAnsi" w:hAnsiTheme="minorHAnsi" w:cstheme="minorHAnsi"/>
          <w:sz w:val="22"/>
          <w:szCs w:val="22"/>
        </w:rPr>
        <w:t>process</w:t>
      </w:r>
    </w:p>
    <w:p w14:paraId="52F8777D" w14:textId="3D91423F" w:rsidR="00846597" w:rsidRDefault="0022126B" w:rsidP="00005036">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t>as part of ticketing information</w:t>
      </w:r>
      <w:r w:rsidR="00846597">
        <w:rPr>
          <w:rFonts w:asciiTheme="minorHAnsi" w:hAnsiTheme="minorHAnsi" w:cstheme="minorHAnsi"/>
          <w:sz w:val="22"/>
          <w:szCs w:val="22"/>
        </w:rPr>
        <w:t>, and</w:t>
      </w:r>
      <w:r w:rsidR="002B0B10">
        <w:rPr>
          <w:rFonts w:asciiTheme="minorHAnsi" w:hAnsiTheme="minorHAnsi" w:cstheme="minorHAnsi"/>
          <w:sz w:val="22"/>
          <w:szCs w:val="22"/>
        </w:rPr>
        <w:t>/ or</w:t>
      </w:r>
    </w:p>
    <w:p w14:paraId="5DD16C15" w14:textId="034EBA91" w:rsidR="00846597" w:rsidRPr="00127736" w:rsidRDefault="00846597" w:rsidP="00005036">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sz w:val="22"/>
          <w:szCs w:val="22"/>
        </w:rPr>
        <w:lastRenderedPageBreak/>
        <w:t>when checking in passengers</w:t>
      </w:r>
      <w:r w:rsidR="00B236D6">
        <w:rPr>
          <w:rFonts w:asciiTheme="minorHAnsi" w:hAnsiTheme="minorHAnsi" w:cstheme="minorHAnsi"/>
          <w:sz w:val="22"/>
          <w:szCs w:val="22"/>
        </w:rPr>
        <w:t>.</w:t>
      </w:r>
    </w:p>
    <w:p w14:paraId="70BD22F4" w14:textId="1ADB801E" w:rsidR="002510BF" w:rsidRPr="004F42F2" w:rsidRDefault="002510BF" w:rsidP="002510BF">
      <w:pPr>
        <w:tabs>
          <w:tab w:val="right" w:pos="8505"/>
          <w:tab w:val="left" w:pos="11057"/>
        </w:tabs>
        <w:rPr>
          <w:rFonts w:asciiTheme="minorHAnsi" w:hAnsiTheme="minorHAnsi" w:cstheme="minorHAnsi"/>
          <w:i/>
          <w:iCs/>
          <w:szCs w:val="22"/>
        </w:rPr>
      </w:pPr>
      <w:r w:rsidRPr="004F42F2">
        <w:rPr>
          <w:rStyle w:val="cf01"/>
          <w:rFonts w:asciiTheme="minorHAnsi" w:hAnsiTheme="minorHAnsi" w:cstheme="minorHAnsi"/>
          <w:sz w:val="22"/>
          <w:szCs w:val="22"/>
        </w:rPr>
        <w:t xml:space="preserve">For Part 121 aircraft, rule 121.81(6) states that the </w:t>
      </w:r>
      <w:r w:rsidR="00F80C15" w:rsidRPr="004F42F2">
        <w:rPr>
          <w:rStyle w:val="cf01"/>
          <w:rFonts w:asciiTheme="minorHAnsi" w:hAnsiTheme="minorHAnsi" w:cstheme="minorHAnsi"/>
          <w:sz w:val="22"/>
          <w:szCs w:val="22"/>
        </w:rPr>
        <w:t xml:space="preserve">senior </w:t>
      </w:r>
      <w:r w:rsidR="00F80C15">
        <w:rPr>
          <w:rStyle w:val="cf01"/>
          <w:rFonts w:asciiTheme="minorHAnsi" w:hAnsiTheme="minorHAnsi" w:cstheme="minorHAnsi"/>
          <w:sz w:val="22"/>
          <w:szCs w:val="22"/>
        </w:rPr>
        <w:t>cabin crew member (</w:t>
      </w:r>
      <w:r w:rsidR="00F80C15" w:rsidRPr="004F42F2">
        <w:rPr>
          <w:rStyle w:val="cf01"/>
          <w:rFonts w:asciiTheme="minorHAnsi" w:hAnsiTheme="minorHAnsi" w:cstheme="minorHAnsi"/>
          <w:sz w:val="22"/>
          <w:szCs w:val="22"/>
        </w:rPr>
        <w:t xml:space="preserve">flight </w:t>
      </w:r>
      <w:r w:rsidR="00F80C15">
        <w:rPr>
          <w:rStyle w:val="cf01"/>
          <w:rFonts w:asciiTheme="minorHAnsi" w:hAnsiTheme="minorHAnsi" w:cstheme="minorHAnsi"/>
          <w:sz w:val="22"/>
          <w:szCs w:val="22"/>
        </w:rPr>
        <w:t>attendant in the rule wording)</w:t>
      </w:r>
      <w:r w:rsidR="00F80C15" w:rsidRPr="004F42F2">
        <w:rPr>
          <w:rStyle w:val="cf01"/>
          <w:rFonts w:asciiTheme="minorHAnsi" w:hAnsiTheme="minorHAnsi" w:cstheme="minorHAnsi"/>
          <w:sz w:val="22"/>
          <w:szCs w:val="22"/>
        </w:rPr>
        <w:t xml:space="preserve">, </w:t>
      </w:r>
      <w:r w:rsidRPr="004F42F2">
        <w:rPr>
          <w:rStyle w:val="cf01"/>
          <w:rFonts w:asciiTheme="minorHAnsi" w:hAnsiTheme="minorHAnsi" w:cstheme="minorHAnsi"/>
          <w:sz w:val="22"/>
          <w:szCs w:val="22"/>
        </w:rPr>
        <w:t xml:space="preserve">or the PIC, needs to be notified when a disabled or escorted person </w:t>
      </w:r>
      <w:r w:rsidR="00E1046C" w:rsidRPr="004F42F2">
        <w:rPr>
          <w:rStyle w:val="cf01"/>
          <w:rFonts w:asciiTheme="minorHAnsi" w:hAnsiTheme="minorHAnsi" w:cstheme="minorHAnsi"/>
          <w:sz w:val="22"/>
          <w:szCs w:val="22"/>
        </w:rPr>
        <w:t>will be a passenger on</w:t>
      </w:r>
      <w:r w:rsidRPr="004F42F2">
        <w:rPr>
          <w:rStyle w:val="cf01"/>
          <w:rFonts w:asciiTheme="minorHAnsi" w:hAnsiTheme="minorHAnsi" w:cstheme="minorHAnsi"/>
          <w:sz w:val="22"/>
          <w:szCs w:val="22"/>
        </w:rPr>
        <w:t xml:space="preserve"> the aeroplane, so </w:t>
      </w:r>
      <w:r w:rsidR="00E1046C" w:rsidRPr="004F42F2">
        <w:rPr>
          <w:rStyle w:val="cf01"/>
          <w:rFonts w:asciiTheme="minorHAnsi" w:hAnsiTheme="minorHAnsi" w:cstheme="minorHAnsi"/>
          <w:sz w:val="22"/>
          <w:szCs w:val="22"/>
        </w:rPr>
        <w:t>this information is useful to ensure that appropriate briefings are delivered.</w:t>
      </w:r>
    </w:p>
    <w:p w14:paraId="41BB6667" w14:textId="77777777" w:rsidR="00C904B8" w:rsidRDefault="009F45BF" w:rsidP="00392784">
      <w:pPr>
        <w:tabs>
          <w:tab w:val="right" w:pos="8505"/>
          <w:tab w:val="left" w:pos="11057"/>
        </w:tabs>
        <w:rPr>
          <w:rFonts w:asciiTheme="minorHAnsi" w:hAnsiTheme="minorHAnsi" w:cstheme="minorHAnsi"/>
        </w:rPr>
      </w:pPr>
      <w:r w:rsidRPr="004F42F2">
        <w:rPr>
          <w:rFonts w:asciiTheme="minorHAnsi" w:hAnsiTheme="minorHAnsi" w:cstheme="minorHAnsi"/>
          <w:szCs w:val="22"/>
        </w:rPr>
        <w:t xml:space="preserve">Passengers have a right to know why they are being asked this information, </w:t>
      </w:r>
      <w:r w:rsidR="002510BF" w:rsidRPr="004F42F2">
        <w:rPr>
          <w:rFonts w:asciiTheme="minorHAnsi" w:hAnsiTheme="minorHAnsi" w:cstheme="minorHAnsi"/>
          <w:szCs w:val="22"/>
        </w:rPr>
        <w:t>however,</w:t>
      </w:r>
      <w:r w:rsidR="00846597" w:rsidRPr="004F42F2">
        <w:rPr>
          <w:rFonts w:asciiTheme="minorHAnsi" w:hAnsiTheme="minorHAnsi" w:cstheme="minorHAnsi"/>
          <w:szCs w:val="22"/>
        </w:rPr>
        <w:t xml:space="preserve"> </w:t>
      </w:r>
      <w:r w:rsidR="00E1046C" w:rsidRPr="004F42F2">
        <w:rPr>
          <w:rFonts w:asciiTheme="minorHAnsi" w:hAnsiTheme="minorHAnsi" w:cstheme="minorHAnsi"/>
          <w:szCs w:val="22"/>
        </w:rPr>
        <w:t>and</w:t>
      </w:r>
      <w:r w:rsidR="00E1046C">
        <w:rPr>
          <w:rFonts w:asciiTheme="minorHAnsi" w:hAnsiTheme="minorHAnsi" w:cstheme="minorHAnsi"/>
          <w:szCs w:val="22"/>
        </w:rPr>
        <w:t xml:space="preserve"> </w:t>
      </w:r>
      <w:r w:rsidR="00E1046C">
        <w:rPr>
          <w:rFonts w:asciiTheme="minorHAnsi" w:hAnsiTheme="minorHAnsi" w:cstheme="minorHAnsi"/>
        </w:rPr>
        <w:t>s</w:t>
      </w:r>
      <w:r w:rsidR="003D39DE">
        <w:rPr>
          <w:rFonts w:asciiTheme="minorHAnsi" w:hAnsiTheme="minorHAnsi" w:cstheme="minorHAnsi"/>
        </w:rPr>
        <w:t xml:space="preserve">ome passengers may not want to disclose </w:t>
      </w:r>
      <w:r w:rsidR="00E1046C">
        <w:rPr>
          <w:rFonts w:asciiTheme="minorHAnsi" w:hAnsiTheme="minorHAnsi" w:cstheme="minorHAnsi"/>
        </w:rPr>
        <w:t>it</w:t>
      </w:r>
      <w:r w:rsidR="002B0B10">
        <w:rPr>
          <w:rFonts w:asciiTheme="minorHAnsi" w:hAnsiTheme="minorHAnsi" w:cstheme="minorHAnsi"/>
        </w:rPr>
        <w:t>. T</w:t>
      </w:r>
      <w:r w:rsidR="00CC50EE">
        <w:rPr>
          <w:rFonts w:asciiTheme="minorHAnsi" w:hAnsiTheme="minorHAnsi" w:cstheme="minorHAnsi"/>
        </w:rPr>
        <w:t>hey have a right not to, even though this makes it</w:t>
      </w:r>
      <w:r w:rsidR="00DB7281">
        <w:rPr>
          <w:rFonts w:asciiTheme="minorHAnsi" w:hAnsiTheme="minorHAnsi" w:cstheme="minorHAnsi"/>
        </w:rPr>
        <w:t xml:space="preserve"> harder for </w:t>
      </w:r>
      <w:r w:rsidR="00D57F23">
        <w:rPr>
          <w:rFonts w:asciiTheme="minorHAnsi" w:hAnsiTheme="minorHAnsi" w:cstheme="minorHAnsi"/>
        </w:rPr>
        <w:t>operators</w:t>
      </w:r>
      <w:r w:rsidR="00DB7281">
        <w:rPr>
          <w:rFonts w:asciiTheme="minorHAnsi" w:hAnsiTheme="minorHAnsi" w:cstheme="minorHAnsi"/>
        </w:rPr>
        <w:t xml:space="preserve"> to provide tailored briefings</w:t>
      </w:r>
      <w:r w:rsidR="0094155A">
        <w:rPr>
          <w:rFonts w:asciiTheme="minorHAnsi" w:hAnsiTheme="minorHAnsi" w:cstheme="minorHAnsi"/>
        </w:rPr>
        <w:t>.</w:t>
      </w:r>
      <w:r w:rsidR="00AF2255">
        <w:rPr>
          <w:rFonts w:asciiTheme="minorHAnsi" w:hAnsiTheme="minorHAnsi" w:cstheme="minorHAnsi"/>
        </w:rPr>
        <w:t xml:space="preserve"> </w:t>
      </w:r>
      <w:r w:rsidR="009161B9">
        <w:rPr>
          <w:rFonts w:asciiTheme="minorHAnsi" w:hAnsiTheme="minorHAnsi" w:cstheme="minorHAnsi"/>
        </w:rPr>
        <w:t>To encourage passengers to disclose</w:t>
      </w:r>
      <w:r w:rsidR="00E1046C">
        <w:rPr>
          <w:rFonts w:asciiTheme="minorHAnsi" w:hAnsiTheme="minorHAnsi" w:cstheme="minorHAnsi"/>
        </w:rPr>
        <w:t xml:space="preserve"> if they need assistance</w:t>
      </w:r>
      <w:r w:rsidR="009161B9">
        <w:rPr>
          <w:rFonts w:asciiTheme="minorHAnsi" w:hAnsiTheme="minorHAnsi" w:cstheme="minorHAnsi"/>
        </w:rPr>
        <w:t>, i</w:t>
      </w:r>
      <w:r w:rsidR="00AF2255">
        <w:rPr>
          <w:rFonts w:asciiTheme="minorHAnsi" w:hAnsiTheme="minorHAnsi" w:cstheme="minorHAnsi"/>
        </w:rPr>
        <w:t xml:space="preserve">t may be helpful to include information on websites and ticketing information about why the operator </w:t>
      </w:r>
      <w:r w:rsidR="003B5AF8">
        <w:rPr>
          <w:rFonts w:asciiTheme="minorHAnsi" w:hAnsiTheme="minorHAnsi" w:cstheme="minorHAnsi"/>
        </w:rPr>
        <w:t>is</w:t>
      </w:r>
      <w:r w:rsidR="00AF2255">
        <w:rPr>
          <w:rFonts w:asciiTheme="minorHAnsi" w:hAnsiTheme="minorHAnsi" w:cstheme="minorHAnsi"/>
        </w:rPr>
        <w:t xml:space="preserve"> asking</w:t>
      </w:r>
      <w:r w:rsidR="00E1046C">
        <w:rPr>
          <w:rFonts w:asciiTheme="minorHAnsi" w:hAnsiTheme="minorHAnsi" w:cstheme="minorHAnsi"/>
        </w:rPr>
        <w:t>.</w:t>
      </w:r>
    </w:p>
    <w:p w14:paraId="1B738AFA" w14:textId="048C46C1" w:rsidR="00C904B8" w:rsidRPr="00394B91" w:rsidRDefault="00C904B8" w:rsidP="00C904B8">
      <w:pPr>
        <w:rPr>
          <w:rFonts w:asciiTheme="minorHAnsi" w:hAnsiTheme="minorHAnsi" w:cstheme="minorHAnsi"/>
          <w:lang w:val="en-US" w:eastAsia="en-NZ"/>
        </w:rPr>
      </w:pPr>
      <w:r w:rsidRPr="00394B91">
        <w:rPr>
          <w:rFonts w:asciiTheme="minorHAnsi" w:hAnsiTheme="minorHAnsi" w:cstheme="minorHAnsi"/>
          <w:lang w:val="en-US" w:eastAsia="en-NZ"/>
        </w:rPr>
        <w:t xml:space="preserve">It is important to remember that not all people </w:t>
      </w:r>
      <w:r w:rsidR="009A0935">
        <w:rPr>
          <w:rFonts w:asciiTheme="minorHAnsi" w:hAnsiTheme="minorHAnsi" w:cstheme="minorHAnsi"/>
          <w:lang w:val="en-US" w:eastAsia="en-NZ"/>
        </w:rPr>
        <w:t xml:space="preserve">with some impairment </w:t>
      </w:r>
      <w:r w:rsidRPr="00394B91">
        <w:rPr>
          <w:rFonts w:asciiTheme="minorHAnsi" w:hAnsiTheme="minorHAnsi" w:cstheme="minorHAnsi"/>
          <w:lang w:val="en-US" w:eastAsia="en-NZ"/>
        </w:rPr>
        <w:t xml:space="preserve">will identify as disabled, and in some instances their impairment may </w:t>
      </w:r>
      <w:r w:rsidR="007E5D77">
        <w:rPr>
          <w:rFonts w:asciiTheme="minorHAnsi" w:hAnsiTheme="minorHAnsi" w:cstheme="minorHAnsi"/>
          <w:lang w:val="en-US" w:eastAsia="en-NZ"/>
        </w:rPr>
        <w:t>not be apparent</w:t>
      </w:r>
      <w:r w:rsidRPr="00394B91">
        <w:rPr>
          <w:rFonts w:asciiTheme="minorHAnsi" w:hAnsiTheme="minorHAnsi" w:cstheme="minorHAnsi"/>
          <w:lang w:val="en-US" w:eastAsia="en-NZ"/>
        </w:rPr>
        <w:t xml:space="preserve">. </w:t>
      </w:r>
      <w:r w:rsidR="000D51F0">
        <w:rPr>
          <w:rFonts w:asciiTheme="minorHAnsi" w:hAnsiTheme="minorHAnsi" w:cstheme="minorHAnsi"/>
          <w:lang w:val="en-US" w:eastAsia="en-NZ"/>
        </w:rPr>
        <w:t>Disabled p</w:t>
      </w:r>
      <w:r w:rsidRPr="00394B91">
        <w:rPr>
          <w:rFonts w:asciiTheme="minorHAnsi" w:hAnsiTheme="minorHAnsi" w:cstheme="minorHAnsi"/>
          <w:lang w:val="en-US" w:eastAsia="en-NZ"/>
        </w:rPr>
        <w:t>eople have a right to privacy</w:t>
      </w:r>
      <w:r w:rsidR="00F9588D">
        <w:rPr>
          <w:rFonts w:asciiTheme="minorHAnsi" w:hAnsiTheme="minorHAnsi" w:cstheme="minorHAnsi"/>
          <w:lang w:val="en-US" w:eastAsia="en-NZ"/>
        </w:rPr>
        <w:t xml:space="preserve"> and</w:t>
      </w:r>
      <w:r w:rsidRPr="00394B91">
        <w:rPr>
          <w:rFonts w:asciiTheme="minorHAnsi" w:hAnsiTheme="minorHAnsi" w:cstheme="minorHAnsi"/>
          <w:lang w:val="en-US" w:eastAsia="en-NZ"/>
        </w:rPr>
        <w:t xml:space="preserve"> personal dignity</w:t>
      </w:r>
      <w:r w:rsidR="00F9588D">
        <w:rPr>
          <w:rFonts w:asciiTheme="minorHAnsi" w:hAnsiTheme="minorHAnsi" w:cstheme="minorHAnsi"/>
          <w:lang w:val="en-US" w:eastAsia="en-NZ"/>
        </w:rPr>
        <w:t>,</w:t>
      </w:r>
      <w:r w:rsidRPr="00394B91">
        <w:rPr>
          <w:rFonts w:asciiTheme="minorHAnsi" w:hAnsiTheme="minorHAnsi" w:cstheme="minorHAnsi"/>
          <w:lang w:val="en-US" w:eastAsia="en-NZ"/>
        </w:rPr>
        <w:t xml:space="preserve"> </w:t>
      </w:r>
      <w:r w:rsidR="006945B9">
        <w:rPr>
          <w:rFonts w:asciiTheme="minorHAnsi" w:hAnsiTheme="minorHAnsi" w:cstheme="minorHAnsi"/>
          <w:lang w:val="en-US" w:eastAsia="en-NZ"/>
        </w:rPr>
        <w:t>so</w:t>
      </w:r>
      <w:r w:rsidRPr="00394B91">
        <w:rPr>
          <w:rFonts w:asciiTheme="minorHAnsi" w:hAnsiTheme="minorHAnsi" w:cstheme="minorHAnsi"/>
          <w:lang w:val="en-US" w:eastAsia="en-NZ"/>
        </w:rPr>
        <w:t xml:space="preserve"> can choose to self-identify or not. </w:t>
      </w:r>
    </w:p>
    <w:p w14:paraId="3AA76818" w14:textId="14C2E778" w:rsidR="00C904B8" w:rsidRPr="00394B91" w:rsidRDefault="003E0EA3" w:rsidP="00C904B8">
      <w:pPr>
        <w:rPr>
          <w:rFonts w:asciiTheme="minorHAnsi" w:hAnsiTheme="minorHAnsi" w:cstheme="minorHAnsi"/>
          <w:lang w:val="en-US" w:eastAsia="en-NZ"/>
        </w:rPr>
      </w:pPr>
      <w:r>
        <w:rPr>
          <w:rFonts w:asciiTheme="minorHAnsi" w:hAnsiTheme="minorHAnsi" w:cstheme="minorHAnsi"/>
          <w:lang w:val="en-US" w:eastAsia="en-NZ"/>
        </w:rPr>
        <w:t xml:space="preserve">It is recommended that cabin crew have training on </w:t>
      </w:r>
      <w:r w:rsidR="006516C0">
        <w:rPr>
          <w:rFonts w:asciiTheme="minorHAnsi" w:hAnsiTheme="minorHAnsi" w:cstheme="minorHAnsi"/>
          <w:lang w:val="en-US" w:eastAsia="en-NZ"/>
        </w:rPr>
        <w:t>diversity</w:t>
      </w:r>
      <w:r w:rsidR="00C904B8" w:rsidRPr="00394B91">
        <w:rPr>
          <w:rFonts w:asciiTheme="minorHAnsi" w:hAnsiTheme="minorHAnsi" w:cstheme="minorHAnsi"/>
          <w:lang w:val="en-US" w:eastAsia="en-NZ"/>
        </w:rPr>
        <w:t xml:space="preserve"> and </w:t>
      </w:r>
      <w:r w:rsidR="006516C0">
        <w:rPr>
          <w:rFonts w:asciiTheme="minorHAnsi" w:hAnsiTheme="minorHAnsi" w:cstheme="minorHAnsi"/>
          <w:lang w:val="en-US" w:eastAsia="en-NZ"/>
        </w:rPr>
        <w:t>ways to encourage anyone with</w:t>
      </w:r>
      <w:r w:rsidR="00C904B8" w:rsidRPr="00394B91">
        <w:rPr>
          <w:rFonts w:asciiTheme="minorHAnsi" w:hAnsiTheme="minorHAnsi" w:cstheme="minorHAnsi"/>
          <w:lang w:val="en-US" w:eastAsia="en-NZ"/>
        </w:rPr>
        <w:t xml:space="preserve"> additional support </w:t>
      </w:r>
      <w:r w:rsidR="00C904B8">
        <w:rPr>
          <w:rFonts w:asciiTheme="minorHAnsi" w:hAnsiTheme="minorHAnsi" w:cstheme="minorHAnsi"/>
          <w:lang w:val="en-US" w:eastAsia="en-NZ"/>
        </w:rPr>
        <w:t xml:space="preserve">or communication </w:t>
      </w:r>
      <w:r w:rsidR="00C904B8" w:rsidRPr="00394B91">
        <w:rPr>
          <w:rFonts w:asciiTheme="minorHAnsi" w:hAnsiTheme="minorHAnsi" w:cstheme="minorHAnsi"/>
          <w:lang w:val="en-US" w:eastAsia="en-NZ"/>
        </w:rPr>
        <w:t>needs to let them know</w:t>
      </w:r>
      <w:r>
        <w:rPr>
          <w:rFonts w:asciiTheme="minorHAnsi" w:hAnsiTheme="minorHAnsi" w:cstheme="minorHAnsi"/>
          <w:lang w:val="en-US" w:eastAsia="en-NZ"/>
        </w:rPr>
        <w:t>. This</w:t>
      </w:r>
      <w:r w:rsidR="00C904B8">
        <w:rPr>
          <w:rFonts w:asciiTheme="minorHAnsi" w:hAnsiTheme="minorHAnsi" w:cstheme="minorHAnsi"/>
          <w:lang w:val="en-US" w:eastAsia="en-NZ"/>
        </w:rPr>
        <w:t xml:space="preserve"> can</w:t>
      </w:r>
      <w:r w:rsidR="00C904B8" w:rsidRPr="00394B91">
        <w:rPr>
          <w:rFonts w:asciiTheme="minorHAnsi" w:hAnsiTheme="minorHAnsi" w:cstheme="minorHAnsi"/>
          <w:lang w:val="en-US" w:eastAsia="en-NZ"/>
        </w:rPr>
        <w:t xml:space="preserve"> help disabled people feel more comfortable </w:t>
      </w:r>
      <w:r w:rsidR="00C904B8">
        <w:rPr>
          <w:rFonts w:asciiTheme="minorHAnsi" w:hAnsiTheme="minorHAnsi" w:cstheme="minorHAnsi"/>
          <w:lang w:val="en-US" w:eastAsia="en-NZ"/>
        </w:rPr>
        <w:t>in asking for</w:t>
      </w:r>
      <w:r w:rsidR="00C904B8" w:rsidRPr="00394B91">
        <w:rPr>
          <w:rFonts w:asciiTheme="minorHAnsi" w:hAnsiTheme="minorHAnsi" w:cstheme="minorHAnsi"/>
          <w:lang w:val="en-US" w:eastAsia="en-NZ"/>
        </w:rPr>
        <w:t xml:space="preserve"> any additional safety</w:t>
      </w:r>
      <w:r w:rsidR="006516C0">
        <w:rPr>
          <w:rFonts w:asciiTheme="minorHAnsi" w:hAnsiTheme="minorHAnsi" w:cstheme="minorHAnsi"/>
          <w:lang w:val="en-US" w:eastAsia="en-NZ"/>
        </w:rPr>
        <w:t>-</w:t>
      </w:r>
      <w:r w:rsidR="00C904B8" w:rsidRPr="00394B91">
        <w:rPr>
          <w:rFonts w:asciiTheme="minorHAnsi" w:hAnsiTheme="minorHAnsi" w:cstheme="minorHAnsi"/>
          <w:lang w:val="en-US" w:eastAsia="en-NZ"/>
        </w:rPr>
        <w:t>related assistance.</w:t>
      </w:r>
    </w:p>
    <w:p w14:paraId="5AC1770C" w14:textId="77777777" w:rsidR="00D0554D" w:rsidRDefault="00D0554D" w:rsidP="00D0554D">
      <w:pPr>
        <w:pStyle w:val="Heading1"/>
        <w:tabs>
          <w:tab w:val="right" w:pos="8505"/>
          <w:tab w:val="left" w:pos="11057"/>
        </w:tabs>
        <w:ind w:left="0"/>
      </w:pPr>
      <w:bookmarkStart w:id="49" w:name="_Toc187071537"/>
      <w:r w:rsidRPr="00BD724F">
        <w:t>Passenger safety cards and other information</w:t>
      </w:r>
      <w:bookmarkEnd w:id="49"/>
    </w:p>
    <w:p w14:paraId="7AA10EB1" w14:textId="756910B9" w:rsidR="009B5A32" w:rsidRDefault="009161B9" w:rsidP="00D0554D">
      <w:pPr>
        <w:tabs>
          <w:tab w:val="clear" w:pos="709"/>
          <w:tab w:val="right" w:pos="8505"/>
          <w:tab w:val="left" w:pos="11057"/>
        </w:tabs>
        <w:rPr>
          <w:rFonts w:asciiTheme="minorHAnsi" w:hAnsiTheme="minorHAnsi" w:cstheme="minorHAnsi"/>
        </w:rPr>
      </w:pPr>
      <w:r>
        <w:rPr>
          <w:rFonts w:asciiTheme="minorHAnsi" w:hAnsiTheme="minorHAnsi" w:cstheme="minorHAnsi"/>
        </w:rPr>
        <w:t>V</w:t>
      </w:r>
      <w:r w:rsidR="00D0554D">
        <w:rPr>
          <w:rFonts w:asciiTheme="minorHAnsi" w:hAnsiTheme="minorHAnsi" w:cstheme="minorHAnsi"/>
        </w:rPr>
        <w:t xml:space="preserve">erbal briefings </w:t>
      </w:r>
      <w:r>
        <w:rPr>
          <w:rFonts w:asciiTheme="minorHAnsi" w:hAnsiTheme="minorHAnsi" w:cstheme="minorHAnsi"/>
        </w:rPr>
        <w:t xml:space="preserve">can be supplemented </w:t>
      </w:r>
      <w:r w:rsidR="00D0554D">
        <w:rPr>
          <w:rFonts w:asciiTheme="minorHAnsi" w:hAnsiTheme="minorHAnsi" w:cstheme="minorHAnsi"/>
        </w:rPr>
        <w:t xml:space="preserve">with </w:t>
      </w:r>
      <w:r w:rsidR="00BE08E7">
        <w:rPr>
          <w:rFonts w:asciiTheme="minorHAnsi" w:hAnsiTheme="minorHAnsi" w:cstheme="minorHAnsi"/>
        </w:rPr>
        <w:t xml:space="preserve">printed </w:t>
      </w:r>
      <w:r w:rsidR="00D0554D">
        <w:rPr>
          <w:rFonts w:asciiTheme="minorHAnsi" w:hAnsiTheme="minorHAnsi" w:cstheme="minorHAnsi"/>
        </w:rPr>
        <w:t>safety cards</w:t>
      </w:r>
      <w:r w:rsidR="00BE08E7">
        <w:rPr>
          <w:rFonts w:asciiTheme="minorHAnsi" w:hAnsiTheme="minorHAnsi" w:cstheme="minorHAnsi"/>
        </w:rPr>
        <w:t xml:space="preserve"> </w:t>
      </w:r>
      <w:r w:rsidR="00F10FCD">
        <w:rPr>
          <w:rFonts w:asciiTheme="minorHAnsi" w:hAnsiTheme="minorHAnsi" w:cstheme="minorHAnsi"/>
        </w:rPr>
        <w:t>that</w:t>
      </w:r>
      <w:r w:rsidR="00BE08E7">
        <w:rPr>
          <w:rFonts w:asciiTheme="minorHAnsi" w:hAnsiTheme="minorHAnsi" w:cstheme="minorHAnsi"/>
        </w:rPr>
        <w:t xml:space="preserve"> provid</w:t>
      </w:r>
      <w:r w:rsidR="00F10FCD">
        <w:rPr>
          <w:rFonts w:asciiTheme="minorHAnsi" w:hAnsiTheme="minorHAnsi" w:cstheme="minorHAnsi"/>
        </w:rPr>
        <w:t>e</w:t>
      </w:r>
      <w:r w:rsidR="00BE08E7">
        <w:rPr>
          <w:rFonts w:asciiTheme="minorHAnsi" w:hAnsiTheme="minorHAnsi" w:cstheme="minorHAnsi"/>
        </w:rPr>
        <w:t xml:space="preserve"> a visual reference</w:t>
      </w:r>
      <w:r w:rsidR="00D0554D">
        <w:rPr>
          <w:rFonts w:asciiTheme="minorHAnsi" w:hAnsiTheme="minorHAnsi" w:cstheme="minorHAnsi"/>
        </w:rPr>
        <w:t xml:space="preserve">, </w:t>
      </w:r>
      <w:r w:rsidR="009B5A32">
        <w:rPr>
          <w:rFonts w:asciiTheme="minorHAnsi" w:hAnsiTheme="minorHAnsi" w:cstheme="minorHAnsi"/>
        </w:rPr>
        <w:t>such as</w:t>
      </w:r>
      <w:r w:rsidR="00D0554D">
        <w:rPr>
          <w:rFonts w:asciiTheme="minorHAnsi" w:hAnsiTheme="minorHAnsi" w:cstheme="minorHAnsi"/>
        </w:rPr>
        <w:t xml:space="preserve"> diagrams showin</w:t>
      </w:r>
      <w:r w:rsidR="009B5A32">
        <w:rPr>
          <w:rFonts w:asciiTheme="minorHAnsi" w:hAnsiTheme="minorHAnsi" w:cstheme="minorHAnsi"/>
        </w:rPr>
        <w:t>g:</w:t>
      </w:r>
    </w:p>
    <w:p w14:paraId="702D3F6B" w14:textId="6EEFE4FF" w:rsidR="009B5A32" w:rsidRPr="009B5A32" w:rsidRDefault="00D0554D" w:rsidP="009B5A32">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sz w:val="22"/>
          <w:szCs w:val="22"/>
        </w:rPr>
      </w:pPr>
      <w:r w:rsidRPr="009B5A32">
        <w:rPr>
          <w:rFonts w:asciiTheme="minorHAnsi" w:hAnsiTheme="minorHAnsi" w:cstheme="minorHAnsi"/>
          <w:sz w:val="22"/>
          <w:szCs w:val="22"/>
        </w:rPr>
        <w:t xml:space="preserve">how to put on life </w:t>
      </w:r>
      <w:r w:rsidR="00754559" w:rsidRPr="009B5A32">
        <w:rPr>
          <w:rFonts w:asciiTheme="minorHAnsi" w:hAnsiTheme="minorHAnsi" w:cstheme="minorHAnsi"/>
          <w:sz w:val="22"/>
          <w:szCs w:val="22"/>
        </w:rPr>
        <w:t>preservers</w:t>
      </w:r>
      <w:r w:rsidR="009B5A32" w:rsidRPr="009B5A32">
        <w:rPr>
          <w:rFonts w:asciiTheme="minorHAnsi" w:hAnsiTheme="minorHAnsi" w:cstheme="minorHAnsi"/>
          <w:sz w:val="22"/>
          <w:szCs w:val="22"/>
        </w:rPr>
        <w:t xml:space="preserve"> and</w:t>
      </w:r>
      <w:r w:rsidRPr="009B5A32">
        <w:rPr>
          <w:rFonts w:asciiTheme="minorHAnsi" w:hAnsiTheme="minorHAnsi" w:cstheme="minorHAnsi"/>
          <w:sz w:val="22"/>
          <w:szCs w:val="22"/>
        </w:rPr>
        <w:t xml:space="preserve"> oxygen masks </w:t>
      </w:r>
    </w:p>
    <w:p w14:paraId="1FB18808" w14:textId="77777777" w:rsidR="009B5A32" w:rsidRPr="009B5A32" w:rsidRDefault="00D0554D" w:rsidP="009B5A32">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sz w:val="22"/>
          <w:szCs w:val="22"/>
        </w:rPr>
      </w:pPr>
      <w:r w:rsidRPr="009B5A32">
        <w:rPr>
          <w:rFonts w:asciiTheme="minorHAnsi" w:hAnsiTheme="minorHAnsi" w:cstheme="minorHAnsi"/>
          <w:sz w:val="22"/>
          <w:szCs w:val="22"/>
        </w:rPr>
        <w:t>where the emergency exits are</w:t>
      </w:r>
      <w:r w:rsidR="009B5A32" w:rsidRPr="009B5A32">
        <w:rPr>
          <w:rFonts w:asciiTheme="minorHAnsi" w:hAnsiTheme="minorHAnsi" w:cstheme="minorHAnsi"/>
          <w:sz w:val="22"/>
          <w:szCs w:val="22"/>
        </w:rPr>
        <w:t>,</w:t>
      </w:r>
      <w:r w:rsidRPr="009B5A32">
        <w:rPr>
          <w:rFonts w:asciiTheme="minorHAnsi" w:hAnsiTheme="minorHAnsi" w:cstheme="minorHAnsi"/>
          <w:sz w:val="22"/>
          <w:szCs w:val="22"/>
        </w:rPr>
        <w:t xml:space="preserve"> and </w:t>
      </w:r>
    </w:p>
    <w:p w14:paraId="63C93A73" w14:textId="1D425ECC" w:rsidR="009B5A32" w:rsidRPr="009B5A32" w:rsidRDefault="00D0554D" w:rsidP="009B5A32">
      <w:pPr>
        <w:pStyle w:val="ListParagraph"/>
        <w:numPr>
          <w:ilvl w:val="0"/>
          <w:numId w:val="8"/>
        </w:numPr>
        <w:tabs>
          <w:tab w:val="clear" w:pos="709"/>
          <w:tab w:val="left" w:pos="567"/>
          <w:tab w:val="right" w:pos="8505"/>
          <w:tab w:val="left" w:pos="11057"/>
        </w:tabs>
        <w:ind w:left="567" w:hanging="567"/>
        <w:contextualSpacing w:val="0"/>
        <w:rPr>
          <w:rFonts w:asciiTheme="minorHAnsi" w:hAnsiTheme="minorHAnsi" w:cstheme="minorHAnsi"/>
          <w:sz w:val="22"/>
          <w:szCs w:val="22"/>
        </w:rPr>
      </w:pPr>
      <w:r w:rsidRPr="009B5A32">
        <w:rPr>
          <w:rFonts w:asciiTheme="minorHAnsi" w:hAnsiTheme="minorHAnsi" w:cstheme="minorHAnsi"/>
          <w:sz w:val="22"/>
          <w:szCs w:val="22"/>
        </w:rPr>
        <w:t xml:space="preserve">other </w:t>
      </w:r>
      <w:r w:rsidR="009B5A32">
        <w:rPr>
          <w:rFonts w:asciiTheme="minorHAnsi" w:hAnsiTheme="minorHAnsi" w:cstheme="minorHAnsi"/>
          <w:sz w:val="22"/>
          <w:szCs w:val="22"/>
        </w:rPr>
        <w:t xml:space="preserve">useful </w:t>
      </w:r>
      <w:r w:rsidRPr="009B5A32">
        <w:rPr>
          <w:rFonts w:asciiTheme="minorHAnsi" w:hAnsiTheme="minorHAnsi" w:cstheme="minorHAnsi"/>
          <w:sz w:val="22"/>
          <w:szCs w:val="22"/>
        </w:rPr>
        <w:t xml:space="preserve">information. </w:t>
      </w:r>
    </w:p>
    <w:p w14:paraId="700B5303" w14:textId="4D2455EF" w:rsidR="00295D2A" w:rsidRDefault="00D0554D" w:rsidP="00D0554D">
      <w:pPr>
        <w:tabs>
          <w:tab w:val="clear" w:pos="709"/>
          <w:tab w:val="right" w:pos="8505"/>
          <w:tab w:val="left" w:pos="11057"/>
        </w:tabs>
        <w:rPr>
          <w:rFonts w:asciiTheme="minorHAnsi" w:hAnsiTheme="minorHAnsi" w:cstheme="minorHAnsi"/>
        </w:rPr>
      </w:pPr>
      <w:bookmarkStart w:id="50" w:name="_Hlk165446970"/>
      <w:r>
        <w:rPr>
          <w:rFonts w:asciiTheme="minorHAnsi" w:hAnsiTheme="minorHAnsi" w:cstheme="minorHAnsi"/>
        </w:rPr>
        <w:t>If using safety cards, t</w:t>
      </w:r>
      <w:r w:rsidRPr="00440029">
        <w:rPr>
          <w:rFonts w:asciiTheme="minorHAnsi" w:hAnsiTheme="minorHAnsi" w:cstheme="minorHAnsi"/>
        </w:rPr>
        <w:t xml:space="preserve">he operator must place </w:t>
      </w:r>
      <w:r>
        <w:rPr>
          <w:rFonts w:asciiTheme="minorHAnsi" w:hAnsiTheme="minorHAnsi" w:cstheme="minorHAnsi"/>
        </w:rPr>
        <w:t>them</w:t>
      </w:r>
      <w:r w:rsidRPr="00440029">
        <w:rPr>
          <w:rFonts w:asciiTheme="minorHAnsi" w:hAnsiTheme="minorHAnsi" w:cstheme="minorHAnsi"/>
        </w:rPr>
        <w:t xml:space="preserve"> in convenient locations on the aircraft</w:t>
      </w:r>
      <w:r>
        <w:rPr>
          <w:rFonts w:asciiTheme="minorHAnsi" w:hAnsiTheme="minorHAnsi" w:cstheme="minorHAnsi"/>
        </w:rPr>
        <w:t>,</w:t>
      </w:r>
      <w:r w:rsidRPr="00440029">
        <w:rPr>
          <w:rFonts w:asciiTheme="minorHAnsi" w:hAnsiTheme="minorHAnsi" w:cstheme="minorHAnsi"/>
        </w:rPr>
        <w:t xml:space="preserve"> </w:t>
      </w:r>
      <w:r>
        <w:rPr>
          <w:rFonts w:asciiTheme="minorHAnsi" w:hAnsiTheme="minorHAnsi" w:cstheme="minorHAnsi"/>
        </w:rPr>
        <w:t xml:space="preserve">with at least one </w:t>
      </w:r>
      <w:r w:rsidRPr="00440029">
        <w:rPr>
          <w:rFonts w:asciiTheme="minorHAnsi" w:hAnsiTheme="minorHAnsi" w:cstheme="minorHAnsi"/>
        </w:rPr>
        <w:t>for each passenger</w:t>
      </w:r>
      <w:r>
        <w:rPr>
          <w:rFonts w:asciiTheme="minorHAnsi" w:hAnsiTheme="minorHAnsi" w:cstheme="minorHAnsi"/>
        </w:rPr>
        <w:t>,</w:t>
      </w:r>
      <w:r w:rsidRPr="00440029">
        <w:rPr>
          <w:rFonts w:asciiTheme="minorHAnsi" w:hAnsiTheme="minorHAnsi" w:cstheme="minorHAnsi"/>
        </w:rPr>
        <w:t xml:space="preserve"> and ensure that they contain information that </w:t>
      </w:r>
      <w:r>
        <w:rPr>
          <w:rFonts w:asciiTheme="minorHAnsi" w:hAnsiTheme="minorHAnsi" w:cstheme="minorHAnsi"/>
        </w:rPr>
        <w:t>represents</w:t>
      </w:r>
      <w:r w:rsidRPr="00440029">
        <w:rPr>
          <w:rFonts w:asciiTheme="minorHAnsi" w:hAnsiTheme="minorHAnsi" w:cstheme="minorHAnsi"/>
        </w:rPr>
        <w:t xml:space="preserve"> only the type and model of aircraft on which they are carried.</w:t>
      </w:r>
      <w:r w:rsidR="009B5A32">
        <w:rPr>
          <w:rFonts w:asciiTheme="minorHAnsi" w:hAnsiTheme="minorHAnsi" w:cstheme="minorHAnsi"/>
        </w:rPr>
        <w:t xml:space="preserve"> </w:t>
      </w:r>
      <w:r w:rsidR="00EC0276">
        <w:rPr>
          <w:rFonts w:asciiTheme="minorHAnsi" w:hAnsiTheme="minorHAnsi" w:cstheme="minorHAnsi"/>
        </w:rPr>
        <w:t>The operator should carry e</w:t>
      </w:r>
      <w:r w:rsidR="009B5A32">
        <w:rPr>
          <w:rFonts w:asciiTheme="minorHAnsi" w:hAnsiTheme="minorHAnsi" w:cstheme="minorHAnsi"/>
        </w:rPr>
        <w:t>xtra copies of the</w:t>
      </w:r>
      <w:r w:rsidR="00EC0276">
        <w:rPr>
          <w:rFonts w:asciiTheme="minorHAnsi" w:hAnsiTheme="minorHAnsi" w:cstheme="minorHAnsi"/>
        </w:rPr>
        <w:t>se</w:t>
      </w:r>
      <w:r w:rsidR="009B5A32">
        <w:rPr>
          <w:rFonts w:asciiTheme="minorHAnsi" w:hAnsiTheme="minorHAnsi" w:cstheme="minorHAnsi"/>
        </w:rPr>
        <w:t xml:space="preserve"> card</w:t>
      </w:r>
      <w:r w:rsidR="00EC0276">
        <w:rPr>
          <w:rFonts w:asciiTheme="minorHAnsi" w:hAnsiTheme="minorHAnsi" w:cstheme="minorHAnsi"/>
        </w:rPr>
        <w:t>s</w:t>
      </w:r>
      <w:r w:rsidR="009B5A32">
        <w:rPr>
          <w:rFonts w:asciiTheme="minorHAnsi" w:hAnsiTheme="minorHAnsi" w:cstheme="minorHAnsi"/>
        </w:rPr>
        <w:t>, in case some go missing or are damaged.</w:t>
      </w:r>
      <w:r w:rsidR="00DA4F53">
        <w:rPr>
          <w:rFonts w:asciiTheme="minorHAnsi" w:hAnsiTheme="minorHAnsi" w:cstheme="minorHAnsi"/>
        </w:rPr>
        <w:t xml:space="preserve"> </w:t>
      </w:r>
      <w:r w:rsidR="00BC64D2">
        <w:rPr>
          <w:rFonts w:asciiTheme="minorHAnsi" w:hAnsiTheme="minorHAnsi" w:cstheme="minorHAnsi"/>
        </w:rPr>
        <w:t>Producing v</w:t>
      </w:r>
      <w:r w:rsidR="00DA4F53">
        <w:rPr>
          <w:rFonts w:asciiTheme="minorHAnsi" w:hAnsiTheme="minorHAnsi" w:cstheme="minorHAnsi"/>
        </w:rPr>
        <w:t xml:space="preserve">ersions of the cards in alternative formats, such as Braille, </w:t>
      </w:r>
      <w:proofErr w:type="spellStart"/>
      <w:r w:rsidR="00DA4F53">
        <w:rPr>
          <w:rFonts w:asciiTheme="minorHAnsi" w:hAnsiTheme="minorHAnsi" w:cstheme="minorHAnsi"/>
        </w:rPr>
        <w:t>EasyRead</w:t>
      </w:r>
      <w:proofErr w:type="spellEnd"/>
      <w:r w:rsidR="00DA4F53">
        <w:rPr>
          <w:rFonts w:asciiTheme="minorHAnsi" w:hAnsiTheme="minorHAnsi" w:cstheme="minorHAnsi"/>
        </w:rPr>
        <w:t xml:space="preserve"> and large print, also help</w:t>
      </w:r>
      <w:r w:rsidR="00BC64D2">
        <w:rPr>
          <w:rFonts w:asciiTheme="minorHAnsi" w:hAnsiTheme="minorHAnsi" w:cstheme="minorHAnsi"/>
        </w:rPr>
        <w:t>s</w:t>
      </w:r>
      <w:r w:rsidR="00DA4F53">
        <w:rPr>
          <w:rFonts w:asciiTheme="minorHAnsi" w:hAnsiTheme="minorHAnsi" w:cstheme="minorHAnsi"/>
        </w:rPr>
        <w:t xml:space="preserve"> operators cater to the needs of a wider range of passengers.</w:t>
      </w:r>
      <w:r w:rsidR="00165E37">
        <w:rPr>
          <w:rFonts w:asciiTheme="minorHAnsi" w:hAnsiTheme="minorHAnsi" w:cstheme="minorHAnsi"/>
        </w:rPr>
        <w:t xml:space="preserve"> </w:t>
      </w:r>
    </w:p>
    <w:bookmarkEnd w:id="50"/>
    <w:p w14:paraId="28BEE2B8" w14:textId="26E389B9" w:rsidR="003E0EA3" w:rsidRDefault="003E0EA3" w:rsidP="00295D2A">
      <w:pPr>
        <w:pStyle w:val="Bodytext"/>
        <w:tabs>
          <w:tab w:val="clear" w:pos="851"/>
          <w:tab w:val="left" w:pos="709"/>
          <w:tab w:val="right" w:pos="8505"/>
          <w:tab w:val="left" w:pos="11057"/>
        </w:tabs>
        <w:rPr>
          <w:rFonts w:asciiTheme="minorHAnsi" w:hAnsiTheme="minorHAnsi" w:cstheme="minorHAnsi"/>
        </w:rPr>
      </w:pPr>
      <w:r>
        <w:rPr>
          <w:rFonts w:asciiTheme="minorHAnsi" w:hAnsiTheme="minorHAnsi" w:cstheme="minorHAnsi"/>
        </w:rPr>
        <w:t>A</w:t>
      </w:r>
      <w:r w:rsidR="00295D2A">
        <w:rPr>
          <w:rFonts w:asciiTheme="minorHAnsi" w:hAnsiTheme="minorHAnsi" w:cstheme="minorHAnsi"/>
        </w:rPr>
        <w:t>pps</w:t>
      </w:r>
      <w:r w:rsidR="00CA3675">
        <w:rPr>
          <w:rFonts w:asciiTheme="minorHAnsi" w:hAnsiTheme="minorHAnsi" w:cstheme="minorHAnsi"/>
        </w:rPr>
        <w:t xml:space="preserve"> that can be downloaded in advance</w:t>
      </w:r>
      <w:r>
        <w:rPr>
          <w:rFonts w:asciiTheme="minorHAnsi" w:hAnsiTheme="minorHAnsi" w:cstheme="minorHAnsi"/>
        </w:rPr>
        <w:t xml:space="preserve"> are also an</w:t>
      </w:r>
      <w:r w:rsidR="00295D2A">
        <w:rPr>
          <w:rFonts w:asciiTheme="minorHAnsi" w:hAnsiTheme="minorHAnsi" w:cstheme="minorHAnsi"/>
        </w:rPr>
        <w:t xml:space="preserve"> option to create material that supports briefings</w:t>
      </w:r>
      <w:r>
        <w:rPr>
          <w:rFonts w:asciiTheme="minorHAnsi" w:hAnsiTheme="minorHAnsi" w:cstheme="minorHAnsi"/>
        </w:rPr>
        <w:t xml:space="preserve">. These </w:t>
      </w:r>
      <w:r w:rsidR="00295D2A">
        <w:rPr>
          <w:rFonts w:asciiTheme="minorHAnsi" w:hAnsiTheme="minorHAnsi" w:cstheme="minorHAnsi"/>
        </w:rPr>
        <w:t>can include short presentations in New Zealand sign language</w:t>
      </w:r>
      <w:r>
        <w:rPr>
          <w:rFonts w:asciiTheme="minorHAnsi" w:hAnsiTheme="minorHAnsi" w:cstheme="minorHAnsi"/>
        </w:rPr>
        <w:t>,</w:t>
      </w:r>
      <w:r w:rsidR="00295D2A">
        <w:rPr>
          <w:rFonts w:asciiTheme="minorHAnsi" w:hAnsiTheme="minorHAnsi" w:cstheme="minorHAnsi"/>
        </w:rPr>
        <w:t xml:space="preserve"> other languages</w:t>
      </w:r>
      <w:r>
        <w:rPr>
          <w:rFonts w:asciiTheme="minorHAnsi" w:hAnsiTheme="minorHAnsi" w:cstheme="minorHAnsi"/>
        </w:rPr>
        <w:t>,</w:t>
      </w:r>
      <w:r w:rsidR="00295D2A">
        <w:rPr>
          <w:rFonts w:asciiTheme="minorHAnsi" w:hAnsiTheme="minorHAnsi" w:cstheme="minorHAnsi"/>
        </w:rPr>
        <w:t xml:space="preserve"> large print or </w:t>
      </w:r>
      <w:proofErr w:type="spellStart"/>
      <w:r w:rsidR="00295D2A">
        <w:rPr>
          <w:rFonts w:asciiTheme="minorHAnsi" w:hAnsiTheme="minorHAnsi" w:cstheme="minorHAnsi"/>
        </w:rPr>
        <w:t>EasyRead</w:t>
      </w:r>
      <w:proofErr w:type="spellEnd"/>
      <w:r w:rsidR="00295D2A">
        <w:rPr>
          <w:rFonts w:asciiTheme="minorHAnsi" w:hAnsiTheme="minorHAnsi" w:cstheme="minorHAnsi"/>
        </w:rPr>
        <w:t xml:space="preserve">. </w:t>
      </w:r>
    </w:p>
    <w:p w14:paraId="48D556F3" w14:textId="07A943CE" w:rsidR="00295D2A" w:rsidRDefault="00D90A33" w:rsidP="00295D2A">
      <w:pPr>
        <w:pStyle w:val="Bodytext"/>
        <w:tabs>
          <w:tab w:val="clear" w:pos="851"/>
          <w:tab w:val="left" w:pos="709"/>
          <w:tab w:val="right" w:pos="8505"/>
          <w:tab w:val="left" w:pos="11057"/>
        </w:tabs>
        <w:rPr>
          <w:rFonts w:asciiTheme="minorHAnsi" w:hAnsiTheme="minorHAnsi" w:cstheme="minorHAnsi"/>
        </w:rPr>
      </w:pPr>
      <w:r>
        <w:rPr>
          <w:rFonts w:asciiTheme="minorHAnsi" w:hAnsiTheme="minorHAnsi" w:cstheme="minorHAnsi"/>
        </w:rPr>
        <w:t xml:space="preserve">When using new technology, it is important to avoid the temptation to overcomplicate or use too many graphics and </w:t>
      </w:r>
      <w:r w:rsidR="00394B91">
        <w:rPr>
          <w:rFonts w:asciiTheme="minorHAnsi" w:hAnsiTheme="minorHAnsi" w:cstheme="minorHAnsi"/>
        </w:rPr>
        <w:t xml:space="preserve">special </w:t>
      </w:r>
      <w:r>
        <w:rPr>
          <w:rFonts w:asciiTheme="minorHAnsi" w:hAnsiTheme="minorHAnsi" w:cstheme="minorHAnsi"/>
        </w:rPr>
        <w:t>effects</w:t>
      </w:r>
      <w:r w:rsidR="003E0EA3">
        <w:rPr>
          <w:rFonts w:asciiTheme="minorHAnsi" w:hAnsiTheme="minorHAnsi" w:cstheme="minorHAnsi"/>
        </w:rPr>
        <w:t>. W</w:t>
      </w:r>
      <w:r w:rsidR="00295D2A">
        <w:rPr>
          <w:rFonts w:asciiTheme="minorHAnsi" w:hAnsiTheme="minorHAnsi" w:cstheme="minorHAnsi"/>
        </w:rPr>
        <w:t xml:space="preserve">hen designing </w:t>
      </w:r>
      <w:r>
        <w:rPr>
          <w:rFonts w:asciiTheme="minorHAnsi" w:hAnsiTheme="minorHAnsi" w:cstheme="minorHAnsi"/>
        </w:rPr>
        <w:t>material,</w:t>
      </w:r>
      <w:r w:rsidR="00793E19">
        <w:rPr>
          <w:rFonts w:asciiTheme="minorHAnsi" w:hAnsiTheme="minorHAnsi" w:cstheme="minorHAnsi"/>
        </w:rPr>
        <w:t xml:space="preserve"> the</w:t>
      </w:r>
      <w:r w:rsidR="00295D2A">
        <w:rPr>
          <w:rFonts w:asciiTheme="minorHAnsi" w:hAnsiTheme="minorHAnsi" w:cstheme="minorHAnsi"/>
        </w:rPr>
        <w:t xml:space="preserve"> aim </w:t>
      </w:r>
      <w:r w:rsidR="00394B91">
        <w:rPr>
          <w:rFonts w:asciiTheme="minorHAnsi" w:hAnsiTheme="minorHAnsi" w:cstheme="minorHAnsi"/>
        </w:rPr>
        <w:t xml:space="preserve">should be </w:t>
      </w:r>
      <w:r w:rsidR="003E0EA3">
        <w:rPr>
          <w:rFonts w:asciiTheme="minorHAnsi" w:hAnsiTheme="minorHAnsi" w:cstheme="minorHAnsi"/>
        </w:rPr>
        <w:t>to</w:t>
      </w:r>
      <w:r w:rsidR="00295D2A">
        <w:rPr>
          <w:rFonts w:asciiTheme="minorHAnsi" w:hAnsiTheme="minorHAnsi" w:cstheme="minorHAnsi"/>
        </w:rPr>
        <w:t xml:space="preserve"> deliver</w:t>
      </w:r>
      <w:r w:rsidR="00793E19">
        <w:rPr>
          <w:rFonts w:asciiTheme="minorHAnsi" w:hAnsiTheme="minorHAnsi" w:cstheme="minorHAnsi"/>
        </w:rPr>
        <w:t xml:space="preserve"> </w:t>
      </w:r>
      <w:r w:rsidR="00295D2A">
        <w:rPr>
          <w:rFonts w:asciiTheme="minorHAnsi" w:hAnsiTheme="minorHAnsi" w:cstheme="minorHAnsi"/>
        </w:rPr>
        <w:t>a simple and clear message, so that the highest number of passengers understand what they need to know.</w:t>
      </w:r>
    </w:p>
    <w:p w14:paraId="4B00E445" w14:textId="0662CA7F" w:rsidR="00D0554D" w:rsidRDefault="00295D2A" w:rsidP="00D0554D">
      <w:pPr>
        <w:tabs>
          <w:tab w:val="clear" w:pos="709"/>
          <w:tab w:val="right" w:pos="8505"/>
          <w:tab w:val="left" w:pos="11057"/>
        </w:tabs>
        <w:rPr>
          <w:rFonts w:asciiTheme="minorHAnsi" w:hAnsiTheme="minorHAnsi" w:cstheme="minorHAnsi"/>
        </w:rPr>
      </w:pPr>
      <w:r>
        <w:rPr>
          <w:rFonts w:asciiTheme="minorHAnsi" w:hAnsiTheme="minorHAnsi" w:cstheme="minorHAnsi"/>
        </w:rPr>
        <w:t xml:space="preserve">No matter what format is used, </w:t>
      </w:r>
      <w:r w:rsidR="00C63BA6">
        <w:rPr>
          <w:rFonts w:asciiTheme="minorHAnsi" w:hAnsiTheme="minorHAnsi" w:cstheme="minorHAnsi"/>
        </w:rPr>
        <w:t>clear content</w:t>
      </w:r>
      <w:r>
        <w:rPr>
          <w:rFonts w:asciiTheme="minorHAnsi" w:hAnsiTheme="minorHAnsi" w:cstheme="minorHAnsi"/>
        </w:rPr>
        <w:t xml:space="preserve"> is key. </w:t>
      </w:r>
      <w:r w:rsidR="0086562F">
        <w:rPr>
          <w:rFonts w:asciiTheme="minorHAnsi" w:hAnsiTheme="minorHAnsi" w:cstheme="minorHAnsi"/>
        </w:rPr>
        <w:t>Operators should check</w:t>
      </w:r>
      <w:r w:rsidR="007E5D77">
        <w:rPr>
          <w:rFonts w:asciiTheme="minorHAnsi" w:hAnsiTheme="minorHAnsi" w:cstheme="minorHAnsi"/>
        </w:rPr>
        <w:t xml:space="preserve"> recorded briefings </w:t>
      </w:r>
      <w:r w:rsidR="00C63BA6">
        <w:rPr>
          <w:rFonts w:asciiTheme="minorHAnsi" w:hAnsiTheme="minorHAnsi" w:cstheme="minorHAnsi"/>
        </w:rPr>
        <w:t xml:space="preserve">and supporting documents like safety cards, </w:t>
      </w:r>
      <w:r w:rsidR="007E5D77">
        <w:rPr>
          <w:rFonts w:asciiTheme="minorHAnsi" w:hAnsiTheme="minorHAnsi" w:cstheme="minorHAnsi"/>
        </w:rPr>
        <w:t>to ensure they are using clear language, and descriptive images, rather than long sections of dialogue</w:t>
      </w:r>
      <w:r w:rsidR="0086562F">
        <w:rPr>
          <w:rFonts w:asciiTheme="minorHAnsi" w:hAnsiTheme="minorHAnsi" w:cstheme="minorHAnsi"/>
        </w:rPr>
        <w:t>. This</w:t>
      </w:r>
      <w:r w:rsidR="007E5D77">
        <w:rPr>
          <w:rFonts w:asciiTheme="minorHAnsi" w:hAnsiTheme="minorHAnsi" w:cstheme="minorHAnsi"/>
        </w:rPr>
        <w:t xml:space="preserve"> will help make these recording</w:t>
      </w:r>
      <w:r w:rsidR="000B0F3E">
        <w:rPr>
          <w:rFonts w:asciiTheme="minorHAnsi" w:hAnsiTheme="minorHAnsi" w:cstheme="minorHAnsi"/>
        </w:rPr>
        <w:t>s</w:t>
      </w:r>
      <w:r w:rsidR="007E5D77">
        <w:rPr>
          <w:rFonts w:asciiTheme="minorHAnsi" w:hAnsiTheme="minorHAnsi" w:cstheme="minorHAnsi"/>
        </w:rPr>
        <w:t xml:space="preserve"> more accessible to a wider range of passengers.</w:t>
      </w:r>
      <w:r w:rsidR="00E80B90">
        <w:rPr>
          <w:rFonts w:asciiTheme="minorHAnsi" w:hAnsiTheme="minorHAnsi" w:cstheme="minorHAnsi"/>
        </w:rPr>
        <w:t xml:space="preserve"> </w:t>
      </w:r>
    </w:p>
    <w:p w14:paraId="7C420DE5" w14:textId="1B5D6D64" w:rsidR="00D0554D" w:rsidRDefault="00D0554D" w:rsidP="00D0554D">
      <w:pPr>
        <w:pStyle w:val="Bodytext"/>
        <w:tabs>
          <w:tab w:val="clear" w:pos="851"/>
          <w:tab w:val="left" w:pos="709"/>
          <w:tab w:val="right" w:pos="8505"/>
          <w:tab w:val="left" w:pos="11057"/>
        </w:tabs>
        <w:rPr>
          <w:rFonts w:asciiTheme="minorHAnsi" w:hAnsiTheme="minorHAnsi" w:cstheme="minorHAnsi"/>
        </w:rPr>
      </w:pPr>
      <w:r>
        <w:rPr>
          <w:rFonts w:asciiTheme="minorHAnsi" w:hAnsiTheme="minorHAnsi" w:cstheme="minorHAnsi"/>
        </w:rPr>
        <w:lastRenderedPageBreak/>
        <w:t>There is more advice on what to include on safety card</w:t>
      </w:r>
      <w:r w:rsidR="006466DF">
        <w:rPr>
          <w:rFonts w:asciiTheme="minorHAnsi" w:hAnsiTheme="minorHAnsi" w:cstheme="minorHAnsi"/>
        </w:rPr>
        <w:t>s</w:t>
      </w:r>
      <w:r>
        <w:rPr>
          <w:rFonts w:asciiTheme="minorHAnsi" w:hAnsiTheme="minorHAnsi" w:cstheme="minorHAnsi"/>
        </w:rPr>
        <w:t xml:space="preserve"> in Appendix 1</w:t>
      </w:r>
      <w:r w:rsidR="001F343C">
        <w:rPr>
          <w:rFonts w:asciiTheme="minorHAnsi" w:hAnsiTheme="minorHAnsi" w:cstheme="minorHAnsi"/>
        </w:rPr>
        <w:t xml:space="preserve"> </w:t>
      </w:r>
      <w:r w:rsidR="009B5A32">
        <w:rPr>
          <w:rFonts w:asciiTheme="minorHAnsi" w:hAnsiTheme="minorHAnsi" w:cstheme="minorHAnsi"/>
        </w:rPr>
        <w:t xml:space="preserve">of this AC </w:t>
      </w:r>
      <w:r w:rsidR="001F343C">
        <w:rPr>
          <w:rFonts w:asciiTheme="minorHAnsi" w:hAnsiTheme="minorHAnsi" w:cstheme="minorHAnsi"/>
        </w:rPr>
        <w:t xml:space="preserve">and the </w:t>
      </w:r>
      <w:r w:rsidR="0094155A">
        <w:rPr>
          <w:rFonts w:asciiTheme="minorHAnsi" w:hAnsiTheme="minorHAnsi" w:cstheme="minorHAnsi"/>
        </w:rPr>
        <w:t>p</w:t>
      </w:r>
      <w:r w:rsidR="001F343C">
        <w:rPr>
          <w:rFonts w:asciiTheme="minorHAnsi" w:hAnsiTheme="minorHAnsi" w:cstheme="minorHAnsi"/>
        </w:rPr>
        <w:t xml:space="preserve">assenger safety card guidance page on the CAA website, </w:t>
      </w:r>
      <w:r w:rsidR="00F10FCD">
        <w:rPr>
          <w:rFonts w:asciiTheme="minorHAnsi" w:hAnsiTheme="minorHAnsi" w:cstheme="minorHAnsi"/>
        </w:rPr>
        <w:t xml:space="preserve">in </w:t>
      </w:r>
      <w:r w:rsidR="00F10FCD" w:rsidRPr="00F10FCD">
        <w:rPr>
          <w:rFonts w:asciiTheme="minorHAnsi" w:hAnsiTheme="minorHAnsi" w:cstheme="minorHAnsi"/>
          <w:i/>
          <w:iCs/>
        </w:rPr>
        <w:t>the Further Resources</w:t>
      </w:r>
      <w:r w:rsidR="00F10FCD">
        <w:rPr>
          <w:rFonts w:asciiTheme="minorHAnsi" w:hAnsiTheme="minorHAnsi" w:cstheme="minorHAnsi"/>
        </w:rPr>
        <w:t xml:space="preserve"> section below.</w:t>
      </w:r>
      <w:r w:rsidR="00B063EB">
        <w:rPr>
          <w:rFonts w:asciiTheme="minorHAnsi" w:hAnsiTheme="minorHAnsi" w:cstheme="minorHAnsi"/>
        </w:rPr>
        <w:t xml:space="preserve"> </w:t>
      </w:r>
    </w:p>
    <w:p w14:paraId="3A688A2C" w14:textId="5A90A9A0" w:rsidR="00721552" w:rsidRDefault="00AC06DC" w:rsidP="00AC06DC">
      <w:pPr>
        <w:pStyle w:val="Heading1"/>
        <w:tabs>
          <w:tab w:val="right" w:pos="8505"/>
          <w:tab w:val="left" w:pos="11057"/>
        </w:tabs>
        <w:ind w:left="0"/>
      </w:pPr>
      <w:bookmarkStart w:id="51" w:name="_Toc187071538"/>
      <w:r>
        <w:t>F</w:t>
      </w:r>
      <w:r w:rsidRPr="00AC06DC">
        <w:rPr>
          <w:sz w:val="28"/>
        </w:rPr>
        <w:t>urther</w:t>
      </w:r>
      <w:r w:rsidR="00471155">
        <w:t xml:space="preserve"> resources</w:t>
      </w:r>
      <w:bookmarkEnd w:id="51"/>
    </w:p>
    <w:p w14:paraId="57897C72" w14:textId="5014044F" w:rsidR="00721552" w:rsidRPr="009A6B37" w:rsidRDefault="00500427" w:rsidP="003463E6">
      <w:pPr>
        <w:pStyle w:val="Heading2"/>
      </w:pPr>
      <w:bookmarkStart w:id="52" w:name="_Toc187071539"/>
      <w:r w:rsidRPr="009A6B37">
        <w:t>CAA of New Zealand</w:t>
      </w:r>
      <w:bookmarkEnd w:id="52"/>
    </w:p>
    <w:p w14:paraId="7F67612F" w14:textId="6F9016C3" w:rsidR="00756ED0" w:rsidRPr="00EE3759" w:rsidRDefault="00EE3759" w:rsidP="009A6B37">
      <w:pPr>
        <w:pStyle w:val="ListParagraph"/>
        <w:numPr>
          <w:ilvl w:val="0"/>
          <w:numId w:val="35"/>
        </w:numPr>
        <w:tabs>
          <w:tab w:val="clear" w:pos="709"/>
          <w:tab w:val="left" w:pos="567"/>
          <w:tab w:val="right" w:pos="8505"/>
          <w:tab w:val="left" w:pos="11057"/>
        </w:tabs>
        <w:ind w:left="567" w:hanging="567"/>
        <w:contextualSpacing w:val="0"/>
        <w:rPr>
          <w:rStyle w:val="Hyperlink"/>
          <w:rFonts w:asciiTheme="minorHAnsi" w:hAnsiTheme="minorHAnsi" w:cstheme="minorHAnsi"/>
          <w:i/>
          <w:iCs/>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HYPERLINK "https://www.aviation.govt.nz/rules/advisory-circulars/show/AC92-2"</w:instrText>
      </w:r>
      <w:r>
        <w:rPr>
          <w:rFonts w:asciiTheme="minorHAnsi" w:hAnsiTheme="minorHAnsi" w:cstheme="minorHAnsi"/>
          <w:sz w:val="22"/>
          <w:szCs w:val="22"/>
        </w:rPr>
      </w:r>
      <w:r>
        <w:rPr>
          <w:rFonts w:asciiTheme="minorHAnsi" w:hAnsiTheme="minorHAnsi" w:cstheme="minorHAnsi"/>
          <w:sz w:val="22"/>
          <w:szCs w:val="22"/>
        </w:rPr>
        <w:fldChar w:fldCharType="separate"/>
      </w:r>
      <w:r w:rsidR="00E16E16" w:rsidRPr="00EE3759">
        <w:rPr>
          <w:rStyle w:val="Hyperlink"/>
          <w:rFonts w:asciiTheme="minorHAnsi" w:hAnsiTheme="minorHAnsi" w:cstheme="minorHAnsi"/>
          <w:sz w:val="22"/>
          <w:szCs w:val="22"/>
        </w:rPr>
        <w:t xml:space="preserve">AC92-2, </w:t>
      </w:r>
      <w:r w:rsidR="00756ED0" w:rsidRPr="00EE3759">
        <w:rPr>
          <w:rStyle w:val="Hyperlink"/>
          <w:rFonts w:asciiTheme="minorHAnsi" w:hAnsiTheme="minorHAnsi" w:cstheme="minorHAnsi"/>
          <w:i/>
          <w:iCs/>
          <w:sz w:val="22"/>
          <w:szCs w:val="22"/>
        </w:rPr>
        <w:t>Carriage of Dangerous Goods</w:t>
      </w:r>
    </w:p>
    <w:p w14:paraId="1B0D9444" w14:textId="55FAF90E" w:rsidR="000C0BF0" w:rsidRPr="00EE3759" w:rsidRDefault="00EE3759" w:rsidP="009A6B37">
      <w:pPr>
        <w:pStyle w:val="ListParagraph"/>
        <w:numPr>
          <w:ilvl w:val="0"/>
          <w:numId w:val="35"/>
        </w:numPr>
        <w:tabs>
          <w:tab w:val="clear" w:pos="709"/>
          <w:tab w:val="left" w:pos="567"/>
          <w:tab w:val="right" w:pos="8505"/>
          <w:tab w:val="left" w:pos="11057"/>
        </w:tabs>
        <w:ind w:left="567" w:hanging="567"/>
        <w:contextualSpacing w:val="0"/>
        <w:rPr>
          <w:rStyle w:val="Hyperlink"/>
          <w:rFonts w:asciiTheme="minorHAnsi" w:hAnsiTheme="minorHAnsi" w:cstheme="minorHAnsi"/>
          <w:sz w:val="22"/>
          <w:szCs w:val="22"/>
        </w:rPr>
      </w:pPr>
      <w:r>
        <w:rPr>
          <w:rFonts w:asciiTheme="minorHAnsi" w:hAnsiTheme="minorHAnsi" w:cstheme="minorHAnsi"/>
          <w:sz w:val="22"/>
          <w:szCs w:val="22"/>
        </w:rPr>
        <w:fldChar w:fldCharType="end"/>
      </w:r>
      <w:r>
        <w:rPr>
          <w:rFonts w:asciiTheme="minorHAnsi" w:hAnsiTheme="minorHAnsi" w:cstheme="minorHAnsi"/>
          <w:i/>
          <w:iCs/>
          <w:sz w:val="22"/>
          <w:szCs w:val="22"/>
        </w:rPr>
        <w:fldChar w:fldCharType="begin"/>
      </w:r>
      <w:r>
        <w:rPr>
          <w:rFonts w:asciiTheme="minorHAnsi" w:hAnsiTheme="minorHAnsi" w:cstheme="minorHAnsi"/>
          <w:i/>
          <w:iCs/>
          <w:sz w:val="22"/>
          <w:szCs w:val="22"/>
        </w:rPr>
        <w:instrText>HYPERLINK "https://www.aviation.govt.nz/rules/advisory-circulars/show/AC121-6"</w:instrText>
      </w:r>
      <w:r>
        <w:rPr>
          <w:rFonts w:asciiTheme="minorHAnsi" w:hAnsiTheme="minorHAnsi" w:cstheme="minorHAnsi"/>
          <w:i/>
          <w:iCs/>
          <w:sz w:val="22"/>
          <w:szCs w:val="22"/>
        </w:rPr>
      </w:r>
      <w:r>
        <w:rPr>
          <w:rFonts w:asciiTheme="minorHAnsi" w:hAnsiTheme="minorHAnsi" w:cstheme="minorHAnsi"/>
          <w:i/>
          <w:iCs/>
          <w:sz w:val="22"/>
          <w:szCs w:val="22"/>
        </w:rPr>
        <w:fldChar w:fldCharType="separate"/>
      </w:r>
      <w:r w:rsidR="000C0BF0" w:rsidRPr="00EE3759">
        <w:rPr>
          <w:rStyle w:val="Hyperlink"/>
          <w:rFonts w:asciiTheme="minorHAnsi" w:hAnsiTheme="minorHAnsi" w:cstheme="minorHAnsi"/>
          <w:i/>
          <w:iCs/>
          <w:sz w:val="22"/>
          <w:szCs w:val="22"/>
        </w:rPr>
        <w:t>AC121-6, Occupancy of Emergency Exit Rows</w:t>
      </w:r>
    </w:p>
    <w:p w14:paraId="743CE9A9" w14:textId="0E975953" w:rsidR="00E60E87" w:rsidRDefault="00EE3759" w:rsidP="009A6B37">
      <w:pPr>
        <w:pStyle w:val="ListParagraph"/>
        <w:numPr>
          <w:ilvl w:val="0"/>
          <w:numId w:val="35"/>
        </w:numPr>
        <w:tabs>
          <w:tab w:val="clear" w:pos="709"/>
          <w:tab w:val="left" w:pos="567"/>
          <w:tab w:val="right" w:pos="8505"/>
          <w:tab w:val="left" w:pos="11057"/>
        </w:tabs>
        <w:ind w:left="567" w:hanging="567"/>
        <w:contextualSpacing w:val="0"/>
        <w:rPr>
          <w:rFonts w:asciiTheme="minorHAnsi" w:hAnsiTheme="minorHAnsi" w:cstheme="minorHAnsi"/>
          <w:sz w:val="22"/>
          <w:szCs w:val="22"/>
        </w:rPr>
      </w:pPr>
      <w:r>
        <w:rPr>
          <w:rFonts w:asciiTheme="minorHAnsi" w:hAnsiTheme="minorHAnsi" w:cstheme="minorHAnsi"/>
          <w:i/>
          <w:iCs/>
          <w:sz w:val="22"/>
          <w:szCs w:val="22"/>
        </w:rPr>
        <w:fldChar w:fldCharType="end"/>
      </w:r>
      <w:hyperlink r:id="rId13" w:history="1">
        <w:r w:rsidR="003C568F">
          <w:rPr>
            <w:rStyle w:val="Hyperlink"/>
            <w:rFonts w:asciiTheme="minorHAnsi" w:hAnsiTheme="minorHAnsi" w:cstheme="minorHAnsi"/>
            <w:i/>
            <w:iCs/>
            <w:sz w:val="22"/>
            <w:szCs w:val="22"/>
          </w:rPr>
          <w:t>AC121-7-AC125-2 - Ditching - Techniques, Hazards, and Survival: A Basis for Assessing Risk</w:t>
        </w:r>
      </w:hyperlink>
      <w:r w:rsidR="003C568F" w:rsidRPr="003C568F">
        <w:rPr>
          <w:rFonts w:asciiTheme="minorHAnsi" w:hAnsiTheme="minorHAnsi" w:cstheme="minorHAnsi"/>
          <w:sz w:val="22"/>
          <w:szCs w:val="22"/>
        </w:rPr>
        <w:t xml:space="preserve"> </w:t>
      </w:r>
    </w:p>
    <w:p w14:paraId="53953F6C" w14:textId="475DAD84" w:rsidR="003C568F" w:rsidRDefault="003C568F" w:rsidP="009A6B37">
      <w:pPr>
        <w:pStyle w:val="ListParagraph"/>
        <w:numPr>
          <w:ilvl w:val="0"/>
          <w:numId w:val="35"/>
        </w:numPr>
        <w:tabs>
          <w:tab w:val="clear" w:pos="709"/>
          <w:tab w:val="left" w:pos="567"/>
          <w:tab w:val="right" w:pos="8505"/>
          <w:tab w:val="left" w:pos="11057"/>
        </w:tabs>
        <w:ind w:left="567" w:hanging="567"/>
        <w:contextualSpacing w:val="0"/>
        <w:rPr>
          <w:rFonts w:asciiTheme="minorHAnsi" w:hAnsiTheme="minorHAnsi" w:cstheme="minorHAnsi"/>
          <w:sz w:val="22"/>
          <w:szCs w:val="22"/>
        </w:rPr>
      </w:pPr>
      <w:hyperlink r:id="rId14" w:history="1">
        <w:r w:rsidRPr="003C568F">
          <w:rPr>
            <w:rStyle w:val="Hyperlink"/>
            <w:rFonts w:asciiTheme="minorHAnsi" w:hAnsiTheme="minorHAnsi" w:cstheme="minorHAnsi"/>
            <w:sz w:val="22"/>
            <w:szCs w:val="22"/>
          </w:rPr>
          <w:t>Passenger safety card guidance</w:t>
        </w:r>
      </w:hyperlink>
    </w:p>
    <w:p w14:paraId="0ED89F31" w14:textId="5AFDAAFD" w:rsidR="003C568F" w:rsidRDefault="003C568F" w:rsidP="009A6B37">
      <w:pPr>
        <w:pStyle w:val="ListParagraph"/>
        <w:numPr>
          <w:ilvl w:val="0"/>
          <w:numId w:val="35"/>
        </w:numPr>
        <w:tabs>
          <w:tab w:val="clear" w:pos="709"/>
          <w:tab w:val="left" w:pos="567"/>
          <w:tab w:val="right" w:pos="8505"/>
          <w:tab w:val="left" w:pos="11057"/>
        </w:tabs>
        <w:ind w:left="567" w:hanging="567"/>
        <w:contextualSpacing w:val="0"/>
        <w:rPr>
          <w:rFonts w:asciiTheme="minorHAnsi" w:hAnsiTheme="minorHAnsi" w:cstheme="minorHAnsi"/>
          <w:sz w:val="22"/>
          <w:szCs w:val="22"/>
        </w:rPr>
      </w:pPr>
      <w:hyperlink r:id="rId15" w:history="1">
        <w:r w:rsidRPr="003C568F">
          <w:rPr>
            <w:rStyle w:val="Hyperlink"/>
            <w:rFonts w:asciiTheme="minorHAnsi" w:hAnsiTheme="minorHAnsi" w:cstheme="minorHAnsi"/>
            <w:sz w:val="22"/>
            <w:szCs w:val="22"/>
          </w:rPr>
          <w:t>Cabin safety for passengers | aviation.govt.nz</w:t>
        </w:r>
      </w:hyperlink>
    </w:p>
    <w:p w14:paraId="2C53FB39" w14:textId="440D8C09" w:rsidR="003C568F" w:rsidRDefault="003C568F" w:rsidP="009A6B37">
      <w:pPr>
        <w:pStyle w:val="ListParagraph"/>
        <w:numPr>
          <w:ilvl w:val="0"/>
          <w:numId w:val="35"/>
        </w:numPr>
        <w:tabs>
          <w:tab w:val="clear" w:pos="709"/>
          <w:tab w:val="left" w:pos="567"/>
          <w:tab w:val="right" w:pos="8505"/>
          <w:tab w:val="left" w:pos="11057"/>
        </w:tabs>
        <w:ind w:left="567" w:hanging="567"/>
        <w:contextualSpacing w:val="0"/>
        <w:rPr>
          <w:rFonts w:asciiTheme="minorHAnsi" w:hAnsiTheme="minorHAnsi" w:cstheme="minorHAnsi"/>
          <w:sz w:val="22"/>
          <w:szCs w:val="22"/>
        </w:rPr>
      </w:pPr>
      <w:hyperlink r:id="rId16" w:history="1">
        <w:r w:rsidRPr="003C568F">
          <w:rPr>
            <w:rStyle w:val="Hyperlink"/>
            <w:rFonts w:asciiTheme="minorHAnsi" w:hAnsiTheme="minorHAnsi" w:cstheme="minorHAnsi"/>
            <w:sz w:val="22"/>
            <w:szCs w:val="22"/>
          </w:rPr>
          <w:t>Helicopter safety resources | aviation.govt.nz</w:t>
        </w:r>
      </w:hyperlink>
    </w:p>
    <w:p w14:paraId="74444B6C" w14:textId="471C6D72" w:rsidR="003C568F" w:rsidRPr="003C568F" w:rsidRDefault="003C568F" w:rsidP="009A6B37">
      <w:pPr>
        <w:pStyle w:val="ListParagraph"/>
        <w:numPr>
          <w:ilvl w:val="0"/>
          <w:numId w:val="35"/>
        </w:numPr>
        <w:tabs>
          <w:tab w:val="clear" w:pos="709"/>
          <w:tab w:val="left" w:pos="567"/>
          <w:tab w:val="right" w:pos="8505"/>
          <w:tab w:val="left" w:pos="11057"/>
        </w:tabs>
        <w:ind w:left="567" w:hanging="567"/>
        <w:contextualSpacing w:val="0"/>
        <w:rPr>
          <w:rFonts w:asciiTheme="minorHAnsi" w:hAnsiTheme="minorHAnsi" w:cstheme="minorHAnsi"/>
          <w:sz w:val="22"/>
          <w:szCs w:val="22"/>
        </w:rPr>
      </w:pPr>
      <w:hyperlink r:id="rId17" w:history="1">
        <w:r w:rsidRPr="003C568F">
          <w:rPr>
            <w:rStyle w:val="Hyperlink"/>
            <w:rFonts w:asciiTheme="minorHAnsi" w:hAnsiTheme="minorHAnsi" w:cstheme="minorHAnsi"/>
            <w:sz w:val="22"/>
            <w:szCs w:val="22"/>
          </w:rPr>
          <w:t>Helicopter performance</w:t>
        </w:r>
      </w:hyperlink>
    </w:p>
    <w:p w14:paraId="1DBDD23E" w14:textId="2F763D94" w:rsidR="00960582" w:rsidRPr="003C568F" w:rsidRDefault="003C568F" w:rsidP="00960582">
      <w:pPr>
        <w:pStyle w:val="ListParagraph"/>
        <w:numPr>
          <w:ilvl w:val="0"/>
          <w:numId w:val="35"/>
        </w:numPr>
        <w:tabs>
          <w:tab w:val="clear" w:pos="709"/>
          <w:tab w:val="left" w:pos="567"/>
          <w:tab w:val="right" w:pos="8505"/>
          <w:tab w:val="left" w:pos="11057"/>
        </w:tabs>
        <w:ind w:left="567" w:hanging="567"/>
        <w:contextualSpacing w:val="0"/>
        <w:rPr>
          <w:rStyle w:val="Hyperlink"/>
          <w:rFonts w:asciiTheme="minorHAnsi" w:hAnsiTheme="minorHAnsi" w:cstheme="minorHAnsi"/>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HYPERLINK "https://www.aviation.govt.nz/assets/publications/posters/safety-around-helicopters-poster.pdf"</w:instrText>
      </w:r>
      <w:r>
        <w:rPr>
          <w:rFonts w:asciiTheme="minorHAnsi" w:hAnsiTheme="minorHAnsi" w:cstheme="minorHAnsi"/>
          <w:sz w:val="22"/>
          <w:szCs w:val="22"/>
        </w:rPr>
      </w:r>
      <w:r>
        <w:rPr>
          <w:rFonts w:asciiTheme="minorHAnsi" w:hAnsiTheme="minorHAnsi" w:cstheme="minorHAnsi"/>
          <w:sz w:val="22"/>
          <w:szCs w:val="22"/>
        </w:rPr>
        <w:fldChar w:fldCharType="separate"/>
      </w:r>
      <w:r w:rsidR="00F04720" w:rsidRPr="003C568F">
        <w:rPr>
          <w:rStyle w:val="Hyperlink"/>
          <w:rFonts w:asciiTheme="minorHAnsi" w:hAnsiTheme="minorHAnsi" w:cstheme="minorHAnsi"/>
          <w:sz w:val="22"/>
          <w:szCs w:val="22"/>
        </w:rPr>
        <w:t>https://www.aviation.govt.nz/assets/publications/posters/safety-around-helicopters-poster.pdf</w:t>
      </w:r>
      <w:r w:rsidR="006773CC" w:rsidRPr="003C568F">
        <w:rPr>
          <w:rStyle w:val="Hyperlink"/>
          <w:rFonts w:asciiTheme="minorHAnsi" w:hAnsiTheme="minorHAnsi" w:cstheme="minorHAnsi"/>
          <w:sz w:val="22"/>
          <w:szCs w:val="22"/>
        </w:rPr>
        <w:t xml:space="preserve"> </w:t>
      </w:r>
    </w:p>
    <w:p w14:paraId="417F4B45" w14:textId="068F0E0D" w:rsidR="006A19C5" w:rsidRPr="003C568F" w:rsidRDefault="003C568F" w:rsidP="009A6B37">
      <w:pPr>
        <w:pStyle w:val="ListParagraph"/>
        <w:numPr>
          <w:ilvl w:val="0"/>
          <w:numId w:val="35"/>
        </w:numPr>
        <w:tabs>
          <w:tab w:val="clear" w:pos="709"/>
          <w:tab w:val="left" w:pos="567"/>
          <w:tab w:val="right" w:pos="8505"/>
          <w:tab w:val="left" w:pos="11057"/>
        </w:tabs>
        <w:ind w:left="567" w:hanging="567"/>
        <w:contextualSpacing w:val="0"/>
        <w:rPr>
          <w:rStyle w:val="Hyperlink"/>
          <w:rFonts w:asciiTheme="minorHAnsi" w:hAnsiTheme="minorHAnsi" w:cstheme="minorHAnsi"/>
          <w:bCs/>
          <w:sz w:val="22"/>
          <w:szCs w:val="22"/>
        </w:rPr>
      </w:pPr>
      <w:r>
        <w:rPr>
          <w:rFonts w:asciiTheme="minorHAnsi" w:hAnsiTheme="minorHAnsi" w:cstheme="minorHAnsi"/>
          <w:sz w:val="22"/>
          <w:szCs w:val="22"/>
        </w:rPr>
        <w:fldChar w:fldCharType="end"/>
      </w:r>
      <w:r>
        <w:rPr>
          <w:rFonts w:asciiTheme="minorHAnsi" w:hAnsiTheme="minorHAnsi" w:cstheme="minorHAnsi"/>
          <w:bCs/>
          <w:sz w:val="22"/>
          <w:szCs w:val="22"/>
        </w:rPr>
        <w:fldChar w:fldCharType="begin"/>
      </w:r>
      <w:r>
        <w:rPr>
          <w:rFonts w:asciiTheme="minorHAnsi" w:hAnsiTheme="minorHAnsi" w:cstheme="minorHAnsi"/>
          <w:bCs/>
          <w:sz w:val="22"/>
          <w:szCs w:val="22"/>
        </w:rPr>
        <w:instrText>HYPERLINK "https://www.aviation.govt.nz/passenger-information/hidden-disabilities-sunflower-scheme/"</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sidR="006A19C5" w:rsidRPr="003C568F">
        <w:rPr>
          <w:rStyle w:val="Hyperlink"/>
          <w:rFonts w:asciiTheme="minorHAnsi" w:hAnsiTheme="minorHAnsi" w:cstheme="minorHAnsi"/>
          <w:bCs/>
          <w:sz w:val="22"/>
          <w:szCs w:val="22"/>
        </w:rPr>
        <w:t xml:space="preserve">https://www.aviation.govt.nz/passenger-information/hidden-disabilities-sunflower-scheme/ </w:t>
      </w:r>
    </w:p>
    <w:p w14:paraId="7BFD1E44" w14:textId="730004B5" w:rsidR="00B9041D" w:rsidRDefault="003C568F" w:rsidP="003463E6">
      <w:pPr>
        <w:pStyle w:val="Heading2"/>
      </w:pPr>
      <w:r>
        <w:rPr>
          <w:rFonts w:asciiTheme="minorHAnsi" w:hAnsiTheme="minorHAnsi" w:cstheme="minorHAnsi"/>
          <w:b w:val="0"/>
          <w:bCs/>
          <w:sz w:val="22"/>
          <w:szCs w:val="22"/>
          <w:lang w:val="en-NZ"/>
        </w:rPr>
        <w:fldChar w:fldCharType="end"/>
      </w:r>
      <w:bookmarkStart w:id="53" w:name="_Toc187071540"/>
      <w:r w:rsidR="00B9041D" w:rsidRPr="009A6B37">
        <w:t>International Civil Aviation Organization</w:t>
      </w:r>
      <w:bookmarkEnd w:id="53"/>
    </w:p>
    <w:p w14:paraId="146A42E2" w14:textId="77777777" w:rsidR="006D4CC1" w:rsidRDefault="006D4CC1" w:rsidP="006D4CC1">
      <w:pPr>
        <w:pStyle w:val="Bodytext"/>
        <w:rPr>
          <w:rFonts w:asciiTheme="minorHAnsi" w:hAnsiTheme="minorHAnsi" w:cstheme="minorHAnsi"/>
        </w:rPr>
      </w:pPr>
      <w:bookmarkStart w:id="54" w:name="_Toc46906361"/>
      <w:r w:rsidRPr="00F2498F">
        <w:rPr>
          <w:rFonts w:asciiTheme="minorHAnsi" w:hAnsiTheme="minorHAnsi" w:cstheme="minorHAnsi"/>
        </w:rPr>
        <w:t xml:space="preserve">International Civil Aviation Organisation (ICAO) standards address the need for passengers to receive safety information while aboard aircraft. </w:t>
      </w:r>
    </w:p>
    <w:p w14:paraId="2B842025" w14:textId="77777777" w:rsidR="006D4CC1" w:rsidRDefault="006D4CC1" w:rsidP="006D4CC1">
      <w:pPr>
        <w:pStyle w:val="Bodytext"/>
        <w:rPr>
          <w:rFonts w:asciiTheme="minorHAnsi" w:hAnsiTheme="minorHAnsi" w:cstheme="minorHAnsi"/>
        </w:rPr>
      </w:pPr>
      <w:r w:rsidRPr="006D4CC1">
        <w:rPr>
          <w:rFonts w:asciiTheme="minorHAnsi" w:hAnsiTheme="minorHAnsi" w:cstheme="minorHAnsi"/>
          <w:i/>
          <w:iCs/>
        </w:rPr>
        <w:t>The Manual on Information and Instructions for Passenger Safety (Doc 10086)</w:t>
      </w:r>
      <w:r w:rsidRPr="00F2498F">
        <w:rPr>
          <w:rFonts w:asciiTheme="minorHAnsi" w:hAnsiTheme="minorHAnsi" w:cstheme="minorHAnsi"/>
        </w:rPr>
        <w:t xml:space="preserve"> provides guidance on ICAO provisions in</w:t>
      </w:r>
      <w:r>
        <w:rPr>
          <w:rFonts w:asciiTheme="minorHAnsi" w:hAnsiTheme="minorHAnsi" w:cstheme="minorHAnsi"/>
        </w:rPr>
        <w:t>:</w:t>
      </w:r>
    </w:p>
    <w:p w14:paraId="292E212E" w14:textId="68131696" w:rsidR="006D4CC1" w:rsidRPr="006D4CC1" w:rsidRDefault="006D4CC1" w:rsidP="006D4CC1">
      <w:pPr>
        <w:pStyle w:val="Bodytext"/>
        <w:numPr>
          <w:ilvl w:val="0"/>
          <w:numId w:val="7"/>
        </w:numPr>
        <w:tabs>
          <w:tab w:val="left" w:pos="567"/>
        </w:tabs>
        <w:ind w:left="567" w:hanging="567"/>
        <w:rPr>
          <w:rFonts w:ascii="Calibri" w:hAnsi="Calibri" w:cs="Calibri"/>
          <w:szCs w:val="22"/>
        </w:rPr>
      </w:pPr>
      <w:r w:rsidRPr="006D4CC1">
        <w:rPr>
          <w:rFonts w:asciiTheme="minorHAnsi" w:hAnsiTheme="minorHAnsi" w:cstheme="minorHAnsi"/>
          <w:i/>
          <w:iCs/>
        </w:rPr>
        <w:t>Annex 6 — Operation of Aircraft, Part I — International Commercial Air Transport — Aeroplanes,</w:t>
      </w:r>
      <w:r w:rsidRPr="00F2498F">
        <w:rPr>
          <w:rFonts w:asciiTheme="minorHAnsi" w:hAnsiTheme="minorHAnsi" w:cstheme="minorHAnsi"/>
        </w:rPr>
        <w:t xml:space="preserve"> </w:t>
      </w:r>
      <w:r w:rsidRPr="009A6B37">
        <w:rPr>
          <w:rFonts w:ascii="Calibri" w:hAnsi="Calibri" w:cs="Calibri"/>
          <w:i/>
          <w:szCs w:val="22"/>
        </w:rPr>
        <w:t>Chapter 4. Flight Operations</w:t>
      </w:r>
      <w:r w:rsidRPr="009A6B37">
        <w:rPr>
          <w:rFonts w:ascii="Calibri" w:hAnsi="Calibri" w:cs="Calibri"/>
          <w:szCs w:val="22"/>
        </w:rPr>
        <w:t>, section 4.2.12.1</w:t>
      </w:r>
      <w:r>
        <w:rPr>
          <w:rFonts w:ascii="Calibri" w:hAnsi="Calibri" w:cs="Calibri"/>
          <w:szCs w:val="22"/>
        </w:rPr>
        <w:t xml:space="preserve">, </w:t>
      </w:r>
      <w:r w:rsidRPr="006D4CC1">
        <w:rPr>
          <w:rFonts w:asciiTheme="minorHAnsi" w:hAnsiTheme="minorHAnsi" w:cstheme="minorHAnsi"/>
        </w:rPr>
        <w:t xml:space="preserve">on the safety-related information and instructions that an operator should provide to passengers. </w:t>
      </w:r>
    </w:p>
    <w:p w14:paraId="6495583D" w14:textId="77777777" w:rsidR="006D4CC1" w:rsidRDefault="006D4CC1" w:rsidP="006D4CC1">
      <w:pPr>
        <w:pStyle w:val="Bodytext"/>
        <w:rPr>
          <w:rFonts w:asciiTheme="minorHAnsi" w:hAnsiTheme="minorHAnsi" w:cstheme="minorHAnsi"/>
        </w:rPr>
      </w:pPr>
      <w:r w:rsidRPr="00F2498F">
        <w:rPr>
          <w:rFonts w:asciiTheme="minorHAnsi" w:hAnsiTheme="minorHAnsi" w:cstheme="minorHAnsi"/>
        </w:rPr>
        <w:t>The information contained in this document is also applicable as guidance to meet ICAO requirements found in</w:t>
      </w:r>
      <w:r>
        <w:rPr>
          <w:rFonts w:asciiTheme="minorHAnsi" w:hAnsiTheme="minorHAnsi" w:cstheme="minorHAnsi"/>
        </w:rPr>
        <w:t>:</w:t>
      </w:r>
    </w:p>
    <w:p w14:paraId="2549B253" w14:textId="055E4277" w:rsidR="006D4CC1" w:rsidRPr="006D4CC1" w:rsidRDefault="006D4CC1" w:rsidP="00005036">
      <w:pPr>
        <w:pStyle w:val="Bodytext"/>
        <w:numPr>
          <w:ilvl w:val="0"/>
          <w:numId w:val="40"/>
        </w:numPr>
        <w:tabs>
          <w:tab w:val="clear" w:pos="851"/>
          <w:tab w:val="left" w:pos="567"/>
        </w:tabs>
        <w:ind w:left="567" w:hanging="567"/>
        <w:rPr>
          <w:rFonts w:asciiTheme="minorHAnsi" w:hAnsiTheme="minorHAnsi" w:cstheme="minorHAnsi"/>
          <w:i/>
          <w:iCs/>
        </w:rPr>
      </w:pPr>
      <w:r w:rsidRPr="006D4CC1">
        <w:rPr>
          <w:rFonts w:asciiTheme="minorHAnsi" w:hAnsiTheme="minorHAnsi" w:cstheme="minorHAnsi"/>
          <w:i/>
          <w:iCs/>
        </w:rPr>
        <w:t xml:space="preserve">Annex 6, Part II — International General Aviation — Aeroplanes and Annex 6, Part III — International Operations — Helicopters. </w:t>
      </w:r>
    </w:p>
    <w:p w14:paraId="4A8851FC" w14:textId="4F38B3CE" w:rsidR="006D4CC1" w:rsidRDefault="006D4CC1" w:rsidP="006D4CC1">
      <w:pPr>
        <w:pStyle w:val="Bodytext"/>
        <w:rPr>
          <w:rFonts w:asciiTheme="minorHAnsi" w:hAnsiTheme="minorHAnsi" w:cstheme="minorHAnsi"/>
        </w:rPr>
      </w:pPr>
      <w:r w:rsidRPr="00F2498F">
        <w:rPr>
          <w:rFonts w:asciiTheme="minorHAnsi" w:hAnsiTheme="minorHAnsi" w:cstheme="minorHAnsi"/>
        </w:rPr>
        <w:t>A</w:t>
      </w:r>
      <w:r w:rsidR="00322543">
        <w:rPr>
          <w:rFonts w:asciiTheme="minorHAnsi" w:hAnsiTheme="minorHAnsi" w:cstheme="minorHAnsi"/>
        </w:rPr>
        <w:t>s well</w:t>
      </w:r>
      <w:r w:rsidRPr="00F2498F">
        <w:rPr>
          <w:rFonts w:asciiTheme="minorHAnsi" w:hAnsiTheme="minorHAnsi" w:cstheme="minorHAnsi"/>
        </w:rPr>
        <w:t xml:space="preserve">, the manual presents guidance for airworthiness standards related to passenger information signs, markings and placards that should </w:t>
      </w:r>
      <w:proofErr w:type="gramStart"/>
      <w:r w:rsidRPr="00F2498F">
        <w:rPr>
          <w:rFonts w:asciiTheme="minorHAnsi" w:hAnsiTheme="minorHAnsi" w:cstheme="minorHAnsi"/>
        </w:rPr>
        <w:t>be located in</w:t>
      </w:r>
      <w:proofErr w:type="gramEnd"/>
      <w:r w:rsidRPr="00F2498F">
        <w:rPr>
          <w:rFonts w:asciiTheme="minorHAnsi" w:hAnsiTheme="minorHAnsi" w:cstheme="minorHAnsi"/>
        </w:rPr>
        <w:t xml:space="preserve"> the cabin. It also addresses other aspects related to the safety of passengers on board aircraft, including considerations for persons seated at emergency exit rows, recommended brace-for-impact positions and sample commands used by cabin crew members to instruct passengers in the event of an emergency. The </w:t>
      </w:r>
      <w:r w:rsidR="00322543">
        <w:rPr>
          <w:rFonts w:asciiTheme="minorHAnsi" w:hAnsiTheme="minorHAnsi" w:cstheme="minorHAnsi"/>
        </w:rPr>
        <w:t>m</w:t>
      </w:r>
      <w:r w:rsidRPr="00F2498F">
        <w:rPr>
          <w:rFonts w:asciiTheme="minorHAnsi" w:hAnsiTheme="minorHAnsi" w:cstheme="minorHAnsi"/>
        </w:rPr>
        <w:t>anual was developed by ICAO to provide guidance on provisions contained in Annex 6, Operation of Aircraft.</w:t>
      </w:r>
      <w:bookmarkEnd w:id="54"/>
    </w:p>
    <w:p w14:paraId="13152EED" w14:textId="6B43723B" w:rsidR="006D4CC1" w:rsidRPr="00F2498F" w:rsidRDefault="006D4CC1" w:rsidP="006D4CC1">
      <w:pPr>
        <w:pStyle w:val="Bodytext"/>
        <w:rPr>
          <w:rFonts w:asciiTheme="minorHAnsi" w:hAnsiTheme="minorHAnsi" w:cstheme="minorHAnsi"/>
        </w:rPr>
      </w:pPr>
      <w:r>
        <w:rPr>
          <w:rFonts w:asciiTheme="minorHAnsi" w:hAnsiTheme="minorHAnsi" w:cstheme="minorHAnsi"/>
        </w:rPr>
        <w:lastRenderedPageBreak/>
        <w:t>Other useful ICAO sources include:</w:t>
      </w:r>
    </w:p>
    <w:p w14:paraId="387F1B54" w14:textId="77777777" w:rsidR="00B9041D" w:rsidRPr="009A6B37" w:rsidRDefault="00B9041D" w:rsidP="009A6B37">
      <w:pPr>
        <w:pStyle w:val="ListParagraph"/>
        <w:numPr>
          <w:ilvl w:val="0"/>
          <w:numId w:val="7"/>
        </w:numPr>
        <w:tabs>
          <w:tab w:val="clear" w:pos="709"/>
          <w:tab w:val="left" w:pos="567"/>
          <w:tab w:val="right" w:pos="8505"/>
          <w:tab w:val="left" w:pos="11057"/>
        </w:tabs>
        <w:ind w:left="567" w:hanging="567"/>
        <w:contextualSpacing w:val="0"/>
        <w:jc w:val="both"/>
        <w:rPr>
          <w:rFonts w:asciiTheme="minorHAnsi" w:hAnsiTheme="minorHAnsi" w:cstheme="minorHAnsi"/>
          <w:sz w:val="22"/>
          <w:szCs w:val="22"/>
        </w:rPr>
      </w:pPr>
      <w:r w:rsidRPr="009A6B37">
        <w:rPr>
          <w:rFonts w:asciiTheme="minorHAnsi" w:hAnsiTheme="minorHAnsi" w:cstheme="minorHAnsi"/>
          <w:sz w:val="22"/>
          <w:szCs w:val="22"/>
        </w:rPr>
        <w:t>ICAO Doc 10002, Cabin Crew Safety Training Manual (second edition)</w:t>
      </w:r>
    </w:p>
    <w:p w14:paraId="7F482C78" w14:textId="77777777" w:rsidR="00B9041D" w:rsidRPr="009A6B37" w:rsidRDefault="00B9041D" w:rsidP="009A6B37">
      <w:pPr>
        <w:pStyle w:val="ListParagraph"/>
        <w:numPr>
          <w:ilvl w:val="0"/>
          <w:numId w:val="7"/>
        </w:numPr>
        <w:tabs>
          <w:tab w:val="clear" w:pos="709"/>
          <w:tab w:val="left" w:pos="567"/>
          <w:tab w:val="right" w:pos="8505"/>
          <w:tab w:val="left" w:pos="11057"/>
        </w:tabs>
        <w:ind w:left="567" w:hanging="567"/>
        <w:contextualSpacing w:val="0"/>
        <w:jc w:val="both"/>
        <w:rPr>
          <w:rFonts w:asciiTheme="minorHAnsi" w:hAnsiTheme="minorHAnsi" w:cstheme="minorHAnsi"/>
          <w:sz w:val="22"/>
          <w:szCs w:val="22"/>
        </w:rPr>
      </w:pPr>
      <w:r w:rsidRPr="009A6B37">
        <w:rPr>
          <w:rFonts w:asciiTheme="minorHAnsi" w:hAnsiTheme="minorHAnsi" w:cstheme="minorHAnsi"/>
          <w:sz w:val="22"/>
          <w:szCs w:val="22"/>
        </w:rPr>
        <w:t>ICAO Doc 10049,</w:t>
      </w:r>
      <w:r w:rsidRPr="009A6B37">
        <w:rPr>
          <w:rFonts w:asciiTheme="minorHAnsi" w:hAnsiTheme="minorHAnsi" w:cstheme="minorHAnsi"/>
          <w:sz w:val="22"/>
          <w:szCs w:val="22"/>
        </w:rPr>
        <w:tab/>
        <w:t>Manual on the Approval and Use of Child Restraint Systems (second edition)</w:t>
      </w:r>
    </w:p>
    <w:p w14:paraId="5BFD437B" w14:textId="15B9DAD9" w:rsidR="003463E6" w:rsidRDefault="003463E6" w:rsidP="003463E6">
      <w:pPr>
        <w:pStyle w:val="Heading2"/>
      </w:pPr>
      <w:bookmarkStart w:id="55" w:name="_Toc187071541"/>
      <w:r>
        <w:t>Other National Aviation Authorities (NAAs)</w:t>
      </w:r>
      <w:bookmarkEnd w:id="55"/>
    </w:p>
    <w:p w14:paraId="6A9E9CD0" w14:textId="1335889E" w:rsidR="00AC06DC" w:rsidRPr="00E56243" w:rsidRDefault="00AC06DC" w:rsidP="00E56243">
      <w:pPr>
        <w:rPr>
          <w:rFonts w:asciiTheme="minorHAnsi" w:hAnsiTheme="minorHAnsi" w:cstheme="minorHAnsi"/>
        </w:rPr>
      </w:pPr>
      <w:r w:rsidRPr="00E56243">
        <w:rPr>
          <w:rFonts w:asciiTheme="minorHAnsi" w:hAnsiTheme="minorHAnsi" w:cstheme="minorHAnsi"/>
        </w:rPr>
        <w:t xml:space="preserve">As well as ACs and other </w:t>
      </w:r>
      <w:r w:rsidR="00B9041D">
        <w:rPr>
          <w:rFonts w:asciiTheme="minorHAnsi" w:hAnsiTheme="minorHAnsi" w:cstheme="minorHAnsi"/>
        </w:rPr>
        <w:t>formal</w:t>
      </w:r>
      <w:r w:rsidRPr="00E56243">
        <w:rPr>
          <w:rFonts w:asciiTheme="minorHAnsi" w:hAnsiTheme="minorHAnsi" w:cstheme="minorHAnsi"/>
        </w:rPr>
        <w:t xml:space="preserve"> guidance, many NAA</w:t>
      </w:r>
      <w:r w:rsidR="00B80ACB" w:rsidRPr="00E56243">
        <w:rPr>
          <w:rFonts w:asciiTheme="minorHAnsi" w:hAnsiTheme="minorHAnsi" w:cstheme="minorHAnsi"/>
        </w:rPr>
        <w:t>s</w:t>
      </w:r>
      <w:r w:rsidRPr="00E56243">
        <w:rPr>
          <w:rFonts w:asciiTheme="minorHAnsi" w:hAnsiTheme="minorHAnsi" w:cstheme="minorHAnsi"/>
        </w:rPr>
        <w:t xml:space="preserve"> and other agencies have </w:t>
      </w:r>
      <w:r w:rsidR="00E845C0">
        <w:rPr>
          <w:rFonts w:asciiTheme="minorHAnsi" w:hAnsiTheme="minorHAnsi" w:cstheme="minorHAnsi"/>
        </w:rPr>
        <w:t>developed</w:t>
      </w:r>
      <w:r w:rsidRPr="00E56243">
        <w:rPr>
          <w:rFonts w:asciiTheme="minorHAnsi" w:hAnsiTheme="minorHAnsi" w:cstheme="minorHAnsi"/>
        </w:rPr>
        <w:t xml:space="preserve"> </w:t>
      </w:r>
      <w:r w:rsidR="00E845C0">
        <w:rPr>
          <w:rFonts w:asciiTheme="minorHAnsi" w:hAnsiTheme="minorHAnsi" w:cstheme="minorHAnsi"/>
        </w:rPr>
        <w:t>communications</w:t>
      </w:r>
      <w:r w:rsidRPr="00E56243">
        <w:rPr>
          <w:rFonts w:asciiTheme="minorHAnsi" w:hAnsiTheme="minorHAnsi" w:cstheme="minorHAnsi"/>
        </w:rPr>
        <w:t xml:space="preserve"> on how to do passenger safety briefings effectively</w:t>
      </w:r>
      <w:r w:rsidR="00322543">
        <w:rPr>
          <w:rFonts w:asciiTheme="minorHAnsi" w:hAnsiTheme="minorHAnsi" w:cstheme="minorHAnsi"/>
        </w:rPr>
        <w:t>.</w:t>
      </w:r>
      <w:r w:rsidRPr="00E56243">
        <w:rPr>
          <w:rFonts w:asciiTheme="minorHAnsi" w:hAnsiTheme="minorHAnsi" w:cstheme="minorHAnsi"/>
        </w:rPr>
        <w:t xml:space="preserve"> </w:t>
      </w:r>
    </w:p>
    <w:p w14:paraId="7F0B234C" w14:textId="132089CD" w:rsidR="002655FC" w:rsidRDefault="002655FC" w:rsidP="00E56243">
      <w:pPr>
        <w:rPr>
          <w:rFonts w:asciiTheme="minorHAnsi" w:hAnsiTheme="minorHAnsi" w:cstheme="minorHAnsi"/>
        </w:rPr>
      </w:pPr>
      <w:r w:rsidRPr="00E56243">
        <w:rPr>
          <w:rFonts w:asciiTheme="minorHAnsi" w:hAnsiTheme="minorHAnsi" w:cstheme="minorHAnsi"/>
        </w:rPr>
        <w:t>Some</w:t>
      </w:r>
      <w:r w:rsidR="00322543">
        <w:rPr>
          <w:rFonts w:asciiTheme="minorHAnsi" w:hAnsiTheme="minorHAnsi" w:cstheme="minorHAnsi"/>
        </w:rPr>
        <w:t xml:space="preserve"> of the</w:t>
      </w:r>
      <w:r w:rsidRPr="00E56243">
        <w:rPr>
          <w:rFonts w:asciiTheme="minorHAnsi" w:hAnsiTheme="minorHAnsi" w:cstheme="minorHAnsi"/>
        </w:rPr>
        <w:t xml:space="preserve"> </w:t>
      </w:r>
      <w:r w:rsidR="00B5336E">
        <w:rPr>
          <w:rFonts w:asciiTheme="minorHAnsi" w:hAnsiTheme="minorHAnsi" w:cstheme="minorHAnsi"/>
        </w:rPr>
        <w:t xml:space="preserve">detail </w:t>
      </w:r>
      <w:r w:rsidRPr="00E56243">
        <w:rPr>
          <w:rFonts w:asciiTheme="minorHAnsi" w:hAnsiTheme="minorHAnsi" w:cstheme="minorHAnsi"/>
        </w:rPr>
        <w:t>go</w:t>
      </w:r>
      <w:r w:rsidR="00B5336E">
        <w:rPr>
          <w:rFonts w:asciiTheme="minorHAnsi" w:hAnsiTheme="minorHAnsi" w:cstheme="minorHAnsi"/>
        </w:rPr>
        <w:t>es</w:t>
      </w:r>
      <w:r w:rsidRPr="00E56243">
        <w:rPr>
          <w:rFonts w:asciiTheme="minorHAnsi" w:hAnsiTheme="minorHAnsi" w:cstheme="minorHAnsi"/>
        </w:rPr>
        <w:t xml:space="preserve"> beyond the requirements of New Zealand rules on passenger safety briefings, so they are not included here as guidance. </w:t>
      </w:r>
      <w:r w:rsidR="00B80ACB" w:rsidRPr="00E56243">
        <w:rPr>
          <w:rFonts w:asciiTheme="minorHAnsi" w:hAnsiTheme="minorHAnsi" w:cstheme="minorHAnsi"/>
        </w:rPr>
        <w:t xml:space="preserve">They </w:t>
      </w:r>
      <w:proofErr w:type="gramStart"/>
      <w:r w:rsidR="00B80ACB" w:rsidRPr="00E56243">
        <w:rPr>
          <w:rFonts w:asciiTheme="minorHAnsi" w:hAnsiTheme="minorHAnsi" w:cstheme="minorHAnsi"/>
        </w:rPr>
        <w:t>are</w:t>
      </w:r>
      <w:r w:rsidR="009B5A32">
        <w:rPr>
          <w:rFonts w:asciiTheme="minorHAnsi" w:hAnsiTheme="minorHAnsi" w:cstheme="minorHAnsi"/>
        </w:rPr>
        <w:t>,</w:t>
      </w:r>
      <w:proofErr w:type="gramEnd"/>
      <w:r w:rsidR="009B5A32">
        <w:rPr>
          <w:rFonts w:asciiTheme="minorHAnsi" w:hAnsiTheme="minorHAnsi" w:cstheme="minorHAnsi"/>
        </w:rPr>
        <w:t xml:space="preserve"> however,</w:t>
      </w:r>
      <w:r w:rsidRPr="00E56243">
        <w:rPr>
          <w:rFonts w:asciiTheme="minorHAnsi" w:hAnsiTheme="minorHAnsi" w:cstheme="minorHAnsi"/>
        </w:rPr>
        <w:t xml:space="preserve"> examples </w:t>
      </w:r>
      <w:r w:rsidR="00B80ACB" w:rsidRPr="00E56243">
        <w:rPr>
          <w:rFonts w:asciiTheme="minorHAnsi" w:hAnsiTheme="minorHAnsi" w:cstheme="minorHAnsi"/>
        </w:rPr>
        <w:t>of</w:t>
      </w:r>
      <w:r w:rsidRPr="00E56243">
        <w:rPr>
          <w:rFonts w:asciiTheme="minorHAnsi" w:hAnsiTheme="minorHAnsi" w:cstheme="minorHAnsi"/>
        </w:rPr>
        <w:t xml:space="preserve"> good practice </w:t>
      </w:r>
      <w:r w:rsidR="00B9041D">
        <w:rPr>
          <w:rFonts w:asciiTheme="minorHAnsi" w:hAnsiTheme="minorHAnsi" w:cstheme="minorHAnsi"/>
        </w:rPr>
        <w:t>which</w:t>
      </w:r>
      <w:r w:rsidRPr="00E56243">
        <w:rPr>
          <w:rFonts w:asciiTheme="minorHAnsi" w:hAnsiTheme="minorHAnsi" w:cstheme="minorHAnsi"/>
        </w:rPr>
        <w:t xml:space="preserve"> New Zealand operators may adopt </w:t>
      </w:r>
      <w:r w:rsidR="00B5336E">
        <w:rPr>
          <w:rFonts w:asciiTheme="minorHAnsi" w:hAnsiTheme="minorHAnsi" w:cstheme="minorHAnsi"/>
        </w:rPr>
        <w:t>for the benefit of safety.</w:t>
      </w:r>
    </w:p>
    <w:p w14:paraId="4F12310C" w14:textId="05995193" w:rsidR="00500427" w:rsidRPr="001A73AF" w:rsidRDefault="00500427" w:rsidP="000A19F5">
      <w:pPr>
        <w:pStyle w:val="Heading3"/>
      </w:pPr>
      <w:r w:rsidRPr="001A73AF">
        <w:t>Civil Aviation Safety Authority of Australia:</w:t>
      </w:r>
    </w:p>
    <w:p w14:paraId="76FE1DF5" w14:textId="4D4ABCB0" w:rsidR="006A19C5" w:rsidRPr="003C568F" w:rsidRDefault="003C568F" w:rsidP="009A6B37">
      <w:pPr>
        <w:pStyle w:val="ListParagraph"/>
        <w:numPr>
          <w:ilvl w:val="0"/>
          <w:numId w:val="36"/>
        </w:numPr>
        <w:tabs>
          <w:tab w:val="clear" w:pos="709"/>
          <w:tab w:val="left" w:pos="567"/>
          <w:tab w:val="right" w:pos="8505"/>
          <w:tab w:val="left" w:pos="11057"/>
        </w:tabs>
        <w:ind w:left="567" w:hanging="572"/>
        <w:contextualSpacing w:val="0"/>
        <w:rPr>
          <w:rStyle w:val="Hyperlink"/>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HYPERLINK "https://www.casa.gov.au/sites/default/files/2021-08/multi-part-advisory-circular-91-19-ac-121-04-ac-133-10-ac-135-12-ac-138-10-passenger-safety-information.pdf"</w:instrText>
      </w:r>
      <w:r>
        <w:rPr>
          <w:rFonts w:asciiTheme="minorHAnsi" w:hAnsiTheme="minorHAnsi" w:cstheme="minorHAnsi"/>
          <w:sz w:val="22"/>
          <w:szCs w:val="22"/>
        </w:rPr>
      </w:r>
      <w:r>
        <w:rPr>
          <w:rFonts w:asciiTheme="minorHAnsi" w:hAnsiTheme="minorHAnsi" w:cstheme="minorHAnsi"/>
          <w:sz w:val="22"/>
          <w:szCs w:val="22"/>
        </w:rPr>
        <w:fldChar w:fldCharType="separate"/>
      </w:r>
      <w:r w:rsidR="002E4695" w:rsidRPr="003C568F">
        <w:rPr>
          <w:rStyle w:val="Hyperlink"/>
          <w:rFonts w:asciiTheme="minorHAnsi" w:hAnsiTheme="minorHAnsi" w:cstheme="minorHAnsi"/>
          <w:sz w:val="22"/>
          <w:szCs w:val="22"/>
        </w:rPr>
        <w:t>https://www.casa.gov.au/sites/default/files/2021-08/multi-part-advisory-circular-91-19-ac-121-04-ac-133-10-ac-135-12-ac-138-10-passenger-safety-information.pdf</w:t>
      </w:r>
    </w:p>
    <w:p w14:paraId="04E6EA1D" w14:textId="7F0E557B" w:rsidR="00AC06DC" w:rsidRPr="003C568F" w:rsidRDefault="003C568F" w:rsidP="009A6B37">
      <w:pPr>
        <w:pStyle w:val="ListParagraph"/>
        <w:numPr>
          <w:ilvl w:val="0"/>
          <w:numId w:val="36"/>
        </w:numPr>
        <w:tabs>
          <w:tab w:val="clear" w:pos="709"/>
          <w:tab w:val="left" w:pos="567"/>
          <w:tab w:val="right" w:pos="8505"/>
          <w:tab w:val="left" w:pos="11057"/>
        </w:tabs>
        <w:ind w:left="567" w:hanging="572"/>
        <w:contextualSpacing w:val="0"/>
        <w:rPr>
          <w:rStyle w:val="Hyperlink"/>
          <w:rFonts w:asciiTheme="minorHAnsi" w:hAnsiTheme="minorHAnsi" w:cstheme="minorHAnsi"/>
          <w:sz w:val="22"/>
          <w:szCs w:val="22"/>
        </w:rPr>
      </w:pPr>
      <w:r>
        <w:rPr>
          <w:rFonts w:asciiTheme="minorHAnsi" w:hAnsiTheme="minorHAnsi" w:cstheme="minorHAnsi"/>
          <w:sz w:val="22"/>
          <w:szCs w:val="22"/>
        </w:rPr>
        <w:fldChar w:fldCharType="end"/>
      </w:r>
      <w:r>
        <w:rPr>
          <w:rFonts w:asciiTheme="minorHAnsi" w:hAnsiTheme="minorHAnsi" w:cstheme="minorHAnsi"/>
          <w:sz w:val="22"/>
          <w:szCs w:val="22"/>
        </w:rPr>
        <w:fldChar w:fldCharType="begin"/>
      </w:r>
      <w:r>
        <w:rPr>
          <w:rFonts w:asciiTheme="minorHAnsi" w:hAnsiTheme="minorHAnsi" w:cstheme="minorHAnsi"/>
          <w:sz w:val="22"/>
          <w:szCs w:val="22"/>
        </w:rPr>
        <w:instrText>HYPERLINK "https://www.casa.gov.au/operations-safety-and-travel/travel-and-passengers/onboard-safety-and-behaviour/your-safety-and-behaviour" \l "BEanSAFEcabin"</w:instrText>
      </w:r>
      <w:r>
        <w:rPr>
          <w:rFonts w:asciiTheme="minorHAnsi" w:hAnsiTheme="minorHAnsi" w:cstheme="minorHAnsi"/>
          <w:sz w:val="22"/>
          <w:szCs w:val="22"/>
        </w:rPr>
      </w:r>
      <w:r>
        <w:rPr>
          <w:rFonts w:asciiTheme="minorHAnsi" w:hAnsiTheme="minorHAnsi" w:cstheme="minorHAnsi"/>
          <w:sz w:val="22"/>
          <w:szCs w:val="22"/>
        </w:rPr>
        <w:fldChar w:fldCharType="separate"/>
      </w:r>
      <w:r w:rsidR="00AC06DC" w:rsidRPr="003C568F">
        <w:rPr>
          <w:rStyle w:val="Hyperlink"/>
          <w:rFonts w:asciiTheme="minorHAnsi" w:hAnsiTheme="minorHAnsi" w:cstheme="minorHAnsi"/>
          <w:sz w:val="22"/>
          <w:szCs w:val="22"/>
        </w:rPr>
        <w:t>Your safety and behaviour | Civil Aviation Safety Authority (casa.gov.au)</w:t>
      </w:r>
    </w:p>
    <w:p w14:paraId="29B00685" w14:textId="2B214E5C" w:rsidR="00AC06DC" w:rsidRPr="00824A30" w:rsidRDefault="003C568F" w:rsidP="009A6B37">
      <w:pPr>
        <w:pStyle w:val="ListParagraph"/>
        <w:numPr>
          <w:ilvl w:val="0"/>
          <w:numId w:val="36"/>
        </w:numPr>
        <w:tabs>
          <w:tab w:val="clear" w:pos="709"/>
          <w:tab w:val="left" w:pos="567"/>
          <w:tab w:val="right" w:pos="8505"/>
          <w:tab w:val="left" w:pos="11057"/>
        </w:tabs>
        <w:ind w:left="567" w:hanging="572"/>
        <w:contextualSpacing w:val="0"/>
        <w:rPr>
          <w:rStyle w:val="Hyperlink"/>
          <w:rFonts w:asciiTheme="minorHAnsi" w:hAnsiTheme="minorHAnsi" w:cstheme="minorHAnsi"/>
          <w:sz w:val="22"/>
          <w:szCs w:val="22"/>
        </w:rPr>
      </w:pPr>
      <w:r>
        <w:rPr>
          <w:rFonts w:asciiTheme="minorHAnsi" w:hAnsiTheme="minorHAnsi" w:cstheme="minorHAnsi"/>
          <w:sz w:val="22"/>
          <w:szCs w:val="22"/>
        </w:rPr>
        <w:fldChar w:fldCharType="end"/>
      </w:r>
      <w:r w:rsidR="00824A30">
        <w:rPr>
          <w:rFonts w:asciiTheme="minorHAnsi" w:hAnsiTheme="minorHAnsi" w:cstheme="minorHAnsi"/>
          <w:sz w:val="22"/>
          <w:szCs w:val="22"/>
        </w:rPr>
        <w:fldChar w:fldCharType="begin"/>
      </w:r>
      <w:r w:rsidR="00824A30">
        <w:rPr>
          <w:rFonts w:asciiTheme="minorHAnsi" w:hAnsiTheme="minorHAnsi" w:cstheme="minorHAnsi"/>
          <w:sz w:val="22"/>
          <w:szCs w:val="22"/>
        </w:rPr>
        <w:instrText>HYPERLINK "https://www.youtube.com/watch?v=8FJ1k6lMx5Y&amp;list=PLjm7k4QRw7_vrQ47sODsCyoEiEm_iMlwi"</w:instrText>
      </w:r>
      <w:r w:rsidR="00824A30">
        <w:rPr>
          <w:rFonts w:asciiTheme="minorHAnsi" w:hAnsiTheme="minorHAnsi" w:cstheme="minorHAnsi"/>
          <w:sz w:val="22"/>
          <w:szCs w:val="22"/>
        </w:rPr>
      </w:r>
      <w:r w:rsidR="00824A30">
        <w:rPr>
          <w:rFonts w:asciiTheme="minorHAnsi" w:hAnsiTheme="minorHAnsi" w:cstheme="minorHAnsi"/>
          <w:sz w:val="22"/>
          <w:szCs w:val="22"/>
        </w:rPr>
        <w:fldChar w:fldCharType="separate"/>
      </w:r>
      <w:r w:rsidR="00AC06DC" w:rsidRPr="00824A30">
        <w:rPr>
          <w:rStyle w:val="Hyperlink"/>
          <w:rFonts w:asciiTheme="minorHAnsi" w:hAnsiTheme="minorHAnsi" w:cstheme="minorHAnsi"/>
          <w:sz w:val="22"/>
          <w:szCs w:val="22"/>
        </w:rPr>
        <w:t>CASA cabin safety video - Don't be that bean! - YouTube</w:t>
      </w:r>
    </w:p>
    <w:p w14:paraId="77AE6AE4" w14:textId="5E0392BA" w:rsidR="003F2B35" w:rsidRPr="001A73AF" w:rsidRDefault="00824A30" w:rsidP="000A19F5">
      <w:pPr>
        <w:pStyle w:val="Heading3"/>
      </w:pPr>
      <w:r>
        <w:rPr>
          <w:rFonts w:eastAsia="Times New Roman"/>
          <w:b w:val="0"/>
          <w:bCs w:val="0"/>
          <w:i w:val="0"/>
          <w:lang w:val="en-NZ"/>
        </w:rPr>
        <w:fldChar w:fldCharType="end"/>
      </w:r>
      <w:r w:rsidR="003F2B35" w:rsidRPr="001A73AF">
        <w:t>European Union Aviation Safety Agency (EASA)</w:t>
      </w:r>
    </w:p>
    <w:p w14:paraId="79479B45" w14:textId="0626B573" w:rsidR="003F2B35" w:rsidRPr="00824A30" w:rsidRDefault="00824A30" w:rsidP="009A6B37">
      <w:pPr>
        <w:pStyle w:val="ListParagraph"/>
        <w:keepNext/>
        <w:numPr>
          <w:ilvl w:val="0"/>
          <w:numId w:val="37"/>
        </w:numPr>
        <w:tabs>
          <w:tab w:val="clear" w:pos="709"/>
          <w:tab w:val="left" w:pos="567"/>
          <w:tab w:val="right" w:pos="8505"/>
          <w:tab w:val="left" w:pos="11057"/>
        </w:tabs>
        <w:ind w:left="567" w:hanging="567"/>
        <w:rPr>
          <w:rStyle w:val="Hyperlink"/>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HYPERLINK "https://www.easa.europa.eu/en/light/topics/ready-fly"</w:instrText>
      </w:r>
      <w:r>
        <w:rPr>
          <w:rFonts w:asciiTheme="minorHAnsi" w:hAnsiTheme="minorHAnsi" w:cstheme="minorHAnsi"/>
          <w:sz w:val="22"/>
          <w:szCs w:val="22"/>
        </w:rPr>
      </w:r>
      <w:r>
        <w:rPr>
          <w:rFonts w:asciiTheme="minorHAnsi" w:hAnsiTheme="minorHAnsi" w:cstheme="minorHAnsi"/>
          <w:sz w:val="22"/>
          <w:szCs w:val="22"/>
        </w:rPr>
        <w:fldChar w:fldCharType="separate"/>
      </w:r>
      <w:r w:rsidR="003F2B35" w:rsidRPr="00824A30">
        <w:rPr>
          <w:rStyle w:val="Hyperlink"/>
          <w:rFonts w:asciiTheme="minorHAnsi" w:hAnsiTheme="minorHAnsi" w:cstheme="minorHAnsi"/>
          <w:sz w:val="22"/>
          <w:szCs w:val="22"/>
        </w:rPr>
        <w:t xml:space="preserve">https://www.easa.europa.eu/en/light/topics/ready-fly </w:t>
      </w:r>
    </w:p>
    <w:p w14:paraId="0A4FE6D9" w14:textId="233B812B" w:rsidR="003F2B35" w:rsidRPr="001A73AF" w:rsidRDefault="00824A30" w:rsidP="000A19F5">
      <w:pPr>
        <w:pStyle w:val="Heading3"/>
      </w:pPr>
      <w:r>
        <w:rPr>
          <w:rFonts w:eastAsia="Times New Roman"/>
          <w:b w:val="0"/>
          <w:bCs w:val="0"/>
          <w:i w:val="0"/>
          <w:lang w:val="en-NZ"/>
        </w:rPr>
        <w:fldChar w:fldCharType="end"/>
      </w:r>
      <w:r w:rsidR="003F2B35" w:rsidRPr="001A73AF">
        <w:t>Federal Aviation Administration (FAA)</w:t>
      </w:r>
    </w:p>
    <w:p w14:paraId="3657C9C1" w14:textId="60A0C351" w:rsidR="003F2B35" w:rsidRPr="00824A30" w:rsidRDefault="00824A30" w:rsidP="009A6B37">
      <w:pPr>
        <w:pStyle w:val="ListParagraph"/>
        <w:numPr>
          <w:ilvl w:val="0"/>
          <w:numId w:val="37"/>
        </w:numPr>
        <w:tabs>
          <w:tab w:val="clear" w:pos="709"/>
          <w:tab w:val="left" w:pos="567"/>
          <w:tab w:val="right" w:pos="8505"/>
          <w:tab w:val="left" w:pos="11057"/>
        </w:tabs>
        <w:ind w:left="567" w:hanging="567"/>
        <w:contextualSpacing w:val="0"/>
        <w:rPr>
          <w:rStyle w:val="Hyperlink"/>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HYPERLINK "https://www.faa.gov/documentLibrary/media/Advisory_Circular/AC_121-24D.pdf"</w:instrText>
      </w:r>
      <w:r>
        <w:rPr>
          <w:rFonts w:asciiTheme="minorHAnsi" w:hAnsiTheme="minorHAnsi" w:cstheme="minorHAnsi"/>
          <w:sz w:val="22"/>
          <w:szCs w:val="22"/>
        </w:rPr>
      </w:r>
      <w:r>
        <w:rPr>
          <w:rFonts w:asciiTheme="minorHAnsi" w:hAnsiTheme="minorHAnsi" w:cstheme="minorHAnsi"/>
          <w:sz w:val="22"/>
          <w:szCs w:val="22"/>
        </w:rPr>
        <w:fldChar w:fldCharType="separate"/>
      </w:r>
      <w:r w:rsidR="003F2B35" w:rsidRPr="00824A30">
        <w:rPr>
          <w:rStyle w:val="Hyperlink"/>
          <w:rFonts w:asciiTheme="minorHAnsi" w:hAnsiTheme="minorHAnsi" w:cstheme="minorHAnsi"/>
          <w:sz w:val="22"/>
          <w:szCs w:val="22"/>
        </w:rPr>
        <w:t>https://www.faa.gov/documentLibrary/media/Advisory_Circular/AC_121-24D.pdf</w:t>
      </w:r>
    </w:p>
    <w:p w14:paraId="60E3D06C" w14:textId="2BCCD976" w:rsidR="003F2B35" w:rsidRPr="00824A30" w:rsidRDefault="00824A30" w:rsidP="009A6B37">
      <w:pPr>
        <w:pStyle w:val="ListParagraph"/>
        <w:numPr>
          <w:ilvl w:val="0"/>
          <w:numId w:val="37"/>
        </w:numPr>
        <w:tabs>
          <w:tab w:val="clear" w:pos="709"/>
          <w:tab w:val="left" w:pos="567"/>
          <w:tab w:val="right" w:pos="8505"/>
          <w:tab w:val="left" w:pos="11057"/>
        </w:tabs>
        <w:ind w:left="567" w:hanging="567"/>
        <w:contextualSpacing w:val="0"/>
        <w:rPr>
          <w:rStyle w:val="Hyperlink"/>
          <w:rFonts w:asciiTheme="minorHAnsi" w:hAnsiTheme="minorHAnsi" w:cstheme="minorHAnsi"/>
          <w:sz w:val="22"/>
          <w:szCs w:val="22"/>
        </w:rPr>
      </w:pPr>
      <w:r>
        <w:rPr>
          <w:rFonts w:asciiTheme="minorHAnsi" w:hAnsiTheme="minorHAnsi" w:cstheme="minorHAnsi"/>
          <w:sz w:val="22"/>
          <w:szCs w:val="22"/>
        </w:rPr>
        <w:fldChar w:fldCharType="end"/>
      </w:r>
      <w:r>
        <w:rPr>
          <w:rFonts w:asciiTheme="minorHAnsi" w:hAnsiTheme="minorHAnsi" w:cstheme="minorHAnsi"/>
          <w:sz w:val="22"/>
          <w:szCs w:val="22"/>
        </w:rPr>
        <w:fldChar w:fldCharType="begin"/>
      </w:r>
      <w:r>
        <w:rPr>
          <w:rFonts w:asciiTheme="minorHAnsi" w:hAnsiTheme="minorHAnsi" w:cstheme="minorHAnsi"/>
          <w:sz w:val="22"/>
          <w:szCs w:val="22"/>
        </w:rPr>
        <w:instrText>HYPERLINK "https://www.faa.gov/documentLibrary/media/Advisory_Circular/AC_121-24D.pdf"</w:instrText>
      </w:r>
      <w:r>
        <w:rPr>
          <w:rFonts w:asciiTheme="minorHAnsi" w:hAnsiTheme="minorHAnsi" w:cstheme="minorHAnsi"/>
          <w:sz w:val="22"/>
          <w:szCs w:val="22"/>
        </w:rPr>
      </w:r>
      <w:r>
        <w:rPr>
          <w:rFonts w:asciiTheme="minorHAnsi" w:hAnsiTheme="minorHAnsi" w:cstheme="minorHAnsi"/>
          <w:sz w:val="22"/>
          <w:szCs w:val="22"/>
        </w:rPr>
        <w:fldChar w:fldCharType="separate"/>
      </w:r>
      <w:r w:rsidR="003F2B35" w:rsidRPr="00824A30">
        <w:rPr>
          <w:rStyle w:val="Hyperlink"/>
          <w:rFonts w:asciiTheme="minorHAnsi" w:hAnsiTheme="minorHAnsi" w:cstheme="minorHAnsi"/>
          <w:sz w:val="22"/>
          <w:szCs w:val="22"/>
        </w:rPr>
        <w:t>AC 121-24D_FAA Web</w:t>
      </w:r>
    </w:p>
    <w:p w14:paraId="5CAD03D3" w14:textId="4615031B" w:rsidR="00083F92" w:rsidRPr="00824A30" w:rsidRDefault="00824A30" w:rsidP="009A6B37">
      <w:pPr>
        <w:pStyle w:val="ListParagraph"/>
        <w:numPr>
          <w:ilvl w:val="0"/>
          <w:numId w:val="37"/>
        </w:numPr>
        <w:tabs>
          <w:tab w:val="clear" w:pos="709"/>
          <w:tab w:val="left" w:pos="567"/>
          <w:tab w:val="right" w:pos="8505"/>
          <w:tab w:val="left" w:pos="11057"/>
        </w:tabs>
        <w:ind w:left="567" w:hanging="567"/>
        <w:contextualSpacing w:val="0"/>
        <w:rPr>
          <w:rStyle w:val="Hyperlink"/>
          <w:rFonts w:asciiTheme="minorHAnsi" w:hAnsiTheme="minorHAnsi" w:cstheme="minorHAnsi"/>
          <w:b/>
          <w:bCs/>
          <w:sz w:val="22"/>
          <w:szCs w:val="22"/>
        </w:rPr>
      </w:pPr>
      <w:r>
        <w:rPr>
          <w:rFonts w:asciiTheme="minorHAnsi" w:hAnsiTheme="minorHAnsi" w:cstheme="minorHAnsi"/>
          <w:sz w:val="22"/>
          <w:szCs w:val="22"/>
        </w:rPr>
        <w:fldChar w:fldCharType="end"/>
      </w:r>
      <w:r>
        <w:rPr>
          <w:rFonts w:asciiTheme="minorHAnsi" w:hAnsiTheme="minorHAnsi" w:cstheme="minorHAnsi"/>
          <w:sz w:val="22"/>
          <w:szCs w:val="22"/>
        </w:rPr>
        <w:fldChar w:fldCharType="begin"/>
      </w:r>
      <w:r>
        <w:rPr>
          <w:rFonts w:asciiTheme="minorHAnsi" w:hAnsiTheme="minorHAnsi" w:cstheme="minorHAnsi"/>
          <w:sz w:val="22"/>
          <w:szCs w:val="22"/>
        </w:rPr>
        <w:instrText>HYPERLINK "https://www.gpo.gov/fdsys/pkg/CFR-2012-title14-vol3/pdf/CFR-2012-title14-vol3-sec121-585.pdf"</w:instrText>
      </w:r>
      <w:r>
        <w:rPr>
          <w:rFonts w:asciiTheme="minorHAnsi" w:hAnsiTheme="minorHAnsi" w:cstheme="minorHAnsi"/>
          <w:sz w:val="22"/>
          <w:szCs w:val="22"/>
        </w:rPr>
      </w:r>
      <w:r>
        <w:rPr>
          <w:rFonts w:asciiTheme="minorHAnsi" w:hAnsiTheme="minorHAnsi" w:cstheme="minorHAnsi"/>
          <w:sz w:val="22"/>
          <w:szCs w:val="22"/>
        </w:rPr>
        <w:fldChar w:fldCharType="separate"/>
      </w:r>
      <w:r w:rsidR="00083F92" w:rsidRPr="00824A30">
        <w:rPr>
          <w:rStyle w:val="Hyperlink"/>
          <w:rFonts w:asciiTheme="minorHAnsi" w:hAnsiTheme="minorHAnsi" w:cstheme="minorHAnsi"/>
          <w:sz w:val="22"/>
          <w:szCs w:val="22"/>
        </w:rPr>
        <w:t>Federal Aviation Regulations (FAR) 121.585</w:t>
      </w:r>
      <w:r w:rsidR="006773CC" w:rsidRPr="00824A30">
        <w:rPr>
          <w:rStyle w:val="Hyperlink"/>
          <w:rFonts w:asciiTheme="minorHAnsi" w:hAnsiTheme="minorHAnsi" w:cstheme="minorHAnsi"/>
          <w:sz w:val="22"/>
          <w:szCs w:val="22"/>
        </w:rPr>
        <w:t xml:space="preserve"> </w:t>
      </w:r>
    </w:p>
    <w:p w14:paraId="3D231AC2" w14:textId="0AC12ABA" w:rsidR="00B43D33" w:rsidRPr="001A73AF" w:rsidRDefault="00824A30" w:rsidP="000A19F5">
      <w:pPr>
        <w:pStyle w:val="Heading3"/>
      </w:pPr>
      <w:r>
        <w:rPr>
          <w:rFonts w:eastAsia="Times New Roman"/>
          <w:b w:val="0"/>
          <w:bCs w:val="0"/>
          <w:i w:val="0"/>
          <w:lang w:val="en-NZ"/>
        </w:rPr>
        <w:fldChar w:fldCharType="end"/>
      </w:r>
      <w:r w:rsidR="00B43D33" w:rsidRPr="001A73AF">
        <w:t>Transport Canada</w:t>
      </w:r>
    </w:p>
    <w:p w14:paraId="0DE31C67" w14:textId="0677960B" w:rsidR="00A8061F" w:rsidRPr="00824A30" w:rsidRDefault="00824A30" w:rsidP="009A6B37">
      <w:pPr>
        <w:pStyle w:val="ListParagraph"/>
        <w:numPr>
          <w:ilvl w:val="0"/>
          <w:numId w:val="38"/>
        </w:numPr>
        <w:tabs>
          <w:tab w:val="right" w:pos="8505"/>
          <w:tab w:val="left" w:pos="11057"/>
        </w:tabs>
        <w:ind w:left="567" w:hanging="567"/>
        <w:contextualSpacing w:val="0"/>
        <w:rPr>
          <w:rStyle w:val="Hyperlink"/>
          <w:rFonts w:asciiTheme="minorHAnsi" w:hAnsiTheme="minorHAnsi" w:cstheme="minorHAnsi"/>
          <w:sz w:val="22"/>
          <w:szCs w:val="22"/>
          <w:lang w:val="en-GB"/>
        </w:rPr>
      </w:pPr>
      <w:r>
        <w:rPr>
          <w:rFonts w:asciiTheme="minorHAnsi" w:hAnsiTheme="minorHAnsi" w:cstheme="minorHAnsi"/>
          <w:sz w:val="22"/>
          <w:szCs w:val="22"/>
          <w:lang w:val="en-GB"/>
        </w:rPr>
        <w:fldChar w:fldCharType="begin"/>
      </w:r>
      <w:r>
        <w:rPr>
          <w:rFonts w:asciiTheme="minorHAnsi" w:hAnsiTheme="minorHAnsi" w:cstheme="minorHAnsi"/>
          <w:sz w:val="22"/>
          <w:szCs w:val="22"/>
          <w:lang w:val="en-GB"/>
        </w:rPr>
        <w:instrText>HYPERLINK "https://tc.canada.ca/en/aviation/reference-centre/advisory-circulars/advisory-circular-ac-no-700-012"</w:instrText>
      </w:r>
      <w:r>
        <w:rPr>
          <w:rFonts w:asciiTheme="minorHAnsi" w:hAnsiTheme="minorHAnsi" w:cstheme="minorHAnsi"/>
          <w:sz w:val="22"/>
          <w:szCs w:val="22"/>
          <w:lang w:val="en-GB"/>
        </w:rPr>
      </w:r>
      <w:r>
        <w:rPr>
          <w:rFonts w:asciiTheme="minorHAnsi" w:hAnsiTheme="minorHAnsi" w:cstheme="minorHAnsi"/>
          <w:sz w:val="22"/>
          <w:szCs w:val="22"/>
          <w:lang w:val="en-GB"/>
        </w:rPr>
        <w:fldChar w:fldCharType="separate"/>
      </w:r>
      <w:r w:rsidR="00B43D33" w:rsidRPr="00824A30">
        <w:rPr>
          <w:rStyle w:val="Hyperlink"/>
          <w:rFonts w:asciiTheme="minorHAnsi" w:hAnsiTheme="minorHAnsi" w:cstheme="minorHAnsi"/>
          <w:sz w:val="22"/>
          <w:szCs w:val="22"/>
          <w:lang w:val="en-GB"/>
        </w:rPr>
        <w:t xml:space="preserve">https://tc.canada.ca/en/aviation/reference-centre/advisory-circulars/advisory-circular-ac-no-700-012 </w:t>
      </w:r>
    </w:p>
    <w:p w14:paraId="5B327F4A" w14:textId="40FE3FEA" w:rsidR="00792AA1" w:rsidRPr="00824A30" w:rsidRDefault="00824A30" w:rsidP="009A6B37">
      <w:pPr>
        <w:pStyle w:val="ListParagraph"/>
        <w:numPr>
          <w:ilvl w:val="0"/>
          <w:numId w:val="38"/>
        </w:numPr>
        <w:tabs>
          <w:tab w:val="right" w:pos="8505"/>
          <w:tab w:val="left" w:pos="11057"/>
        </w:tabs>
        <w:ind w:left="567" w:hanging="567"/>
        <w:contextualSpacing w:val="0"/>
        <w:rPr>
          <w:rStyle w:val="Hyperlink"/>
          <w:rFonts w:asciiTheme="minorHAnsi" w:hAnsiTheme="minorHAnsi" w:cstheme="minorHAnsi"/>
          <w:sz w:val="22"/>
          <w:szCs w:val="22"/>
        </w:rPr>
      </w:pPr>
      <w:r>
        <w:rPr>
          <w:rFonts w:asciiTheme="minorHAnsi" w:hAnsiTheme="minorHAnsi" w:cstheme="minorHAnsi"/>
          <w:sz w:val="22"/>
          <w:szCs w:val="22"/>
          <w:lang w:val="en-GB"/>
        </w:rPr>
        <w:fldChar w:fldCharType="end"/>
      </w:r>
      <w:r>
        <w:rPr>
          <w:rFonts w:asciiTheme="minorHAnsi" w:hAnsiTheme="minorHAnsi" w:cstheme="minorHAnsi"/>
          <w:sz w:val="22"/>
          <w:szCs w:val="22"/>
        </w:rPr>
        <w:fldChar w:fldCharType="begin"/>
      </w:r>
      <w:r>
        <w:rPr>
          <w:rFonts w:asciiTheme="minorHAnsi" w:hAnsiTheme="minorHAnsi" w:cstheme="minorHAnsi"/>
          <w:sz w:val="22"/>
          <w:szCs w:val="22"/>
        </w:rPr>
        <w:instrText>HYPERLINK "https://publications.gc.ca/collections/collection_2010/tc/T52-4-2228-20-eng.pdf"</w:instrText>
      </w:r>
      <w:r>
        <w:rPr>
          <w:rFonts w:asciiTheme="minorHAnsi" w:hAnsiTheme="minorHAnsi" w:cstheme="minorHAnsi"/>
          <w:sz w:val="22"/>
          <w:szCs w:val="22"/>
        </w:rPr>
      </w:r>
      <w:r>
        <w:rPr>
          <w:rFonts w:asciiTheme="minorHAnsi" w:hAnsiTheme="minorHAnsi" w:cstheme="minorHAnsi"/>
          <w:sz w:val="22"/>
          <w:szCs w:val="22"/>
        </w:rPr>
        <w:fldChar w:fldCharType="separate"/>
      </w:r>
      <w:r w:rsidR="00792AA1" w:rsidRPr="00824A30">
        <w:rPr>
          <w:rStyle w:val="Hyperlink"/>
          <w:rFonts w:asciiTheme="minorHAnsi" w:hAnsiTheme="minorHAnsi" w:cstheme="minorHAnsi"/>
          <w:sz w:val="22"/>
          <w:szCs w:val="22"/>
        </w:rPr>
        <w:t>https://publications.gc.ca/collections/collection_2010/tc/T52-4-2228-20-eng.pdf</w:t>
      </w:r>
    </w:p>
    <w:p w14:paraId="131AFDEC" w14:textId="60645761" w:rsidR="00772254" w:rsidRPr="00824A30" w:rsidRDefault="00824A30" w:rsidP="009A6B37">
      <w:pPr>
        <w:pStyle w:val="ListParagraph"/>
        <w:numPr>
          <w:ilvl w:val="0"/>
          <w:numId w:val="38"/>
        </w:numPr>
        <w:tabs>
          <w:tab w:val="right" w:pos="8505"/>
          <w:tab w:val="left" w:pos="11057"/>
        </w:tabs>
        <w:ind w:left="567" w:hanging="567"/>
        <w:contextualSpacing w:val="0"/>
        <w:rPr>
          <w:rStyle w:val="Hyperlink"/>
          <w:rFonts w:asciiTheme="minorHAnsi" w:hAnsiTheme="minorHAnsi" w:cstheme="minorHAnsi"/>
          <w:sz w:val="22"/>
          <w:szCs w:val="22"/>
        </w:rPr>
      </w:pPr>
      <w:r>
        <w:rPr>
          <w:rFonts w:asciiTheme="minorHAnsi" w:hAnsiTheme="minorHAnsi" w:cstheme="minorHAnsi"/>
          <w:sz w:val="22"/>
          <w:szCs w:val="22"/>
        </w:rPr>
        <w:fldChar w:fldCharType="end"/>
      </w:r>
      <w:r>
        <w:rPr>
          <w:rFonts w:asciiTheme="minorHAnsi" w:hAnsiTheme="minorHAnsi" w:cstheme="minorHAnsi"/>
          <w:sz w:val="22"/>
          <w:szCs w:val="22"/>
        </w:rPr>
        <w:fldChar w:fldCharType="begin"/>
      </w:r>
      <w:r>
        <w:rPr>
          <w:rFonts w:asciiTheme="minorHAnsi" w:hAnsiTheme="minorHAnsi" w:cstheme="minorHAnsi"/>
          <w:sz w:val="22"/>
          <w:szCs w:val="22"/>
        </w:rPr>
        <w:instrText>HYPERLINK "https://tc.canada.ca/en/aviation/general-operating-flight-rules/best-practices-general-aviation/passenger-safety-guides"</w:instrText>
      </w:r>
      <w:r>
        <w:rPr>
          <w:rFonts w:asciiTheme="minorHAnsi" w:hAnsiTheme="minorHAnsi" w:cstheme="minorHAnsi"/>
          <w:sz w:val="22"/>
          <w:szCs w:val="22"/>
        </w:rPr>
      </w:r>
      <w:r>
        <w:rPr>
          <w:rFonts w:asciiTheme="minorHAnsi" w:hAnsiTheme="minorHAnsi" w:cstheme="minorHAnsi"/>
          <w:sz w:val="22"/>
          <w:szCs w:val="22"/>
        </w:rPr>
        <w:fldChar w:fldCharType="separate"/>
      </w:r>
      <w:r w:rsidR="00772254" w:rsidRPr="00824A30">
        <w:rPr>
          <w:rStyle w:val="Hyperlink"/>
          <w:rFonts w:asciiTheme="minorHAnsi" w:hAnsiTheme="minorHAnsi" w:cstheme="minorHAnsi"/>
          <w:sz w:val="22"/>
          <w:szCs w:val="22"/>
        </w:rPr>
        <w:t>Passenger safety guides (canada.ca)</w:t>
      </w:r>
    </w:p>
    <w:p w14:paraId="7E1B400A" w14:textId="698F6CF2" w:rsidR="00792AA1" w:rsidRPr="00824A30" w:rsidRDefault="00824A30" w:rsidP="009A6B37">
      <w:pPr>
        <w:pStyle w:val="ListParagraph"/>
        <w:numPr>
          <w:ilvl w:val="0"/>
          <w:numId w:val="38"/>
        </w:numPr>
        <w:tabs>
          <w:tab w:val="right" w:pos="8505"/>
          <w:tab w:val="left" w:pos="11057"/>
        </w:tabs>
        <w:ind w:left="567" w:hanging="567"/>
        <w:contextualSpacing w:val="0"/>
        <w:rPr>
          <w:rStyle w:val="Hyperlink"/>
          <w:rFonts w:asciiTheme="minorHAnsi" w:hAnsiTheme="minorHAnsi" w:cstheme="minorHAnsi"/>
          <w:sz w:val="22"/>
          <w:szCs w:val="22"/>
        </w:rPr>
      </w:pPr>
      <w:r>
        <w:rPr>
          <w:rFonts w:asciiTheme="minorHAnsi" w:hAnsiTheme="minorHAnsi" w:cstheme="minorHAnsi"/>
          <w:sz w:val="22"/>
          <w:szCs w:val="22"/>
        </w:rPr>
        <w:fldChar w:fldCharType="end"/>
      </w:r>
      <w:r>
        <w:rPr>
          <w:rFonts w:asciiTheme="minorHAnsi" w:hAnsiTheme="minorHAnsi" w:cstheme="minorHAnsi"/>
          <w:sz w:val="22"/>
          <w:szCs w:val="22"/>
        </w:rPr>
        <w:fldChar w:fldCharType="begin"/>
      </w:r>
      <w:r>
        <w:rPr>
          <w:rFonts w:asciiTheme="minorHAnsi" w:hAnsiTheme="minorHAnsi" w:cstheme="minorHAnsi"/>
          <w:sz w:val="22"/>
          <w:szCs w:val="22"/>
        </w:rPr>
        <w:instrText>HYPERLINK "https://www.catsa-acsta.gc.ca/en/special-needs"</w:instrText>
      </w:r>
      <w:r>
        <w:rPr>
          <w:rFonts w:asciiTheme="minorHAnsi" w:hAnsiTheme="minorHAnsi" w:cstheme="minorHAnsi"/>
          <w:sz w:val="22"/>
          <w:szCs w:val="22"/>
        </w:rPr>
      </w:r>
      <w:r>
        <w:rPr>
          <w:rFonts w:asciiTheme="minorHAnsi" w:hAnsiTheme="minorHAnsi" w:cstheme="minorHAnsi"/>
          <w:sz w:val="22"/>
          <w:szCs w:val="22"/>
        </w:rPr>
        <w:fldChar w:fldCharType="separate"/>
      </w:r>
      <w:r w:rsidR="00792AA1" w:rsidRPr="00824A30">
        <w:rPr>
          <w:rStyle w:val="Hyperlink"/>
          <w:rFonts w:asciiTheme="minorHAnsi" w:hAnsiTheme="minorHAnsi" w:cstheme="minorHAnsi"/>
          <w:sz w:val="22"/>
          <w:szCs w:val="22"/>
        </w:rPr>
        <w:t xml:space="preserve">https://www.catsa-acsta.gc.ca/en/special-needs </w:t>
      </w:r>
    </w:p>
    <w:p w14:paraId="7674C2AE" w14:textId="629D0572" w:rsidR="00792AA1" w:rsidRPr="00824A30" w:rsidRDefault="00824A30" w:rsidP="009A6B37">
      <w:pPr>
        <w:pStyle w:val="ListParagraph"/>
        <w:numPr>
          <w:ilvl w:val="0"/>
          <w:numId w:val="38"/>
        </w:numPr>
        <w:tabs>
          <w:tab w:val="right" w:pos="8505"/>
          <w:tab w:val="left" w:pos="11057"/>
        </w:tabs>
        <w:ind w:left="567" w:hanging="567"/>
        <w:contextualSpacing w:val="0"/>
        <w:rPr>
          <w:rStyle w:val="Hyperlink"/>
          <w:rFonts w:asciiTheme="minorHAnsi" w:hAnsiTheme="minorHAnsi" w:cstheme="minorHAnsi"/>
          <w:sz w:val="22"/>
          <w:szCs w:val="22"/>
        </w:rPr>
      </w:pPr>
      <w:r>
        <w:rPr>
          <w:rFonts w:asciiTheme="minorHAnsi" w:hAnsiTheme="minorHAnsi" w:cstheme="minorHAnsi"/>
          <w:sz w:val="22"/>
          <w:szCs w:val="22"/>
        </w:rPr>
        <w:fldChar w:fldCharType="end"/>
      </w:r>
      <w:r>
        <w:rPr>
          <w:rFonts w:asciiTheme="minorHAnsi" w:hAnsiTheme="minorHAnsi" w:cstheme="minorHAnsi"/>
          <w:sz w:val="22"/>
          <w:szCs w:val="22"/>
        </w:rPr>
        <w:fldChar w:fldCharType="begin"/>
      </w:r>
      <w:r>
        <w:rPr>
          <w:rFonts w:asciiTheme="minorHAnsi" w:hAnsiTheme="minorHAnsi" w:cstheme="minorHAnsi"/>
          <w:sz w:val="22"/>
          <w:szCs w:val="22"/>
        </w:rPr>
        <w:instrText>HYPERLINK "https://tc.canada.ca/en/aviation/general-operating-flight-rules/best-practices-general-aviation/passenger-safety-briefings-why-when-how"</w:instrText>
      </w:r>
      <w:r>
        <w:rPr>
          <w:rFonts w:asciiTheme="minorHAnsi" w:hAnsiTheme="minorHAnsi" w:cstheme="minorHAnsi"/>
          <w:sz w:val="22"/>
          <w:szCs w:val="22"/>
        </w:rPr>
      </w:r>
      <w:r>
        <w:rPr>
          <w:rFonts w:asciiTheme="minorHAnsi" w:hAnsiTheme="minorHAnsi" w:cstheme="minorHAnsi"/>
          <w:sz w:val="22"/>
          <w:szCs w:val="22"/>
        </w:rPr>
        <w:fldChar w:fldCharType="separate"/>
      </w:r>
      <w:r w:rsidR="00792AA1" w:rsidRPr="00824A30">
        <w:rPr>
          <w:rStyle w:val="Hyperlink"/>
          <w:rFonts w:asciiTheme="minorHAnsi" w:hAnsiTheme="minorHAnsi" w:cstheme="minorHAnsi"/>
          <w:sz w:val="22"/>
          <w:szCs w:val="22"/>
        </w:rPr>
        <w:t xml:space="preserve">Passenger safety briefings: why, when and how (canada.ca) </w:t>
      </w:r>
    </w:p>
    <w:p w14:paraId="54C4590E" w14:textId="25AD5B4C" w:rsidR="00AF2255" w:rsidRPr="00824A30" w:rsidRDefault="00824A30" w:rsidP="009A6B37">
      <w:pPr>
        <w:pStyle w:val="ListParagraph"/>
        <w:numPr>
          <w:ilvl w:val="0"/>
          <w:numId w:val="38"/>
        </w:numPr>
        <w:tabs>
          <w:tab w:val="right" w:pos="8505"/>
          <w:tab w:val="left" w:pos="11057"/>
        </w:tabs>
        <w:ind w:left="567" w:hanging="567"/>
        <w:contextualSpacing w:val="0"/>
        <w:rPr>
          <w:rStyle w:val="Hyperlink"/>
          <w:rFonts w:asciiTheme="minorHAnsi" w:hAnsiTheme="minorHAnsi" w:cstheme="minorHAnsi"/>
          <w:sz w:val="22"/>
          <w:szCs w:val="22"/>
        </w:rPr>
      </w:pPr>
      <w:r>
        <w:rPr>
          <w:rFonts w:asciiTheme="minorHAnsi" w:hAnsiTheme="minorHAnsi" w:cstheme="minorHAnsi"/>
          <w:sz w:val="22"/>
          <w:szCs w:val="22"/>
        </w:rPr>
        <w:fldChar w:fldCharType="end"/>
      </w:r>
      <w:r>
        <w:rPr>
          <w:rFonts w:asciiTheme="minorHAnsi" w:hAnsiTheme="minorHAnsi" w:cstheme="minorHAnsi"/>
          <w:sz w:val="22"/>
          <w:szCs w:val="22"/>
        </w:rPr>
        <w:fldChar w:fldCharType="begin"/>
      </w:r>
      <w:r>
        <w:rPr>
          <w:rFonts w:asciiTheme="minorHAnsi" w:hAnsiTheme="minorHAnsi" w:cstheme="minorHAnsi"/>
          <w:sz w:val="22"/>
          <w:szCs w:val="22"/>
        </w:rPr>
        <w:instrText>HYPERLINK "https://travel.gc.ca/travelling/health-safety/disabilities"</w:instrText>
      </w:r>
      <w:r>
        <w:rPr>
          <w:rFonts w:asciiTheme="minorHAnsi" w:hAnsiTheme="minorHAnsi" w:cstheme="minorHAnsi"/>
          <w:sz w:val="22"/>
          <w:szCs w:val="22"/>
        </w:rPr>
      </w:r>
      <w:r>
        <w:rPr>
          <w:rFonts w:asciiTheme="minorHAnsi" w:hAnsiTheme="minorHAnsi" w:cstheme="minorHAnsi"/>
          <w:sz w:val="22"/>
          <w:szCs w:val="22"/>
        </w:rPr>
        <w:fldChar w:fldCharType="separate"/>
      </w:r>
      <w:r w:rsidR="00AF2255" w:rsidRPr="00824A30">
        <w:rPr>
          <w:rStyle w:val="Hyperlink"/>
          <w:rFonts w:asciiTheme="minorHAnsi" w:hAnsiTheme="minorHAnsi" w:cstheme="minorHAnsi"/>
          <w:sz w:val="22"/>
          <w:szCs w:val="22"/>
        </w:rPr>
        <w:t>Travelling with disabilities - Travel.gc.ca</w:t>
      </w:r>
    </w:p>
    <w:p w14:paraId="12D9448D" w14:textId="6BB122DA" w:rsidR="006D1385" w:rsidRDefault="00824A30" w:rsidP="003463E6">
      <w:pPr>
        <w:pStyle w:val="Heading2"/>
      </w:pPr>
      <w:r>
        <w:rPr>
          <w:rFonts w:asciiTheme="minorHAnsi" w:hAnsiTheme="minorHAnsi" w:cstheme="minorHAnsi"/>
          <w:b w:val="0"/>
          <w:sz w:val="22"/>
          <w:szCs w:val="22"/>
          <w:lang w:val="en-NZ"/>
        </w:rPr>
        <w:fldChar w:fldCharType="end"/>
      </w:r>
      <w:bookmarkStart w:id="56" w:name="_Toc187071542"/>
      <w:r w:rsidR="006D1385" w:rsidRPr="009A6B37">
        <w:t>Other</w:t>
      </w:r>
      <w:r w:rsidR="003463E6">
        <w:t xml:space="preserve"> sources</w:t>
      </w:r>
      <w:r w:rsidR="006D1385" w:rsidRPr="009A6B37">
        <w:t>:</w:t>
      </w:r>
      <w:bookmarkEnd w:id="56"/>
    </w:p>
    <w:p w14:paraId="5FACE519" w14:textId="77777777" w:rsidR="00D026FB" w:rsidRPr="00D026FB" w:rsidRDefault="00D026FB" w:rsidP="00D026FB">
      <w:pPr>
        <w:pStyle w:val="ListParagraph"/>
        <w:numPr>
          <w:ilvl w:val="0"/>
          <w:numId w:val="39"/>
        </w:numPr>
        <w:tabs>
          <w:tab w:val="clear" w:pos="709"/>
          <w:tab w:val="left" w:pos="567"/>
          <w:tab w:val="right" w:pos="8505"/>
          <w:tab w:val="left" w:pos="11057"/>
        </w:tabs>
        <w:ind w:left="567" w:hanging="567"/>
        <w:contextualSpacing w:val="0"/>
        <w:rPr>
          <w:rStyle w:val="Hyperlink"/>
          <w:rFonts w:asciiTheme="minorHAnsi" w:hAnsiTheme="minorHAnsi" w:cstheme="minorHAnsi"/>
          <w:sz w:val="22"/>
          <w:szCs w:val="22"/>
        </w:rPr>
      </w:pPr>
      <w:hyperlink r:id="rId18" w:history="1">
        <w:r w:rsidRPr="00D026FB">
          <w:rPr>
            <w:rStyle w:val="Hyperlink"/>
            <w:rFonts w:asciiTheme="minorHAnsi" w:hAnsiTheme="minorHAnsi" w:cstheme="minorHAnsi"/>
            <w:sz w:val="22"/>
            <w:szCs w:val="22"/>
          </w:rPr>
          <w:t>https://hdsunflower.com/au/</w:t>
        </w:r>
      </w:hyperlink>
    </w:p>
    <w:p w14:paraId="2C2FF5AD" w14:textId="0D777C16" w:rsidR="00792AA1" w:rsidRPr="00824A30" w:rsidRDefault="00824A30" w:rsidP="009A6B37">
      <w:pPr>
        <w:pStyle w:val="ListParagraph"/>
        <w:numPr>
          <w:ilvl w:val="0"/>
          <w:numId w:val="39"/>
        </w:numPr>
        <w:tabs>
          <w:tab w:val="clear" w:pos="709"/>
          <w:tab w:val="left" w:pos="567"/>
          <w:tab w:val="right" w:pos="8505"/>
          <w:tab w:val="left" w:pos="11057"/>
        </w:tabs>
        <w:ind w:left="567" w:hanging="567"/>
        <w:contextualSpacing w:val="0"/>
        <w:rPr>
          <w:rStyle w:val="Hyperlink"/>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HYPERLINK "https://flightsafety.org/asw-article/leave-it-behind/"</w:instrText>
      </w:r>
      <w:r>
        <w:rPr>
          <w:rFonts w:asciiTheme="minorHAnsi" w:hAnsiTheme="minorHAnsi" w:cstheme="minorHAnsi"/>
          <w:sz w:val="22"/>
          <w:szCs w:val="22"/>
        </w:rPr>
      </w:r>
      <w:r>
        <w:rPr>
          <w:rFonts w:asciiTheme="minorHAnsi" w:hAnsiTheme="minorHAnsi" w:cstheme="minorHAnsi"/>
          <w:sz w:val="22"/>
          <w:szCs w:val="22"/>
        </w:rPr>
        <w:fldChar w:fldCharType="separate"/>
      </w:r>
      <w:r w:rsidR="00792AA1" w:rsidRPr="00824A30">
        <w:rPr>
          <w:rStyle w:val="Hyperlink"/>
          <w:rFonts w:asciiTheme="minorHAnsi" w:hAnsiTheme="minorHAnsi" w:cstheme="minorHAnsi"/>
          <w:sz w:val="22"/>
          <w:szCs w:val="22"/>
        </w:rPr>
        <w:t>Leave It Behind - Flight Safety Foundation</w:t>
      </w:r>
    </w:p>
    <w:p w14:paraId="5F93BCBE" w14:textId="1A97689C" w:rsidR="00792AA1" w:rsidRPr="00824A30" w:rsidRDefault="00824A30" w:rsidP="009A6B37">
      <w:pPr>
        <w:pStyle w:val="ListParagraph"/>
        <w:numPr>
          <w:ilvl w:val="0"/>
          <w:numId w:val="39"/>
        </w:numPr>
        <w:tabs>
          <w:tab w:val="clear" w:pos="709"/>
          <w:tab w:val="left" w:pos="567"/>
          <w:tab w:val="right" w:pos="8505"/>
          <w:tab w:val="left" w:pos="11057"/>
        </w:tabs>
        <w:ind w:left="567" w:hanging="567"/>
        <w:contextualSpacing w:val="0"/>
        <w:rPr>
          <w:rStyle w:val="Hyperlink"/>
          <w:rFonts w:asciiTheme="minorHAnsi" w:hAnsiTheme="minorHAnsi" w:cstheme="minorHAnsi"/>
          <w:sz w:val="22"/>
          <w:szCs w:val="22"/>
        </w:rPr>
      </w:pPr>
      <w:r>
        <w:rPr>
          <w:rFonts w:asciiTheme="minorHAnsi" w:hAnsiTheme="minorHAnsi" w:cstheme="minorHAnsi"/>
          <w:sz w:val="22"/>
          <w:szCs w:val="22"/>
        </w:rPr>
        <w:fldChar w:fldCharType="end"/>
      </w:r>
      <w:r>
        <w:rPr>
          <w:rFonts w:asciiTheme="minorHAnsi" w:hAnsiTheme="minorHAnsi" w:cstheme="minorHAnsi"/>
          <w:sz w:val="22"/>
          <w:szCs w:val="22"/>
        </w:rPr>
        <w:fldChar w:fldCharType="begin"/>
      </w:r>
      <w:r>
        <w:rPr>
          <w:rFonts w:asciiTheme="minorHAnsi" w:hAnsiTheme="minorHAnsi" w:cstheme="minorHAnsi"/>
          <w:sz w:val="22"/>
          <w:szCs w:val="22"/>
        </w:rPr>
        <w:instrText>HYPERLINK "https://skybrary.aero/articles/effective-passenger-safety-briefings"</w:instrText>
      </w:r>
      <w:r>
        <w:rPr>
          <w:rFonts w:asciiTheme="minorHAnsi" w:hAnsiTheme="minorHAnsi" w:cstheme="minorHAnsi"/>
          <w:sz w:val="22"/>
          <w:szCs w:val="22"/>
        </w:rPr>
      </w:r>
      <w:r>
        <w:rPr>
          <w:rFonts w:asciiTheme="minorHAnsi" w:hAnsiTheme="minorHAnsi" w:cstheme="minorHAnsi"/>
          <w:sz w:val="22"/>
          <w:szCs w:val="22"/>
        </w:rPr>
        <w:fldChar w:fldCharType="separate"/>
      </w:r>
      <w:r w:rsidR="00792AA1" w:rsidRPr="00824A30">
        <w:rPr>
          <w:rStyle w:val="Hyperlink"/>
          <w:rFonts w:asciiTheme="minorHAnsi" w:hAnsiTheme="minorHAnsi" w:cstheme="minorHAnsi"/>
          <w:sz w:val="22"/>
          <w:szCs w:val="22"/>
        </w:rPr>
        <w:t xml:space="preserve">Effective Passenger Safety Briefings | </w:t>
      </w:r>
      <w:proofErr w:type="spellStart"/>
      <w:r w:rsidR="00792AA1" w:rsidRPr="00824A30">
        <w:rPr>
          <w:rStyle w:val="Hyperlink"/>
          <w:rFonts w:asciiTheme="minorHAnsi" w:hAnsiTheme="minorHAnsi" w:cstheme="minorHAnsi"/>
          <w:sz w:val="22"/>
          <w:szCs w:val="22"/>
        </w:rPr>
        <w:t>SKYbrary</w:t>
      </w:r>
      <w:proofErr w:type="spellEnd"/>
      <w:r w:rsidR="00792AA1" w:rsidRPr="00824A30">
        <w:rPr>
          <w:rStyle w:val="Hyperlink"/>
          <w:rFonts w:asciiTheme="minorHAnsi" w:hAnsiTheme="minorHAnsi" w:cstheme="minorHAnsi"/>
          <w:sz w:val="22"/>
          <w:szCs w:val="22"/>
        </w:rPr>
        <w:t xml:space="preserve"> Aviation Safety</w:t>
      </w:r>
    </w:p>
    <w:p w14:paraId="5A89AB1B" w14:textId="4141578B" w:rsidR="006D4CC1" w:rsidRPr="00824A30" w:rsidRDefault="00824A30" w:rsidP="009A6B37">
      <w:pPr>
        <w:pStyle w:val="ListParagraph"/>
        <w:numPr>
          <w:ilvl w:val="0"/>
          <w:numId w:val="39"/>
        </w:numPr>
        <w:tabs>
          <w:tab w:val="clear" w:pos="709"/>
          <w:tab w:val="left" w:pos="567"/>
        </w:tabs>
        <w:ind w:left="567" w:hanging="567"/>
        <w:contextualSpacing w:val="0"/>
        <w:rPr>
          <w:rStyle w:val="Hyperlink"/>
          <w:rFonts w:asciiTheme="minorHAnsi" w:hAnsiTheme="minorHAnsi" w:cstheme="minorHAnsi"/>
          <w:sz w:val="22"/>
          <w:szCs w:val="22"/>
        </w:rPr>
      </w:pPr>
      <w:r>
        <w:rPr>
          <w:rFonts w:asciiTheme="minorHAnsi" w:hAnsiTheme="minorHAnsi" w:cstheme="minorHAnsi"/>
          <w:sz w:val="22"/>
          <w:szCs w:val="22"/>
        </w:rPr>
        <w:lastRenderedPageBreak/>
        <w:fldChar w:fldCharType="end"/>
      </w:r>
      <w:r>
        <w:rPr>
          <w:rFonts w:asciiTheme="minorHAnsi" w:hAnsiTheme="minorHAnsi" w:cstheme="minorHAnsi"/>
          <w:sz w:val="22"/>
          <w:szCs w:val="22"/>
        </w:rPr>
        <w:fldChar w:fldCharType="begin"/>
      </w:r>
      <w:r>
        <w:rPr>
          <w:rFonts w:asciiTheme="minorHAnsi" w:hAnsiTheme="minorHAnsi" w:cstheme="minorHAnsi"/>
          <w:sz w:val="22"/>
          <w:szCs w:val="22"/>
        </w:rPr>
        <w:instrText>HYPERLINK "https://www.youtube.com/watch?v=ijQNELU-iyM"</w:instrText>
      </w:r>
      <w:r>
        <w:rPr>
          <w:rFonts w:asciiTheme="minorHAnsi" w:hAnsiTheme="minorHAnsi" w:cstheme="minorHAnsi"/>
          <w:sz w:val="22"/>
          <w:szCs w:val="22"/>
        </w:rPr>
      </w:r>
      <w:r>
        <w:rPr>
          <w:rFonts w:asciiTheme="minorHAnsi" w:hAnsiTheme="minorHAnsi" w:cstheme="minorHAnsi"/>
          <w:sz w:val="22"/>
          <w:szCs w:val="22"/>
        </w:rPr>
        <w:fldChar w:fldCharType="separate"/>
      </w:r>
      <w:r w:rsidR="006D4CC1" w:rsidRPr="00824A30">
        <w:rPr>
          <w:rStyle w:val="Hyperlink"/>
          <w:rFonts w:asciiTheme="minorHAnsi" w:hAnsiTheme="minorHAnsi" w:cstheme="minorHAnsi"/>
          <w:sz w:val="22"/>
          <w:szCs w:val="22"/>
        </w:rPr>
        <w:t>Cabin safety research summary - Humour vs. Celebrity - YouTube</w:t>
      </w:r>
    </w:p>
    <w:p w14:paraId="4F56AB1B" w14:textId="0A25EF75" w:rsidR="007309F3" w:rsidRPr="007309F3" w:rsidRDefault="00824A30" w:rsidP="00437468">
      <w:pPr>
        <w:pStyle w:val="ListParagraph"/>
        <w:numPr>
          <w:ilvl w:val="0"/>
          <w:numId w:val="39"/>
        </w:numPr>
        <w:tabs>
          <w:tab w:val="clear" w:pos="709"/>
          <w:tab w:val="left" w:pos="567"/>
          <w:tab w:val="right" w:pos="8505"/>
          <w:tab w:val="left" w:pos="11057"/>
        </w:tabs>
        <w:ind w:left="567" w:hanging="567"/>
        <w:contextualSpacing w:val="0"/>
        <w:rPr>
          <w:rStyle w:val="Hyperlink"/>
          <w:sz w:val="22"/>
          <w:szCs w:val="22"/>
        </w:rPr>
      </w:pPr>
      <w:r>
        <w:rPr>
          <w:rFonts w:asciiTheme="minorHAnsi" w:hAnsiTheme="minorHAnsi" w:cstheme="minorHAnsi"/>
          <w:sz w:val="22"/>
          <w:szCs w:val="22"/>
        </w:rPr>
        <w:fldChar w:fldCharType="end"/>
      </w:r>
      <w:hyperlink r:id="rId19" w:history="1">
        <w:proofErr w:type="spellStart"/>
        <w:r w:rsidR="005A25B8" w:rsidRPr="00824A30">
          <w:rPr>
            <w:rStyle w:val="Hyperlink"/>
            <w:rFonts w:asciiTheme="minorHAnsi" w:hAnsiTheme="minorHAnsi" w:cstheme="minorHAnsi"/>
            <w:sz w:val="22"/>
            <w:szCs w:val="22"/>
          </w:rPr>
          <w:t>WorkSafeNZ</w:t>
        </w:r>
        <w:proofErr w:type="spellEnd"/>
        <w:r w:rsidR="005A25B8" w:rsidRPr="00824A30">
          <w:rPr>
            <w:rStyle w:val="Hyperlink"/>
            <w:rFonts w:asciiTheme="minorHAnsi" w:hAnsiTheme="minorHAnsi" w:cstheme="minorHAnsi"/>
            <w:sz w:val="22"/>
            <w:szCs w:val="22"/>
          </w:rPr>
          <w:t xml:space="preserve"> f</w:t>
        </w:r>
      </w:hyperlink>
      <w:r w:rsidR="005A25B8" w:rsidRPr="00437468">
        <w:rPr>
          <w:rStyle w:val="Hyperlink"/>
          <w:rFonts w:asciiTheme="minorHAnsi" w:hAnsiTheme="minorHAnsi" w:cstheme="minorHAnsi"/>
          <w:sz w:val="22"/>
          <w:szCs w:val="22"/>
        </w:rPr>
        <w:t>or background and advice</w:t>
      </w:r>
      <w:r w:rsidR="005A25B8" w:rsidRPr="00437468" w:rsidDel="005A25B8">
        <w:rPr>
          <w:rStyle w:val="Hyperlink"/>
          <w:rFonts w:asciiTheme="minorHAnsi" w:hAnsiTheme="minorHAnsi" w:cstheme="minorHAnsi"/>
          <w:sz w:val="22"/>
          <w:szCs w:val="22"/>
        </w:rPr>
        <w:t xml:space="preserve"> </w:t>
      </w:r>
      <w:r w:rsidR="005A25B8" w:rsidRPr="00437468">
        <w:rPr>
          <w:rStyle w:val="Hyperlink"/>
          <w:rFonts w:asciiTheme="minorHAnsi" w:hAnsiTheme="minorHAnsi" w:cstheme="minorHAnsi"/>
          <w:sz w:val="22"/>
          <w:szCs w:val="22"/>
        </w:rPr>
        <w:t xml:space="preserve">on the </w:t>
      </w:r>
      <w:hyperlink r:id="rId20" w:history="1">
        <w:r w:rsidR="005A25B8" w:rsidRPr="00437468">
          <w:rPr>
            <w:rStyle w:val="Hyperlink"/>
            <w:rFonts w:asciiTheme="minorHAnsi" w:hAnsiTheme="minorHAnsi" w:cstheme="minorHAnsi"/>
            <w:sz w:val="22"/>
            <w:szCs w:val="22"/>
          </w:rPr>
          <w:t>Health and Safety at Work Act (2015)</w:t>
        </w:r>
      </w:hyperlink>
    </w:p>
    <w:p w14:paraId="52F15EA1" w14:textId="4536C7A6" w:rsidR="007309F3" w:rsidRPr="00AC2406" w:rsidRDefault="00AC2406" w:rsidP="007309F3">
      <w:pPr>
        <w:pStyle w:val="ListParagraph"/>
        <w:numPr>
          <w:ilvl w:val="0"/>
          <w:numId w:val="39"/>
        </w:numPr>
        <w:tabs>
          <w:tab w:val="clear" w:pos="709"/>
          <w:tab w:val="left" w:pos="567"/>
          <w:tab w:val="right" w:pos="8505"/>
          <w:tab w:val="left" w:pos="11057"/>
        </w:tabs>
        <w:ind w:left="567" w:hanging="567"/>
        <w:contextualSpacing w:val="0"/>
        <w:rPr>
          <w:rFonts w:asciiTheme="minorHAnsi" w:hAnsiTheme="minorHAnsi" w:cstheme="minorHAnsi"/>
          <w:sz w:val="22"/>
          <w:szCs w:val="22"/>
        </w:rPr>
      </w:pPr>
      <w:hyperlink r:id="rId21" w:history="1">
        <w:r w:rsidRPr="00BA4AB6">
          <w:rPr>
            <w:rStyle w:val="Hyperlink"/>
            <w:rFonts w:asciiTheme="minorHAnsi" w:hAnsiTheme="minorHAnsi" w:cstheme="minorHAnsi"/>
            <w:sz w:val="22"/>
            <w:szCs w:val="22"/>
          </w:rPr>
          <w:t>https://social.desa.un.org/issues/disability/crpd/article-5-equality-and-non-discrimination</w:t>
        </w:r>
      </w:hyperlink>
      <w:r>
        <w:rPr>
          <w:rFonts w:asciiTheme="minorHAnsi" w:hAnsiTheme="minorHAnsi" w:cstheme="minorHAnsi"/>
          <w:sz w:val="22"/>
          <w:szCs w:val="22"/>
        </w:rPr>
        <w:t xml:space="preserve"> </w:t>
      </w:r>
    </w:p>
    <w:p w14:paraId="26FFF22D" w14:textId="6948D2D0" w:rsidR="00437468" w:rsidRPr="00437468" w:rsidRDefault="00CF0CE2" w:rsidP="00AC2406">
      <w:pPr>
        <w:pStyle w:val="ListParagraph"/>
        <w:tabs>
          <w:tab w:val="clear" w:pos="709"/>
          <w:tab w:val="left" w:pos="567"/>
          <w:tab w:val="right" w:pos="8505"/>
          <w:tab w:val="left" w:pos="11057"/>
        </w:tabs>
        <w:ind w:left="567"/>
        <w:contextualSpacing w:val="0"/>
        <w:rPr>
          <w:rStyle w:val="Hyperlink"/>
          <w:sz w:val="22"/>
          <w:szCs w:val="22"/>
        </w:rPr>
      </w:pPr>
      <w:r w:rsidRPr="00437468">
        <w:rPr>
          <w:rStyle w:val="Hyperlink"/>
          <w:rFonts w:asciiTheme="minorHAnsi" w:hAnsiTheme="minorHAnsi" w:cstheme="minorHAnsi"/>
          <w:sz w:val="22"/>
          <w:szCs w:val="22"/>
        </w:rPr>
        <w:br w:type="page"/>
      </w:r>
    </w:p>
    <w:p w14:paraId="35C75405" w14:textId="28BFCAD4" w:rsidR="0082184F" w:rsidRPr="00437468" w:rsidRDefault="001B2827" w:rsidP="00437468">
      <w:pPr>
        <w:pStyle w:val="Heading1"/>
      </w:pPr>
      <w:bookmarkStart w:id="57" w:name="_Toc187071543"/>
      <w:r w:rsidRPr="00437468">
        <w:lastRenderedPageBreak/>
        <w:t xml:space="preserve">Appendix 1: </w:t>
      </w:r>
      <w:r w:rsidR="0082184F" w:rsidRPr="00437468">
        <w:t>Relevant rules</w:t>
      </w:r>
      <w:bookmarkEnd w:id="57"/>
    </w:p>
    <w:p w14:paraId="3AEF0634" w14:textId="77777777" w:rsidR="00984AB1" w:rsidRPr="00984AB1" w:rsidRDefault="0082184F" w:rsidP="00E61EE7">
      <w:pPr>
        <w:pStyle w:val="Heading2"/>
      </w:pPr>
      <w:bookmarkStart w:id="58" w:name="_Toc187071544"/>
      <w:r w:rsidRPr="00984AB1">
        <w:t xml:space="preserve">Rule </w:t>
      </w:r>
      <w:r w:rsidR="00984AB1" w:rsidRPr="00984AB1">
        <w:t>91.211 - Passenger briefing</w:t>
      </w:r>
      <w:bookmarkEnd w:id="58"/>
    </w:p>
    <w:p w14:paraId="7ECDD02E" w14:textId="77777777" w:rsidR="003B5AF8" w:rsidRPr="00984AB1" w:rsidRDefault="00257F10" w:rsidP="0082184F">
      <w:pPr>
        <w:numPr>
          <w:ilvl w:val="0"/>
          <w:numId w:val="20"/>
        </w:numPr>
        <w:rPr>
          <w:rFonts w:ascii="Calibri" w:hAnsi="Calibri" w:cs="Calibri"/>
          <w:bCs/>
          <w:i/>
          <w:szCs w:val="22"/>
          <w:lang w:val="en-GB"/>
        </w:rPr>
      </w:pPr>
      <w:r w:rsidRPr="00984AB1">
        <w:rPr>
          <w:rFonts w:ascii="Calibri" w:hAnsi="Calibri" w:cs="Calibri"/>
          <w:bCs/>
          <w:i/>
          <w:szCs w:val="22"/>
          <w:lang w:val="en-GB"/>
        </w:rPr>
        <w:t>A person operating an aircraft carrying passengers must ensure that each passenger has been briefed on—</w:t>
      </w:r>
    </w:p>
    <w:p w14:paraId="38B86601" w14:textId="77777777" w:rsidR="003B5AF8" w:rsidRPr="00984AB1" w:rsidRDefault="00257F10" w:rsidP="0082184F">
      <w:pPr>
        <w:numPr>
          <w:ilvl w:val="0"/>
          <w:numId w:val="22"/>
        </w:numPr>
        <w:rPr>
          <w:rFonts w:ascii="Calibri" w:hAnsi="Calibri" w:cs="Calibri"/>
          <w:bCs/>
          <w:i/>
          <w:szCs w:val="22"/>
          <w:lang w:val="en-GB"/>
        </w:rPr>
      </w:pPr>
      <w:r w:rsidRPr="00984AB1">
        <w:rPr>
          <w:rFonts w:ascii="Calibri" w:hAnsi="Calibri" w:cs="Calibri"/>
          <w:bCs/>
          <w:i/>
          <w:szCs w:val="22"/>
          <w:lang w:val="en-GB"/>
        </w:rPr>
        <w:t>the conditions under which smoking is permitted; and</w:t>
      </w:r>
    </w:p>
    <w:p w14:paraId="152E006B" w14:textId="77777777" w:rsidR="003B5AF8" w:rsidRPr="00984AB1" w:rsidRDefault="00257F10" w:rsidP="0082184F">
      <w:pPr>
        <w:numPr>
          <w:ilvl w:val="0"/>
          <w:numId w:val="22"/>
        </w:numPr>
        <w:rPr>
          <w:rFonts w:ascii="Calibri" w:hAnsi="Calibri" w:cs="Calibri"/>
          <w:bCs/>
          <w:i/>
          <w:szCs w:val="22"/>
          <w:lang w:val="en-GB"/>
        </w:rPr>
      </w:pPr>
      <w:r w:rsidRPr="00984AB1">
        <w:rPr>
          <w:rFonts w:ascii="Calibri" w:hAnsi="Calibri" w:cs="Calibri"/>
          <w:bCs/>
          <w:i/>
          <w:szCs w:val="22"/>
          <w:lang w:val="en-GB"/>
        </w:rPr>
        <w:t>the applicable requirements specified in 91.121 and 91.207; and</w:t>
      </w:r>
    </w:p>
    <w:p w14:paraId="20D2CA5C" w14:textId="77777777" w:rsidR="003B5AF8" w:rsidRPr="00984AB1" w:rsidRDefault="00257F10" w:rsidP="0082184F">
      <w:pPr>
        <w:numPr>
          <w:ilvl w:val="0"/>
          <w:numId w:val="22"/>
        </w:numPr>
        <w:rPr>
          <w:rFonts w:ascii="Calibri" w:hAnsi="Calibri" w:cs="Calibri"/>
          <w:bCs/>
          <w:i/>
          <w:szCs w:val="22"/>
          <w:lang w:val="en-GB"/>
        </w:rPr>
      </w:pPr>
      <w:r w:rsidRPr="00984AB1">
        <w:rPr>
          <w:rFonts w:ascii="Calibri" w:hAnsi="Calibri" w:cs="Calibri"/>
          <w:bCs/>
          <w:i/>
          <w:szCs w:val="22"/>
          <w:lang w:val="en-GB"/>
        </w:rPr>
        <w:t>the location and means for opening the passenger entry doors and emergency exits; and</w:t>
      </w:r>
    </w:p>
    <w:p w14:paraId="51A9FBD2" w14:textId="77777777" w:rsidR="003B5AF8" w:rsidRPr="00984AB1" w:rsidRDefault="00257F10" w:rsidP="0082184F">
      <w:pPr>
        <w:numPr>
          <w:ilvl w:val="0"/>
          <w:numId w:val="22"/>
        </w:numPr>
        <w:rPr>
          <w:rFonts w:ascii="Calibri" w:hAnsi="Calibri" w:cs="Calibri"/>
          <w:bCs/>
          <w:i/>
          <w:szCs w:val="22"/>
          <w:lang w:val="en-GB"/>
        </w:rPr>
      </w:pPr>
      <w:r w:rsidRPr="00984AB1">
        <w:rPr>
          <w:rFonts w:ascii="Calibri" w:hAnsi="Calibri" w:cs="Calibri"/>
          <w:bCs/>
          <w:i/>
          <w:szCs w:val="22"/>
          <w:lang w:val="en-GB"/>
        </w:rPr>
        <w:t>when required to be carried by this Part—</w:t>
      </w:r>
    </w:p>
    <w:p w14:paraId="012E7D50" w14:textId="5C9B532C" w:rsidR="003B5AF8" w:rsidRPr="00984AB1" w:rsidRDefault="00257F10" w:rsidP="0082184F">
      <w:pPr>
        <w:rPr>
          <w:rFonts w:ascii="Calibri" w:hAnsi="Calibri" w:cs="Calibri"/>
          <w:bCs/>
          <w:i/>
          <w:szCs w:val="22"/>
          <w:lang w:val="en-GB"/>
        </w:rPr>
      </w:pPr>
      <w:r w:rsidRPr="00984AB1">
        <w:rPr>
          <w:rFonts w:ascii="Calibri" w:hAnsi="Calibri" w:cs="Calibri"/>
          <w:bCs/>
          <w:i/>
          <w:szCs w:val="22"/>
          <w:lang w:val="en-GB"/>
        </w:rPr>
        <w:t>(i)</w:t>
      </w:r>
      <w:r w:rsidR="006773CC">
        <w:rPr>
          <w:rFonts w:ascii="Calibri" w:hAnsi="Calibri" w:cs="Calibri"/>
          <w:bCs/>
          <w:i/>
          <w:szCs w:val="22"/>
          <w:lang w:val="en-GB"/>
        </w:rPr>
        <w:t xml:space="preserve"> </w:t>
      </w:r>
      <w:r w:rsidRPr="00984AB1">
        <w:rPr>
          <w:rFonts w:ascii="Calibri" w:hAnsi="Calibri" w:cs="Calibri"/>
          <w:bCs/>
          <w:i/>
          <w:szCs w:val="22"/>
          <w:lang w:val="en-GB"/>
        </w:rPr>
        <w:t xml:space="preserve"> the location of survival and emergency equipment for passenger use; and</w:t>
      </w:r>
    </w:p>
    <w:p w14:paraId="6F8A0741" w14:textId="4DD2966D" w:rsidR="003B5AF8" w:rsidRPr="00984AB1" w:rsidRDefault="00257F10" w:rsidP="0082184F">
      <w:pPr>
        <w:rPr>
          <w:rFonts w:ascii="Calibri" w:hAnsi="Calibri" w:cs="Calibri"/>
          <w:bCs/>
          <w:i/>
          <w:szCs w:val="22"/>
          <w:lang w:val="en-GB"/>
        </w:rPr>
      </w:pPr>
      <w:r w:rsidRPr="00984AB1">
        <w:rPr>
          <w:rFonts w:ascii="Calibri" w:hAnsi="Calibri" w:cs="Calibri"/>
          <w:bCs/>
          <w:i/>
          <w:szCs w:val="22"/>
          <w:lang w:val="en-GB"/>
        </w:rPr>
        <w:t>(ii)</w:t>
      </w:r>
      <w:r w:rsidR="006773CC">
        <w:rPr>
          <w:rFonts w:ascii="Calibri" w:hAnsi="Calibri" w:cs="Calibri"/>
          <w:bCs/>
          <w:i/>
          <w:szCs w:val="22"/>
          <w:lang w:val="en-GB"/>
        </w:rPr>
        <w:t xml:space="preserve"> </w:t>
      </w:r>
      <w:r w:rsidRPr="00984AB1">
        <w:rPr>
          <w:rFonts w:ascii="Calibri" w:hAnsi="Calibri" w:cs="Calibri"/>
          <w:bCs/>
          <w:i/>
          <w:szCs w:val="22"/>
          <w:lang w:val="en-GB"/>
        </w:rPr>
        <w:t>the use of flotation equipment required under 91.525 for a flight over water; and</w:t>
      </w:r>
    </w:p>
    <w:p w14:paraId="1D45345D" w14:textId="22E1C378" w:rsidR="003B5AF8" w:rsidRPr="00984AB1" w:rsidRDefault="00257F10" w:rsidP="0082184F">
      <w:pPr>
        <w:rPr>
          <w:rFonts w:ascii="Calibri" w:hAnsi="Calibri" w:cs="Calibri"/>
          <w:bCs/>
          <w:i/>
          <w:szCs w:val="22"/>
          <w:lang w:val="en-GB"/>
        </w:rPr>
      </w:pPr>
      <w:r w:rsidRPr="00984AB1">
        <w:rPr>
          <w:rFonts w:ascii="Calibri" w:hAnsi="Calibri" w:cs="Calibri"/>
          <w:bCs/>
          <w:i/>
          <w:szCs w:val="22"/>
          <w:lang w:val="en-GB"/>
        </w:rPr>
        <w:t>(iii)</w:t>
      </w:r>
      <w:r w:rsidR="006773CC">
        <w:rPr>
          <w:rFonts w:ascii="Calibri" w:hAnsi="Calibri" w:cs="Calibri"/>
          <w:bCs/>
          <w:i/>
          <w:szCs w:val="22"/>
          <w:lang w:val="en-GB"/>
        </w:rPr>
        <w:t xml:space="preserve"> </w:t>
      </w:r>
      <w:r w:rsidRPr="00984AB1">
        <w:rPr>
          <w:rFonts w:ascii="Calibri" w:hAnsi="Calibri" w:cs="Calibri"/>
          <w:bCs/>
          <w:i/>
          <w:szCs w:val="22"/>
          <w:lang w:val="en-GB"/>
        </w:rPr>
        <w:t>the normal and emergency use of oxygen equipment installed in the aircraft for passenger use; and</w:t>
      </w:r>
    </w:p>
    <w:p w14:paraId="02F69A72" w14:textId="77777777" w:rsidR="003B5AF8" w:rsidRPr="00984AB1" w:rsidRDefault="00257F10" w:rsidP="0081676F">
      <w:pPr>
        <w:numPr>
          <w:ilvl w:val="0"/>
          <w:numId w:val="22"/>
        </w:numPr>
        <w:rPr>
          <w:rFonts w:ascii="Calibri" w:hAnsi="Calibri" w:cs="Calibri"/>
          <w:bCs/>
          <w:i/>
          <w:szCs w:val="22"/>
          <w:lang w:val="en-GB"/>
        </w:rPr>
      </w:pPr>
      <w:r w:rsidRPr="00984AB1">
        <w:rPr>
          <w:rFonts w:ascii="Calibri" w:hAnsi="Calibri" w:cs="Calibri"/>
          <w:bCs/>
          <w:i/>
          <w:szCs w:val="22"/>
          <w:lang w:val="en-GB"/>
        </w:rPr>
        <w:t>procedures in the case of an emergency landing; and</w:t>
      </w:r>
    </w:p>
    <w:p w14:paraId="498FC5E7" w14:textId="77777777" w:rsidR="003B5AF8" w:rsidRPr="00984AB1" w:rsidRDefault="00257F10" w:rsidP="0081676F">
      <w:pPr>
        <w:numPr>
          <w:ilvl w:val="0"/>
          <w:numId w:val="22"/>
        </w:numPr>
        <w:rPr>
          <w:rFonts w:ascii="Calibri" w:hAnsi="Calibri" w:cs="Calibri"/>
          <w:bCs/>
          <w:i/>
          <w:szCs w:val="22"/>
          <w:lang w:val="en-GB"/>
        </w:rPr>
      </w:pPr>
      <w:r w:rsidRPr="00984AB1">
        <w:rPr>
          <w:rFonts w:ascii="Calibri" w:hAnsi="Calibri" w:cs="Calibri"/>
          <w:bCs/>
          <w:i/>
          <w:szCs w:val="22"/>
          <w:lang w:val="en-GB"/>
        </w:rPr>
        <w:t>the use of portable electronic devices in accordance with 91.7.</w:t>
      </w:r>
    </w:p>
    <w:p w14:paraId="2BA81B7E" w14:textId="77777777" w:rsidR="003B5AF8" w:rsidRPr="00984AB1" w:rsidRDefault="00257F10" w:rsidP="0082184F">
      <w:pPr>
        <w:numPr>
          <w:ilvl w:val="0"/>
          <w:numId w:val="20"/>
        </w:numPr>
        <w:rPr>
          <w:rFonts w:ascii="Calibri" w:hAnsi="Calibri" w:cs="Calibri"/>
          <w:bCs/>
          <w:i/>
          <w:szCs w:val="22"/>
          <w:lang w:val="en-GB"/>
        </w:rPr>
      </w:pPr>
      <w:r w:rsidRPr="00984AB1">
        <w:rPr>
          <w:rFonts w:ascii="Calibri" w:hAnsi="Calibri" w:cs="Calibri"/>
          <w:bCs/>
          <w:i/>
          <w:szCs w:val="22"/>
          <w:lang w:val="en-GB"/>
        </w:rPr>
        <w:t>The briefing required under paragraph (a)—</w:t>
      </w:r>
    </w:p>
    <w:p w14:paraId="6B3382D1" w14:textId="77777777" w:rsidR="003B5AF8" w:rsidRPr="00984AB1" w:rsidRDefault="00257F10" w:rsidP="0082184F">
      <w:pPr>
        <w:numPr>
          <w:ilvl w:val="0"/>
          <w:numId w:val="23"/>
        </w:numPr>
        <w:rPr>
          <w:rFonts w:ascii="Calibri" w:hAnsi="Calibri" w:cs="Calibri"/>
          <w:bCs/>
          <w:i/>
          <w:szCs w:val="22"/>
          <w:lang w:val="en-GB"/>
        </w:rPr>
      </w:pPr>
      <w:r w:rsidRPr="00984AB1">
        <w:rPr>
          <w:rFonts w:ascii="Calibri" w:hAnsi="Calibri" w:cs="Calibri"/>
          <w:bCs/>
          <w:i/>
          <w:szCs w:val="22"/>
          <w:lang w:val="en-GB"/>
        </w:rPr>
        <w:t>must be given by the pilot-in-command, a member of the crew, a person nominated by the operator, or by a recorded presentation; and</w:t>
      </w:r>
    </w:p>
    <w:p w14:paraId="322E8828" w14:textId="77777777" w:rsidR="003B5AF8" w:rsidRPr="00984AB1" w:rsidRDefault="00257F10" w:rsidP="0082184F">
      <w:pPr>
        <w:numPr>
          <w:ilvl w:val="0"/>
          <w:numId w:val="23"/>
        </w:numPr>
        <w:rPr>
          <w:rFonts w:ascii="Calibri" w:hAnsi="Calibri" w:cs="Calibri"/>
          <w:bCs/>
          <w:i/>
          <w:szCs w:val="22"/>
          <w:lang w:val="en-GB"/>
        </w:rPr>
      </w:pPr>
      <w:r w:rsidRPr="00984AB1">
        <w:rPr>
          <w:rFonts w:ascii="Calibri" w:hAnsi="Calibri" w:cs="Calibri"/>
          <w:bCs/>
          <w:i/>
          <w:szCs w:val="22"/>
          <w:lang w:val="en-GB"/>
        </w:rPr>
        <w:t>must, for flights above FL 250, include a demonstration on the use of supplemental oxygen equipment; and</w:t>
      </w:r>
    </w:p>
    <w:p w14:paraId="3E2A46AA" w14:textId="204E79A6" w:rsidR="003B5AF8" w:rsidRPr="00984AB1" w:rsidRDefault="00257F10" w:rsidP="0082184F">
      <w:pPr>
        <w:numPr>
          <w:ilvl w:val="0"/>
          <w:numId w:val="23"/>
        </w:numPr>
        <w:rPr>
          <w:rFonts w:ascii="Calibri" w:hAnsi="Calibri" w:cs="Calibri"/>
          <w:bCs/>
          <w:i/>
          <w:szCs w:val="22"/>
          <w:lang w:val="en-GB"/>
        </w:rPr>
      </w:pPr>
      <w:r w:rsidRPr="00984AB1">
        <w:rPr>
          <w:rFonts w:ascii="Calibri" w:hAnsi="Calibri" w:cs="Calibri"/>
          <w:bCs/>
          <w:i/>
          <w:szCs w:val="22"/>
          <w:lang w:val="en-GB"/>
        </w:rPr>
        <w:t xml:space="preserve">must include a demonstration on the use of life </w:t>
      </w:r>
      <w:r w:rsidR="00754559">
        <w:rPr>
          <w:rFonts w:ascii="Calibri" w:hAnsi="Calibri" w:cs="Calibri"/>
          <w:bCs/>
          <w:i/>
          <w:szCs w:val="22"/>
          <w:lang w:val="en-GB"/>
        </w:rPr>
        <w:t xml:space="preserve">jackets or </w:t>
      </w:r>
      <w:r w:rsidRPr="00984AB1">
        <w:rPr>
          <w:rFonts w:ascii="Calibri" w:hAnsi="Calibri" w:cs="Calibri"/>
          <w:bCs/>
          <w:i/>
          <w:szCs w:val="22"/>
          <w:lang w:val="en-GB"/>
        </w:rPr>
        <w:t>preservers when required to be carried by this Part; and</w:t>
      </w:r>
    </w:p>
    <w:p w14:paraId="76E5C351" w14:textId="77777777" w:rsidR="003B5AF8" w:rsidRPr="00984AB1" w:rsidRDefault="00257F10" w:rsidP="0082184F">
      <w:pPr>
        <w:numPr>
          <w:ilvl w:val="0"/>
          <w:numId w:val="23"/>
        </w:numPr>
        <w:rPr>
          <w:rFonts w:ascii="Calibri" w:hAnsi="Calibri" w:cs="Calibri"/>
          <w:bCs/>
          <w:i/>
          <w:szCs w:val="22"/>
          <w:lang w:val="en-GB"/>
        </w:rPr>
      </w:pPr>
      <w:r w:rsidRPr="00984AB1">
        <w:rPr>
          <w:rFonts w:ascii="Calibri" w:hAnsi="Calibri" w:cs="Calibri"/>
          <w:bCs/>
          <w:i/>
          <w:szCs w:val="22"/>
          <w:lang w:val="en-GB"/>
        </w:rPr>
        <w:t>must include a statement, as appropriate, that Civil Aviation Rules require passenger compliance with lighted passenger signs and crew member instructions; and</w:t>
      </w:r>
    </w:p>
    <w:p w14:paraId="6782F947" w14:textId="77777777" w:rsidR="003B5AF8" w:rsidRPr="00984AB1" w:rsidRDefault="00257F10" w:rsidP="0082184F">
      <w:pPr>
        <w:numPr>
          <w:ilvl w:val="0"/>
          <w:numId w:val="23"/>
        </w:numPr>
        <w:rPr>
          <w:rFonts w:ascii="Calibri" w:hAnsi="Calibri" w:cs="Calibri"/>
          <w:bCs/>
          <w:i/>
          <w:szCs w:val="22"/>
          <w:lang w:val="en-GB"/>
        </w:rPr>
      </w:pPr>
      <w:r w:rsidRPr="00984AB1">
        <w:rPr>
          <w:rFonts w:ascii="Calibri" w:hAnsi="Calibri" w:cs="Calibri"/>
          <w:bCs/>
          <w:i/>
          <w:szCs w:val="22"/>
          <w:lang w:val="en-GB"/>
        </w:rPr>
        <w:t>may be supplemented by printed cards for the use of each passenger containing—</w:t>
      </w:r>
    </w:p>
    <w:p w14:paraId="26A20691" w14:textId="4A148D56" w:rsidR="003B5AF8" w:rsidRPr="00984AB1" w:rsidRDefault="00257F10" w:rsidP="0082184F">
      <w:pPr>
        <w:rPr>
          <w:rFonts w:ascii="Calibri" w:hAnsi="Calibri" w:cs="Calibri"/>
          <w:bCs/>
          <w:i/>
          <w:szCs w:val="22"/>
          <w:lang w:val="en-GB"/>
        </w:rPr>
      </w:pPr>
      <w:r w:rsidRPr="00984AB1">
        <w:rPr>
          <w:rFonts w:ascii="Calibri" w:hAnsi="Calibri" w:cs="Calibri"/>
          <w:bCs/>
          <w:i/>
          <w:szCs w:val="22"/>
          <w:lang w:val="en-GB"/>
        </w:rPr>
        <w:t>(i)</w:t>
      </w:r>
      <w:r w:rsidR="006773CC">
        <w:rPr>
          <w:rFonts w:ascii="Calibri" w:hAnsi="Calibri" w:cs="Calibri"/>
          <w:bCs/>
          <w:i/>
          <w:szCs w:val="22"/>
          <w:lang w:val="en-GB"/>
        </w:rPr>
        <w:t xml:space="preserve"> </w:t>
      </w:r>
      <w:r w:rsidRPr="00984AB1">
        <w:rPr>
          <w:rFonts w:ascii="Calibri" w:hAnsi="Calibri" w:cs="Calibri"/>
          <w:bCs/>
          <w:i/>
          <w:szCs w:val="22"/>
          <w:lang w:val="en-GB"/>
        </w:rPr>
        <w:t>diagrams of, and methods of operating the emergency exits; and</w:t>
      </w:r>
    </w:p>
    <w:p w14:paraId="30E2A020" w14:textId="117F05AB" w:rsidR="003B5AF8" w:rsidRPr="00984AB1" w:rsidRDefault="00257F10" w:rsidP="0082184F">
      <w:pPr>
        <w:rPr>
          <w:rFonts w:ascii="Calibri" w:hAnsi="Calibri" w:cs="Calibri"/>
          <w:bCs/>
          <w:i/>
          <w:szCs w:val="22"/>
          <w:lang w:val="en-GB"/>
        </w:rPr>
      </w:pPr>
      <w:r w:rsidRPr="00984AB1">
        <w:rPr>
          <w:rFonts w:ascii="Calibri" w:hAnsi="Calibri" w:cs="Calibri"/>
          <w:bCs/>
          <w:i/>
          <w:szCs w:val="22"/>
          <w:lang w:val="en-GB"/>
        </w:rPr>
        <w:t>(ii)</w:t>
      </w:r>
      <w:r w:rsidR="006773CC">
        <w:rPr>
          <w:rFonts w:ascii="Calibri" w:hAnsi="Calibri" w:cs="Calibri"/>
          <w:bCs/>
          <w:i/>
          <w:szCs w:val="22"/>
          <w:lang w:val="en-GB"/>
        </w:rPr>
        <w:t xml:space="preserve"> </w:t>
      </w:r>
      <w:r w:rsidRPr="00984AB1">
        <w:rPr>
          <w:rFonts w:ascii="Calibri" w:hAnsi="Calibri" w:cs="Calibri"/>
          <w:bCs/>
          <w:i/>
          <w:szCs w:val="22"/>
          <w:lang w:val="en-GB"/>
        </w:rPr>
        <w:t>other instructions necessary for the use of emergency equipment intended for use by passengers; and</w:t>
      </w:r>
    </w:p>
    <w:p w14:paraId="0125AEFD" w14:textId="77777777" w:rsidR="003B5AF8" w:rsidRPr="00984AB1" w:rsidRDefault="00257F10" w:rsidP="0082184F">
      <w:pPr>
        <w:numPr>
          <w:ilvl w:val="0"/>
          <w:numId w:val="23"/>
        </w:numPr>
        <w:rPr>
          <w:rFonts w:ascii="Calibri" w:hAnsi="Calibri" w:cs="Calibri"/>
          <w:bCs/>
          <w:i/>
          <w:szCs w:val="22"/>
          <w:lang w:val="en-GB"/>
        </w:rPr>
      </w:pPr>
      <w:r w:rsidRPr="00984AB1">
        <w:rPr>
          <w:rFonts w:ascii="Calibri" w:hAnsi="Calibri" w:cs="Calibri"/>
          <w:bCs/>
          <w:i/>
          <w:szCs w:val="22"/>
          <w:lang w:val="en-GB"/>
        </w:rPr>
        <w:t>is not required if the pilot-in-command determines that all the passengers are familiar with the contents of the briefing.</w:t>
      </w:r>
    </w:p>
    <w:p w14:paraId="1DB6DEB4" w14:textId="77777777" w:rsidR="003B5AF8" w:rsidRPr="00984AB1" w:rsidRDefault="00257F10" w:rsidP="0082184F">
      <w:pPr>
        <w:numPr>
          <w:ilvl w:val="0"/>
          <w:numId w:val="20"/>
        </w:numPr>
        <w:rPr>
          <w:rFonts w:ascii="Calibri" w:hAnsi="Calibri" w:cs="Calibri"/>
          <w:bCs/>
          <w:i/>
          <w:szCs w:val="22"/>
          <w:lang w:val="en-GB"/>
        </w:rPr>
      </w:pPr>
      <w:r w:rsidRPr="00984AB1">
        <w:rPr>
          <w:rFonts w:ascii="Calibri" w:hAnsi="Calibri" w:cs="Calibri"/>
          <w:bCs/>
          <w:i/>
          <w:szCs w:val="22"/>
          <w:lang w:val="en-GB"/>
        </w:rPr>
        <w:t>Where printed cards are used in accordance with paragraph (b)(5), the operator must place them in convenient locations on the aircraft for the use of each passenger and ensure that they contain information that is pertinent only to the type and model of aircraft on which they are carried.</w:t>
      </w:r>
    </w:p>
    <w:p w14:paraId="0B8A5B1D" w14:textId="77777777" w:rsidR="0082184F" w:rsidRPr="00E61EE7" w:rsidRDefault="0082184F" w:rsidP="00E61EE7">
      <w:pPr>
        <w:pStyle w:val="Heading2"/>
      </w:pPr>
      <w:bookmarkStart w:id="59" w:name="_Toc187071545"/>
      <w:r w:rsidRPr="00E61EE7">
        <w:lastRenderedPageBreak/>
        <w:t>Rule 91.121 - Stowage of passenger service equipment</w:t>
      </w:r>
      <w:bookmarkEnd w:id="59"/>
    </w:p>
    <w:p w14:paraId="55D61D98" w14:textId="77777777" w:rsidR="0082184F" w:rsidRPr="00984AB1" w:rsidRDefault="0082184F" w:rsidP="0082184F">
      <w:pPr>
        <w:keepNext/>
        <w:rPr>
          <w:rFonts w:ascii="Calibri" w:hAnsi="Calibri" w:cs="Calibri"/>
          <w:bCs/>
          <w:i/>
          <w:iCs/>
          <w:szCs w:val="22"/>
          <w:lang w:val="en-GB"/>
        </w:rPr>
      </w:pPr>
      <w:r w:rsidRPr="00984AB1">
        <w:rPr>
          <w:rFonts w:ascii="Calibri" w:hAnsi="Calibri" w:cs="Calibri"/>
          <w:bCs/>
          <w:i/>
          <w:iCs/>
          <w:szCs w:val="22"/>
          <w:lang w:val="en-GB"/>
        </w:rPr>
        <w:t>No person shall taxi, take-off, or land an aircraft equipped with—</w:t>
      </w:r>
    </w:p>
    <w:p w14:paraId="123A3F4E" w14:textId="77777777" w:rsidR="0082184F" w:rsidRPr="00984AB1" w:rsidRDefault="0082184F" w:rsidP="0082184F">
      <w:pPr>
        <w:numPr>
          <w:ilvl w:val="1"/>
          <w:numId w:val="24"/>
        </w:numPr>
        <w:rPr>
          <w:rFonts w:ascii="Calibri" w:hAnsi="Calibri" w:cs="Calibri"/>
          <w:bCs/>
          <w:i/>
          <w:iCs/>
          <w:szCs w:val="22"/>
          <w:lang w:val="en-GB"/>
        </w:rPr>
      </w:pPr>
      <w:r w:rsidRPr="00984AB1">
        <w:rPr>
          <w:rFonts w:ascii="Calibri" w:hAnsi="Calibri" w:cs="Calibri"/>
          <w:bCs/>
          <w:i/>
          <w:iCs/>
          <w:szCs w:val="22"/>
          <w:lang w:val="en-GB"/>
        </w:rPr>
        <w:t>any passenger food and beverage tray, or table; or</w:t>
      </w:r>
    </w:p>
    <w:p w14:paraId="5F9B3E7E" w14:textId="77777777" w:rsidR="0082184F" w:rsidRPr="00984AB1" w:rsidRDefault="0082184F" w:rsidP="0082184F">
      <w:pPr>
        <w:numPr>
          <w:ilvl w:val="1"/>
          <w:numId w:val="24"/>
        </w:numPr>
        <w:rPr>
          <w:rFonts w:ascii="Calibri" w:hAnsi="Calibri" w:cs="Calibri"/>
          <w:bCs/>
          <w:i/>
          <w:iCs/>
          <w:szCs w:val="22"/>
          <w:lang w:val="en-GB"/>
        </w:rPr>
      </w:pPr>
      <w:r w:rsidRPr="00984AB1">
        <w:rPr>
          <w:rFonts w:ascii="Calibri" w:hAnsi="Calibri" w:cs="Calibri"/>
          <w:bCs/>
          <w:i/>
          <w:iCs/>
          <w:szCs w:val="22"/>
          <w:lang w:val="en-GB"/>
        </w:rPr>
        <w:t>any passenger serving cart; or</w:t>
      </w:r>
    </w:p>
    <w:p w14:paraId="61B95996" w14:textId="77777777" w:rsidR="0082184F" w:rsidRPr="00984AB1" w:rsidRDefault="0082184F" w:rsidP="0082184F">
      <w:pPr>
        <w:numPr>
          <w:ilvl w:val="1"/>
          <w:numId w:val="24"/>
        </w:numPr>
        <w:rPr>
          <w:rFonts w:ascii="Calibri" w:hAnsi="Calibri" w:cs="Calibri"/>
          <w:bCs/>
          <w:i/>
          <w:iCs/>
          <w:szCs w:val="22"/>
          <w:lang w:val="en-GB"/>
        </w:rPr>
      </w:pPr>
      <w:r w:rsidRPr="00984AB1">
        <w:rPr>
          <w:rFonts w:ascii="Calibri" w:hAnsi="Calibri" w:cs="Calibri"/>
          <w:bCs/>
          <w:i/>
          <w:iCs/>
          <w:szCs w:val="22"/>
          <w:lang w:val="en-GB"/>
        </w:rPr>
        <w:t>any viewing screen that extends into the aisle—</w:t>
      </w:r>
    </w:p>
    <w:p w14:paraId="1EAECC53" w14:textId="77777777" w:rsidR="0082184F" w:rsidRPr="00984AB1" w:rsidRDefault="0082184F" w:rsidP="0082184F">
      <w:pPr>
        <w:rPr>
          <w:rFonts w:ascii="Calibri" w:hAnsi="Calibri" w:cs="Calibri"/>
          <w:bCs/>
          <w:i/>
          <w:iCs/>
          <w:szCs w:val="22"/>
          <w:lang w:val="en-GB"/>
        </w:rPr>
      </w:pPr>
      <w:r w:rsidRPr="00984AB1">
        <w:rPr>
          <w:rFonts w:ascii="Calibri" w:hAnsi="Calibri" w:cs="Calibri"/>
          <w:bCs/>
          <w:i/>
          <w:iCs/>
          <w:szCs w:val="22"/>
          <w:lang w:val="en-GB"/>
        </w:rPr>
        <w:t>unless that equipment is secured in a stowed position.</w:t>
      </w:r>
    </w:p>
    <w:p w14:paraId="32E15728" w14:textId="77777777" w:rsidR="0082184F" w:rsidRPr="00984AB1" w:rsidRDefault="0082184F" w:rsidP="0082184F">
      <w:pPr>
        <w:rPr>
          <w:rFonts w:ascii="Calibri" w:hAnsi="Calibri" w:cs="Calibri"/>
          <w:bCs/>
          <w:i/>
          <w:iCs/>
          <w:szCs w:val="22"/>
          <w:lang w:val="en-GB"/>
        </w:rPr>
      </w:pPr>
    </w:p>
    <w:p w14:paraId="09D96C8E" w14:textId="77777777" w:rsidR="0082184F" w:rsidRPr="00984AB1" w:rsidRDefault="0082184F" w:rsidP="00E61EE7">
      <w:pPr>
        <w:pStyle w:val="Heading2"/>
      </w:pPr>
      <w:bookmarkStart w:id="60" w:name="_Toc187071546"/>
      <w:r w:rsidRPr="00984AB1">
        <w:t>Rule 91.207 - Occupation of seats and wearing of restraints</w:t>
      </w:r>
      <w:bookmarkEnd w:id="60"/>
    </w:p>
    <w:p w14:paraId="752640F3" w14:textId="77777777" w:rsidR="003B5AF8" w:rsidRPr="006817AC" w:rsidRDefault="00257F10" w:rsidP="0082184F">
      <w:pPr>
        <w:numPr>
          <w:ilvl w:val="0"/>
          <w:numId w:val="26"/>
        </w:numPr>
        <w:rPr>
          <w:rFonts w:ascii="Calibri" w:hAnsi="Calibri" w:cs="Calibri"/>
          <w:bCs/>
          <w:i/>
          <w:szCs w:val="22"/>
          <w:lang w:val="en-GB"/>
        </w:rPr>
      </w:pPr>
      <w:r w:rsidRPr="006817AC">
        <w:rPr>
          <w:rFonts w:ascii="Calibri" w:hAnsi="Calibri" w:cs="Calibri"/>
          <w:bCs/>
          <w:i/>
          <w:szCs w:val="22"/>
          <w:lang w:val="en-GB"/>
        </w:rPr>
        <w:t>A pilot-in-command of an aircraft must require each passenger to occupy a seat or berth and to fasten their safety belt, restraining belt or, if equipped, shoulder harness or single diagonal shoulder belt—</w:t>
      </w:r>
    </w:p>
    <w:p w14:paraId="5796A16A" w14:textId="77777777" w:rsidR="003B5AF8" w:rsidRPr="006817AC" w:rsidRDefault="00257F10" w:rsidP="0082184F">
      <w:pPr>
        <w:numPr>
          <w:ilvl w:val="1"/>
          <w:numId w:val="25"/>
        </w:numPr>
        <w:rPr>
          <w:rFonts w:ascii="Calibri" w:hAnsi="Calibri" w:cs="Calibri"/>
          <w:bCs/>
          <w:i/>
          <w:szCs w:val="22"/>
          <w:lang w:val="en-GB"/>
        </w:rPr>
      </w:pPr>
      <w:r w:rsidRPr="006817AC">
        <w:rPr>
          <w:rFonts w:ascii="Calibri" w:hAnsi="Calibri" w:cs="Calibri"/>
          <w:bCs/>
          <w:i/>
          <w:szCs w:val="22"/>
          <w:lang w:val="en-GB"/>
        </w:rPr>
        <w:t>during each take-off and landing; and</w:t>
      </w:r>
    </w:p>
    <w:p w14:paraId="48BB3227" w14:textId="77777777" w:rsidR="003B5AF8" w:rsidRPr="006817AC" w:rsidRDefault="00257F10" w:rsidP="0082184F">
      <w:pPr>
        <w:numPr>
          <w:ilvl w:val="1"/>
          <w:numId w:val="25"/>
        </w:numPr>
        <w:rPr>
          <w:rFonts w:ascii="Calibri" w:hAnsi="Calibri" w:cs="Calibri"/>
          <w:bCs/>
          <w:i/>
          <w:szCs w:val="22"/>
          <w:lang w:val="en-GB"/>
        </w:rPr>
      </w:pPr>
      <w:r w:rsidRPr="006817AC">
        <w:rPr>
          <w:rFonts w:ascii="Calibri" w:hAnsi="Calibri" w:cs="Calibri"/>
          <w:bCs/>
          <w:i/>
          <w:szCs w:val="22"/>
          <w:lang w:val="en-GB"/>
        </w:rPr>
        <w:t>when the aircraft is flying at a height of less than 1000 feet above the surface; and</w:t>
      </w:r>
    </w:p>
    <w:p w14:paraId="507FE96B" w14:textId="77777777" w:rsidR="003B5AF8" w:rsidRPr="006817AC" w:rsidRDefault="00257F10" w:rsidP="0082184F">
      <w:pPr>
        <w:numPr>
          <w:ilvl w:val="1"/>
          <w:numId w:val="25"/>
        </w:numPr>
        <w:rPr>
          <w:rFonts w:ascii="Calibri" w:hAnsi="Calibri" w:cs="Calibri"/>
          <w:bCs/>
          <w:i/>
          <w:szCs w:val="22"/>
          <w:lang w:val="en-GB"/>
        </w:rPr>
      </w:pPr>
      <w:r w:rsidRPr="006817AC">
        <w:rPr>
          <w:rFonts w:ascii="Calibri" w:hAnsi="Calibri" w:cs="Calibri"/>
          <w:bCs/>
          <w:i/>
          <w:szCs w:val="22"/>
          <w:lang w:val="en-GB"/>
        </w:rPr>
        <w:t>at other times when the pilot-in-command considers it necessary for their safety; and</w:t>
      </w:r>
    </w:p>
    <w:p w14:paraId="562A933F" w14:textId="77777777" w:rsidR="003B5AF8" w:rsidRPr="006817AC" w:rsidRDefault="00257F10" w:rsidP="0082184F">
      <w:pPr>
        <w:numPr>
          <w:ilvl w:val="1"/>
          <w:numId w:val="25"/>
        </w:numPr>
        <w:rPr>
          <w:rFonts w:ascii="Calibri" w:hAnsi="Calibri" w:cs="Calibri"/>
          <w:bCs/>
          <w:i/>
          <w:szCs w:val="22"/>
          <w:lang w:val="en-GB"/>
        </w:rPr>
      </w:pPr>
      <w:r w:rsidRPr="006817AC">
        <w:rPr>
          <w:rFonts w:ascii="Calibri" w:hAnsi="Calibri" w:cs="Calibri"/>
          <w:bCs/>
          <w:i/>
          <w:szCs w:val="22"/>
          <w:lang w:val="en-GB"/>
        </w:rPr>
        <w:t>during aerobatic flight; and</w:t>
      </w:r>
    </w:p>
    <w:p w14:paraId="3A5FCEE0" w14:textId="77777777" w:rsidR="003B5AF8" w:rsidRPr="006817AC" w:rsidRDefault="00257F10" w:rsidP="0082184F">
      <w:pPr>
        <w:numPr>
          <w:ilvl w:val="1"/>
          <w:numId w:val="25"/>
        </w:numPr>
        <w:rPr>
          <w:rFonts w:ascii="Calibri" w:hAnsi="Calibri" w:cs="Calibri"/>
          <w:bCs/>
          <w:i/>
          <w:szCs w:val="22"/>
          <w:lang w:val="en-GB"/>
        </w:rPr>
      </w:pPr>
      <w:r w:rsidRPr="006817AC">
        <w:rPr>
          <w:rFonts w:ascii="Calibri" w:hAnsi="Calibri" w:cs="Calibri"/>
          <w:bCs/>
          <w:i/>
          <w:szCs w:val="22"/>
          <w:lang w:val="en-GB"/>
        </w:rPr>
        <w:t>at all times in an open cockpit aircraft.</w:t>
      </w:r>
    </w:p>
    <w:p w14:paraId="08902BF0" w14:textId="77777777" w:rsidR="003B5AF8" w:rsidRPr="006817AC" w:rsidRDefault="00257F10" w:rsidP="0082184F">
      <w:pPr>
        <w:ind w:left="720"/>
        <w:rPr>
          <w:rFonts w:ascii="Calibri" w:hAnsi="Calibri" w:cs="Calibri"/>
          <w:bCs/>
          <w:i/>
          <w:szCs w:val="22"/>
          <w:lang w:val="en-GB"/>
        </w:rPr>
      </w:pPr>
      <w:r w:rsidRPr="006817AC">
        <w:rPr>
          <w:rFonts w:ascii="Calibri" w:hAnsi="Calibri" w:cs="Calibri"/>
          <w:bCs/>
          <w:i/>
          <w:szCs w:val="22"/>
          <w:lang w:val="en-GB"/>
        </w:rPr>
        <w:t>(b)* A pilot-in-command of an aircraft may permit a passenger to unfasten a shoulder harness or single diagonal shoulder belt—</w:t>
      </w:r>
    </w:p>
    <w:p w14:paraId="1DF25162" w14:textId="77777777" w:rsidR="003B5AF8" w:rsidRPr="006817AC" w:rsidRDefault="00257F10" w:rsidP="0082184F">
      <w:pPr>
        <w:numPr>
          <w:ilvl w:val="1"/>
          <w:numId w:val="27"/>
        </w:numPr>
        <w:rPr>
          <w:rFonts w:ascii="Calibri" w:hAnsi="Calibri" w:cs="Calibri"/>
          <w:bCs/>
          <w:i/>
          <w:szCs w:val="22"/>
          <w:lang w:val="en-GB"/>
        </w:rPr>
      </w:pPr>
      <w:r w:rsidRPr="006817AC">
        <w:rPr>
          <w:rFonts w:ascii="Calibri" w:hAnsi="Calibri" w:cs="Calibri"/>
          <w:bCs/>
          <w:i/>
          <w:szCs w:val="22"/>
          <w:lang w:val="en-GB"/>
        </w:rPr>
        <w:t>during take-off and landing; and</w:t>
      </w:r>
    </w:p>
    <w:p w14:paraId="7428E31B" w14:textId="77777777" w:rsidR="003B5AF8" w:rsidRPr="006817AC" w:rsidRDefault="00257F10" w:rsidP="0082184F">
      <w:pPr>
        <w:numPr>
          <w:ilvl w:val="1"/>
          <w:numId w:val="27"/>
        </w:numPr>
        <w:rPr>
          <w:rFonts w:ascii="Calibri" w:hAnsi="Calibri" w:cs="Calibri"/>
          <w:bCs/>
          <w:i/>
          <w:szCs w:val="22"/>
          <w:lang w:val="en-GB"/>
        </w:rPr>
      </w:pPr>
      <w:r w:rsidRPr="006817AC">
        <w:rPr>
          <w:rFonts w:ascii="Calibri" w:hAnsi="Calibri" w:cs="Calibri"/>
          <w:bCs/>
          <w:i/>
          <w:szCs w:val="22"/>
          <w:lang w:val="en-GB"/>
        </w:rPr>
        <w:t>when the aircraft is flying at a height of less than 1000 feet above the surface—</w:t>
      </w:r>
    </w:p>
    <w:p w14:paraId="5F9D8016" w14:textId="40591EE9" w:rsidR="003B5AF8" w:rsidRPr="006817AC" w:rsidRDefault="00257F10" w:rsidP="0082184F">
      <w:pPr>
        <w:numPr>
          <w:ilvl w:val="0"/>
          <w:numId w:val="26"/>
        </w:numPr>
        <w:rPr>
          <w:rFonts w:ascii="Calibri" w:hAnsi="Calibri" w:cs="Calibri"/>
          <w:bCs/>
          <w:i/>
          <w:szCs w:val="22"/>
          <w:lang w:val="en-GB"/>
        </w:rPr>
      </w:pPr>
      <w:r w:rsidRPr="006817AC">
        <w:rPr>
          <w:rFonts w:ascii="Calibri" w:hAnsi="Calibri" w:cs="Calibri"/>
          <w:bCs/>
          <w:i/>
          <w:szCs w:val="22"/>
          <w:lang w:val="en-GB"/>
        </w:rPr>
        <w:t>** if the pilot-in-command is satisfied that such action is necessary for the passenger’s performance of an essential function associated with the</w:t>
      </w:r>
      <w:r w:rsidR="003B5AF8" w:rsidRPr="006817AC">
        <w:rPr>
          <w:rFonts w:ascii="Calibri" w:hAnsi="Calibri" w:cs="Calibri"/>
          <w:bCs/>
          <w:i/>
          <w:szCs w:val="22"/>
          <w:lang w:val="en-GB"/>
        </w:rPr>
        <w:t xml:space="preserve"> </w:t>
      </w:r>
      <w:r w:rsidRPr="006817AC">
        <w:rPr>
          <w:rFonts w:ascii="Calibri" w:hAnsi="Calibri" w:cs="Calibri"/>
          <w:bCs/>
          <w:i/>
          <w:szCs w:val="22"/>
          <w:lang w:val="en-GB"/>
        </w:rPr>
        <w:t>purpose of the flight.</w:t>
      </w:r>
    </w:p>
    <w:p w14:paraId="3847C0CE" w14:textId="77777777" w:rsidR="003B5AF8" w:rsidRPr="006817AC" w:rsidRDefault="00257F10" w:rsidP="0082184F">
      <w:pPr>
        <w:numPr>
          <w:ilvl w:val="0"/>
          <w:numId w:val="26"/>
        </w:numPr>
        <w:rPr>
          <w:rFonts w:ascii="Calibri" w:hAnsi="Calibri" w:cs="Calibri"/>
          <w:bCs/>
          <w:i/>
          <w:szCs w:val="22"/>
          <w:lang w:val="en-GB"/>
        </w:rPr>
      </w:pPr>
      <w:r w:rsidRPr="006817AC">
        <w:rPr>
          <w:rFonts w:ascii="Calibri" w:hAnsi="Calibri" w:cs="Calibri"/>
          <w:bCs/>
          <w:i/>
          <w:szCs w:val="22"/>
          <w:lang w:val="en-GB"/>
        </w:rPr>
        <w:t>A pilot-in-command of an aircraft must require each passenger to place their seat in the take-off and landing configuration during take-off and landing.</w:t>
      </w:r>
    </w:p>
    <w:p w14:paraId="33BC7F7F" w14:textId="77777777" w:rsidR="003B5AF8" w:rsidRPr="006817AC" w:rsidRDefault="00257F10" w:rsidP="0082184F">
      <w:pPr>
        <w:numPr>
          <w:ilvl w:val="0"/>
          <w:numId w:val="26"/>
        </w:numPr>
        <w:rPr>
          <w:rFonts w:ascii="Calibri" w:hAnsi="Calibri" w:cs="Calibri"/>
          <w:bCs/>
          <w:i/>
          <w:szCs w:val="22"/>
          <w:lang w:val="en-GB"/>
        </w:rPr>
      </w:pPr>
      <w:r w:rsidRPr="006817AC">
        <w:rPr>
          <w:rFonts w:ascii="Calibri" w:hAnsi="Calibri" w:cs="Calibri"/>
          <w:bCs/>
          <w:i/>
          <w:szCs w:val="22"/>
          <w:lang w:val="en-GB"/>
        </w:rPr>
        <w:t>Paragraphs (a)(1), (2), and (3) do not apply to a child under 4 years of age if the child—</w:t>
      </w:r>
    </w:p>
    <w:p w14:paraId="6173EAC0" w14:textId="77777777" w:rsidR="003B5AF8" w:rsidRPr="006817AC" w:rsidRDefault="00257F10" w:rsidP="0082184F">
      <w:pPr>
        <w:numPr>
          <w:ilvl w:val="1"/>
          <w:numId w:val="28"/>
        </w:numPr>
        <w:rPr>
          <w:rFonts w:ascii="Calibri" w:hAnsi="Calibri" w:cs="Calibri"/>
          <w:bCs/>
          <w:i/>
          <w:szCs w:val="22"/>
          <w:lang w:val="en-GB"/>
        </w:rPr>
      </w:pPr>
      <w:r w:rsidRPr="006817AC">
        <w:rPr>
          <w:rFonts w:ascii="Calibri" w:hAnsi="Calibri" w:cs="Calibri"/>
          <w:bCs/>
          <w:i/>
          <w:szCs w:val="22"/>
          <w:lang w:val="en-GB"/>
        </w:rPr>
        <w:t>is held by an adult who is occupying a seat or berth, and the child is secured by a safety belt attached to the adult's safety belt; or</w:t>
      </w:r>
    </w:p>
    <w:p w14:paraId="3701A9C2" w14:textId="77777777" w:rsidR="003B5AF8" w:rsidRPr="006817AC" w:rsidRDefault="00257F10" w:rsidP="0082184F">
      <w:pPr>
        <w:numPr>
          <w:ilvl w:val="1"/>
          <w:numId w:val="28"/>
        </w:numPr>
        <w:rPr>
          <w:rFonts w:ascii="Calibri" w:hAnsi="Calibri" w:cs="Calibri"/>
          <w:bCs/>
          <w:i/>
          <w:szCs w:val="22"/>
          <w:lang w:val="en-GB"/>
        </w:rPr>
      </w:pPr>
      <w:r w:rsidRPr="006817AC">
        <w:rPr>
          <w:rFonts w:ascii="Calibri" w:hAnsi="Calibri" w:cs="Calibri"/>
          <w:bCs/>
          <w:i/>
          <w:szCs w:val="22"/>
          <w:lang w:val="en-GB"/>
        </w:rPr>
        <w:t>occupies a seat equipped with a child restraint system, if the child does not exceed the specified weight limit for that system and is accompanied by a parent, guardian, or by an attendant designated by the child’s parent or guardian to attend to the safety of the child during the flight.</w:t>
      </w:r>
    </w:p>
    <w:p w14:paraId="55DA416E" w14:textId="77777777" w:rsidR="003B5AF8" w:rsidRPr="006817AC" w:rsidRDefault="00257F10" w:rsidP="0082184F">
      <w:pPr>
        <w:numPr>
          <w:ilvl w:val="0"/>
          <w:numId w:val="26"/>
        </w:numPr>
        <w:rPr>
          <w:rFonts w:ascii="Calibri" w:hAnsi="Calibri" w:cs="Calibri"/>
          <w:bCs/>
          <w:i/>
          <w:szCs w:val="22"/>
          <w:lang w:val="en-GB"/>
        </w:rPr>
      </w:pPr>
      <w:r w:rsidRPr="006817AC">
        <w:rPr>
          <w:rFonts w:ascii="Calibri" w:hAnsi="Calibri" w:cs="Calibri"/>
          <w:bCs/>
          <w:i/>
          <w:szCs w:val="22"/>
          <w:lang w:val="en-GB"/>
        </w:rPr>
        <w:t>Paragraph (a) does not apply to passengers carried in balloons or engaged in parachute operations.</w:t>
      </w:r>
    </w:p>
    <w:p w14:paraId="310CFD84" w14:textId="77777777" w:rsidR="0082184F" w:rsidRPr="00984AB1" w:rsidRDefault="0082184F" w:rsidP="0082184F">
      <w:pPr>
        <w:rPr>
          <w:rFonts w:ascii="Calibri" w:hAnsi="Calibri" w:cs="Calibri"/>
          <w:bCs/>
          <w:iCs/>
          <w:sz w:val="24"/>
          <w:lang w:val="en-GB"/>
        </w:rPr>
      </w:pPr>
    </w:p>
    <w:p w14:paraId="3ABA2E9F" w14:textId="77777777" w:rsidR="00403088" w:rsidRPr="00521565" w:rsidRDefault="00403088" w:rsidP="00E61EE7">
      <w:pPr>
        <w:pStyle w:val="Heading2"/>
      </w:pPr>
      <w:bookmarkStart w:id="61" w:name="_Toc187071547"/>
      <w:r w:rsidRPr="00521565">
        <w:t>Rule 91.213 - Carry-on baggage</w:t>
      </w:r>
      <w:bookmarkEnd w:id="61"/>
    </w:p>
    <w:p w14:paraId="139B5478" w14:textId="77777777" w:rsidR="00403088" w:rsidRPr="00006771" w:rsidRDefault="00403088" w:rsidP="00006771">
      <w:pPr>
        <w:rPr>
          <w:rFonts w:asciiTheme="minorHAnsi" w:hAnsiTheme="minorHAnsi" w:cstheme="minorHAnsi"/>
          <w:i/>
          <w:iCs/>
        </w:rPr>
      </w:pPr>
      <w:r w:rsidRPr="00006771">
        <w:rPr>
          <w:rFonts w:asciiTheme="minorHAnsi" w:hAnsiTheme="minorHAnsi" w:cstheme="minorHAnsi"/>
          <w:i/>
          <w:iCs/>
        </w:rPr>
        <w:t>A person operating an aircraft, other than a balloon, must ensure that, before take-off or landing, all passenger baggage aboard the aircraft is stowed away—</w:t>
      </w:r>
    </w:p>
    <w:p w14:paraId="490436BE" w14:textId="77777777" w:rsidR="00403088" w:rsidRPr="00006771" w:rsidRDefault="00403088" w:rsidP="00006771">
      <w:pPr>
        <w:rPr>
          <w:rFonts w:asciiTheme="minorHAnsi" w:hAnsiTheme="minorHAnsi" w:cstheme="minorHAnsi"/>
          <w:i/>
          <w:iCs/>
        </w:rPr>
      </w:pPr>
      <w:r w:rsidRPr="00006771">
        <w:rPr>
          <w:rFonts w:asciiTheme="minorHAnsi" w:hAnsiTheme="minorHAnsi" w:cstheme="minorHAnsi"/>
          <w:i/>
          <w:iCs/>
        </w:rPr>
        <w:t>in a baggage locker; or</w:t>
      </w:r>
    </w:p>
    <w:p w14:paraId="41B4E4E0" w14:textId="77777777" w:rsidR="00403088" w:rsidRPr="00006771" w:rsidRDefault="00403088" w:rsidP="00006771">
      <w:pPr>
        <w:rPr>
          <w:rFonts w:asciiTheme="minorHAnsi" w:hAnsiTheme="minorHAnsi" w:cstheme="minorHAnsi"/>
          <w:i/>
          <w:iCs/>
        </w:rPr>
      </w:pPr>
      <w:r w:rsidRPr="00006771">
        <w:rPr>
          <w:rFonts w:asciiTheme="minorHAnsi" w:hAnsiTheme="minorHAnsi" w:cstheme="minorHAnsi"/>
          <w:i/>
          <w:iCs/>
        </w:rPr>
        <w:t>under a passenger seat in such a way that it cannot—</w:t>
      </w:r>
    </w:p>
    <w:p w14:paraId="53BD34A6" w14:textId="77777777" w:rsidR="00403088" w:rsidRPr="006817AC" w:rsidRDefault="00403088" w:rsidP="00403088">
      <w:pPr>
        <w:pStyle w:val="Bodytext"/>
        <w:numPr>
          <w:ilvl w:val="0"/>
          <w:numId w:val="32"/>
        </w:numPr>
        <w:tabs>
          <w:tab w:val="clear" w:pos="851"/>
          <w:tab w:val="left" w:pos="567"/>
        </w:tabs>
        <w:ind w:left="567" w:hanging="567"/>
        <w:rPr>
          <w:rFonts w:asciiTheme="minorHAnsi" w:hAnsiTheme="minorHAnsi" w:cstheme="minorHAnsi"/>
          <w:bCs w:val="0"/>
          <w:i/>
          <w:szCs w:val="22"/>
          <w:lang w:val="en-GB"/>
        </w:rPr>
      </w:pPr>
      <w:r w:rsidRPr="006817AC">
        <w:rPr>
          <w:rFonts w:asciiTheme="minorHAnsi" w:hAnsiTheme="minorHAnsi" w:cstheme="minorHAnsi"/>
          <w:bCs w:val="0"/>
          <w:i/>
          <w:szCs w:val="22"/>
          <w:lang w:val="en-GB"/>
        </w:rPr>
        <w:t>slide forward under crash impact; or</w:t>
      </w:r>
    </w:p>
    <w:p w14:paraId="1C99A4E4" w14:textId="77777777" w:rsidR="00403088" w:rsidRPr="00FE201B" w:rsidRDefault="00403088" w:rsidP="00403088">
      <w:pPr>
        <w:pStyle w:val="Bodytext"/>
        <w:numPr>
          <w:ilvl w:val="0"/>
          <w:numId w:val="32"/>
        </w:numPr>
        <w:tabs>
          <w:tab w:val="clear" w:pos="851"/>
          <w:tab w:val="left" w:pos="567"/>
        </w:tabs>
        <w:ind w:left="567" w:hanging="567"/>
        <w:rPr>
          <w:rFonts w:asciiTheme="minorHAnsi" w:hAnsiTheme="minorHAnsi" w:cstheme="minorHAnsi"/>
          <w:bCs w:val="0"/>
          <w:i/>
          <w:szCs w:val="22"/>
          <w:lang w:val="en-GB"/>
        </w:rPr>
      </w:pPr>
      <w:r w:rsidRPr="006817AC">
        <w:rPr>
          <w:rFonts w:asciiTheme="minorHAnsi" w:hAnsiTheme="minorHAnsi" w:cstheme="minorHAnsi"/>
          <w:bCs w:val="0"/>
          <w:i/>
          <w:szCs w:val="22"/>
          <w:lang w:val="en-GB"/>
        </w:rPr>
        <w:t>hinder evacuation of the aircraft in the event of an emergency.</w:t>
      </w:r>
    </w:p>
    <w:p w14:paraId="4013DB84" w14:textId="77777777" w:rsidR="006817AC" w:rsidRPr="00521565" w:rsidRDefault="006817AC" w:rsidP="006817AC">
      <w:pPr>
        <w:pStyle w:val="Bodytext"/>
        <w:tabs>
          <w:tab w:val="clear" w:pos="851"/>
          <w:tab w:val="left" w:pos="567"/>
        </w:tabs>
        <w:rPr>
          <w:rFonts w:asciiTheme="minorHAnsi" w:hAnsiTheme="minorHAnsi" w:cstheme="minorHAnsi"/>
          <w:bCs w:val="0"/>
          <w:i/>
          <w:szCs w:val="22"/>
          <w:lang w:val="en-GB"/>
        </w:rPr>
      </w:pPr>
    </w:p>
    <w:p w14:paraId="0E2C965D" w14:textId="2BB05F3A" w:rsidR="006817AC" w:rsidRPr="006817AC" w:rsidRDefault="006817AC" w:rsidP="006817AC">
      <w:pPr>
        <w:pStyle w:val="Heading2"/>
      </w:pPr>
      <w:bookmarkStart w:id="62" w:name="_Toc187071548"/>
      <w:r>
        <w:t xml:space="preserve">Rule </w:t>
      </w:r>
      <w:r w:rsidRPr="006817AC">
        <w:t>91.7 - Portable electronic devices</w:t>
      </w:r>
      <w:bookmarkEnd w:id="62"/>
    </w:p>
    <w:p w14:paraId="5F9133FE" w14:textId="4070C054" w:rsidR="006817AC" w:rsidRPr="00437468" w:rsidRDefault="006817AC" w:rsidP="00437468">
      <w:pPr>
        <w:ind w:left="1418" w:hanging="425"/>
        <w:rPr>
          <w:rFonts w:ascii="Calibri" w:hAnsi="Calibri" w:cs="Calibri"/>
          <w:i/>
          <w:iCs/>
          <w:lang w:val="en-GB"/>
        </w:rPr>
      </w:pPr>
      <w:r w:rsidRPr="00437468">
        <w:rPr>
          <w:rFonts w:ascii="Calibri" w:hAnsi="Calibri" w:cs="Calibri"/>
          <w:i/>
          <w:iCs/>
          <w:lang w:val="en-GB"/>
        </w:rPr>
        <w:t xml:space="preserve">(a) </w:t>
      </w:r>
      <w:r w:rsidRPr="00437468">
        <w:rPr>
          <w:rFonts w:ascii="Calibri" w:hAnsi="Calibri" w:cs="Calibri"/>
          <w:i/>
          <w:iCs/>
          <w:lang w:val="en-GB"/>
        </w:rPr>
        <w:tab/>
        <w:t xml:space="preserve">No person may operate, nor may any operator or pilot-in-command of an aircraft allow the operation of, any </w:t>
      </w:r>
      <w:proofErr w:type="spellStart"/>
      <w:r w:rsidRPr="00437468">
        <w:rPr>
          <w:rFonts w:ascii="Calibri" w:hAnsi="Calibri" w:cs="Calibri"/>
          <w:i/>
          <w:iCs/>
          <w:lang w:val="en-GB"/>
        </w:rPr>
        <w:t>cellphone</w:t>
      </w:r>
      <w:proofErr w:type="spellEnd"/>
      <w:r w:rsidRPr="00437468">
        <w:rPr>
          <w:rFonts w:ascii="Calibri" w:hAnsi="Calibri" w:cs="Calibri"/>
          <w:i/>
          <w:iCs/>
          <w:lang w:val="en-GB"/>
        </w:rPr>
        <w:t xml:space="preserve"> or other portable electronic device that is designed to transmit electromagnetic energy, on any aircraft while that aircraft is operating under IFR.</w:t>
      </w:r>
    </w:p>
    <w:p w14:paraId="55168A25" w14:textId="59526223" w:rsidR="006817AC" w:rsidRPr="00437468" w:rsidRDefault="006817AC" w:rsidP="00437468">
      <w:pPr>
        <w:ind w:left="1418" w:hanging="425"/>
        <w:rPr>
          <w:rFonts w:ascii="Calibri" w:hAnsi="Calibri" w:cs="Calibri"/>
          <w:i/>
          <w:iCs/>
          <w:lang w:val="en-GB"/>
        </w:rPr>
      </w:pPr>
      <w:r w:rsidRPr="00437468">
        <w:rPr>
          <w:rFonts w:ascii="Calibri" w:hAnsi="Calibri" w:cs="Calibri"/>
          <w:i/>
          <w:iCs/>
          <w:lang w:val="en-GB"/>
        </w:rPr>
        <w:t>(b)</w:t>
      </w:r>
      <w:r w:rsidRPr="00437468">
        <w:rPr>
          <w:rFonts w:ascii="Calibri" w:hAnsi="Calibri" w:cs="Calibri"/>
          <w:i/>
          <w:iCs/>
          <w:lang w:val="en-GB"/>
        </w:rPr>
        <w:tab/>
        <w:t>Except as provided in paragraph (c), no person may operate, nor may any operator or pilot-in-command of an aircraft allow the operation of, any portable electronic device on any aircraft flying under IFR during an instrument approach or departure procedure or during any other critical phase of flight.</w:t>
      </w:r>
    </w:p>
    <w:p w14:paraId="1524BDA6" w14:textId="17099561" w:rsidR="006817AC" w:rsidRPr="00437468" w:rsidRDefault="006817AC" w:rsidP="00437468">
      <w:pPr>
        <w:ind w:left="1418" w:hanging="425"/>
        <w:rPr>
          <w:rFonts w:ascii="Calibri" w:hAnsi="Calibri" w:cs="Calibri"/>
          <w:i/>
          <w:iCs/>
          <w:lang w:val="en-GB"/>
        </w:rPr>
      </w:pPr>
      <w:r w:rsidRPr="00437468">
        <w:rPr>
          <w:rFonts w:ascii="Calibri" w:hAnsi="Calibri" w:cs="Calibri"/>
          <w:i/>
          <w:iCs/>
          <w:lang w:val="en-GB"/>
        </w:rPr>
        <w:t xml:space="preserve">(c) </w:t>
      </w:r>
      <w:r w:rsidRPr="00437468">
        <w:rPr>
          <w:rFonts w:ascii="Calibri" w:hAnsi="Calibri" w:cs="Calibri"/>
          <w:i/>
          <w:iCs/>
          <w:lang w:val="en-GB"/>
        </w:rPr>
        <w:tab/>
        <w:t>Paragraph (b) does not apply to—</w:t>
      </w:r>
    </w:p>
    <w:p w14:paraId="4A185E67" w14:textId="51093A66" w:rsidR="006817AC" w:rsidRPr="00437468" w:rsidRDefault="006817AC" w:rsidP="00437468">
      <w:pPr>
        <w:rPr>
          <w:rFonts w:ascii="Calibri" w:hAnsi="Calibri" w:cs="Calibri"/>
          <w:i/>
          <w:iCs/>
          <w:lang w:val="en-GB"/>
        </w:rPr>
      </w:pPr>
      <w:r w:rsidRPr="00437468">
        <w:rPr>
          <w:rFonts w:ascii="Calibri" w:hAnsi="Calibri" w:cs="Calibri"/>
          <w:i/>
          <w:iCs/>
          <w:lang w:val="en-GB"/>
        </w:rPr>
        <w:t>(1)</w:t>
      </w:r>
      <w:r w:rsidR="006773CC">
        <w:rPr>
          <w:rFonts w:ascii="Calibri" w:hAnsi="Calibri" w:cs="Calibri"/>
          <w:i/>
          <w:iCs/>
          <w:lang w:val="en-GB"/>
        </w:rPr>
        <w:t xml:space="preserve"> </w:t>
      </w:r>
      <w:r w:rsidRPr="00437468">
        <w:rPr>
          <w:rFonts w:ascii="Calibri" w:hAnsi="Calibri" w:cs="Calibri"/>
          <w:i/>
          <w:iCs/>
          <w:lang w:val="en-GB"/>
        </w:rPr>
        <w:t>hearing aids;</w:t>
      </w:r>
    </w:p>
    <w:p w14:paraId="7464A104" w14:textId="6A124D9E" w:rsidR="006817AC" w:rsidRPr="00437468" w:rsidRDefault="006817AC" w:rsidP="00437468">
      <w:pPr>
        <w:rPr>
          <w:rFonts w:ascii="Calibri" w:hAnsi="Calibri" w:cs="Calibri"/>
          <w:i/>
          <w:iCs/>
          <w:lang w:val="en-GB"/>
        </w:rPr>
      </w:pPr>
      <w:r w:rsidRPr="00437468">
        <w:rPr>
          <w:rFonts w:ascii="Calibri" w:hAnsi="Calibri" w:cs="Calibri"/>
          <w:i/>
          <w:iCs/>
          <w:lang w:val="en-GB"/>
        </w:rPr>
        <w:t>(2)</w:t>
      </w:r>
      <w:r w:rsidR="006773CC">
        <w:rPr>
          <w:rFonts w:ascii="Calibri" w:hAnsi="Calibri" w:cs="Calibri"/>
          <w:i/>
          <w:iCs/>
          <w:lang w:val="en-GB"/>
        </w:rPr>
        <w:t xml:space="preserve"> </w:t>
      </w:r>
      <w:r w:rsidRPr="00437468">
        <w:rPr>
          <w:rFonts w:ascii="Calibri" w:hAnsi="Calibri" w:cs="Calibri"/>
          <w:i/>
          <w:iCs/>
          <w:lang w:val="en-GB"/>
        </w:rPr>
        <w:t>heart pacemakers;</w:t>
      </w:r>
    </w:p>
    <w:p w14:paraId="3EA973DA" w14:textId="5B389C2F" w:rsidR="006817AC" w:rsidRPr="00437468" w:rsidRDefault="006817AC" w:rsidP="00437468">
      <w:pPr>
        <w:rPr>
          <w:rFonts w:ascii="Calibri" w:hAnsi="Calibri" w:cs="Calibri"/>
          <w:i/>
          <w:iCs/>
          <w:lang w:val="en-GB"/>
        </w:rPr>
      </w:pPr>
      <w:r w:rsidRPr="00437468">
        <w:rPr>
          <w:rFonts w:ascii="Calibri" w:hAnsi="Calibri" w:cs="Calibri"/>
          <w:i/>
          <w:iCs/>
          <w:lang w:val="en-GB"/>
        </w:rPr>
        <w:t>(3)</w:t>
      </w:r>
      <w:r w:rsidR="006773CC">
        <w:rPr>
          <w:rFonts w:ascii="Calibri" w:hAnsi="Calibri" w:cs="Calibri"/>
          <w:i/>
          <w:iCs/>
          <w:lang w:val="en-GB"/>
        </w:rPr>
        <w:t xml:space="preserve"> </w:t>
      </w:r>
      <w:r w:rsidRPr="00437468">
        <w:rPr>
          <w:rFonts w:ascii="Calibri" w:hAnsi="Calibri" w:cs="Calibri"/>
          <w:i/>
          <w:iCs/>
          <w:lang w:val="en-GB"/>
        </w:rPr>
        <w:t>portable voice recorders;</w:t>
      </w:r>
    </w:p>
    <w:p w14:paraId="5786D896" w14:textId="25CCA598" w:rsidR="006817AC" w:rsidRPr="00437468" w:rsidRDefault="006817AC" w:rsidP="00437468">
      <w:pPr>
        <w:rPr>
          <w:rFonts w:ascii="Calibri" w:hAnsi="Calibri" w:cs="Calibri"/>
          <w:i/>
          <w:iCs/>
          <w:lang w:val="en-GB"/>
        </w:rPr>
      </w:pPr>
      <w:r w:rsidRPr="00437468">
        <w:rPr>
          <w:rFonts w:ascii="Calibri" w:hAnsi="Calibri" w:cs="Calibri"/>
          <w:i/>
          <w:iCs/>
          <w:lang w:val="en-GB"/>
        </w:rPr>
        <w:t>(4)</w:t>
      </w:r>
      <w:r w:rsidR="006773CC">
        <w:rPr>
          <w:rFonts w:ascii="Calibri" w:hAnsi="Calibri" w:cs="Calibri"/>
          <w:i/>
          <w:iCs/>
          <w:lang w:val="en-GB"/>
        </w:rPr>
        <w:t xml:space="preserve"> </w:t>
      </w:r>
      <w:r w:rsidRPr="00437468">
        <w:rPr>
          <w:rFonts w:ascii="Calibri" w:hAnsi="Calibri" w:cs="Calibri"/>
          <w:i/>
          <w:iCs/>
          <w:lang w:val="en-GB"/>
        </w:rPr>
        <w:t>electric shavers;</w:t>
      </w:r>
    </w:p>
    <w:p w14:paraId="241D8649" w14:textId="36F98EFD" w:rsidR="006817AC" w:rsidRPr="00437468" w:rsidRDefault="006817AC" w:rsidP="00437468">
      <w:pPr>
        <w:rPr>
          <w:rFonts w:ascii="Calibri" w:hAnsi="Calibri" w:cs="Calibri"/>
          <w:i/>
          <w:iCs/>
          <w:lang w:val="en-GB"/>
        </w:rPr>
      </w:pPr>
      <w:r w:rsidRPr="00437468">
        <w:rPr>
          <w:rFonts w:ascii="Calibri" w:hAnsi="Calibri" w:cs="Calibri"/>
          <w:i/>
          <w:iCs/>
          <w:lang w:val="en-GB"/>
        </w:rPr>
        <w:t>(5)</w:t>
      </w:r>
      <w:r w:rsidR="006773CC">
        <w:rPr>
          <w:rFonts w:ascii="Calibri" w:hAnsi="Calibri" w:cs="Calibri"/>
          <w:i/>
          <w:iCs/>
          <w:lang w:val="en-GB"/>
        </w:rPr>
        <w:t xml:space="preserve"> </w:t>
      </w:r>
      <w:r w:rsidRPr="00437468">
        <w:rPr>
          <w:rFonts w:ascii="Calibri" w:hAnsi="Calibri" w:cs="Calibri"/>
          <w:i/>
          <w:iCs/>
          <w:lang w:val="en-GB"/>
        </w:rPr>
        <w:t>electronic watches; or</w:t>
      </w:r>
    </w:p>
    <w:p w14:paraId="53B28029" w14:textId="1EEF406D" w:rsidR="006817AC" w:rsidRPr="00437468" w:rsidRDefault="006817AC" w:rsidP="00437468">
      <w:pPr>
        <w:rPr>
          <w:rFonts w:ascii="Calibri" w:hAnsi="Calibri" w:cs="Calibri"/>
          <w:i/>
          <w:iCs/>
          <w:lang w:val="en-GB"/>
        </w:rPr>
      </w:pPr>
      <w:r w:rsidRPr="00437468">
        <w:rPr>
          <w:rFonts w:ascii="Calibri" w:hAnsi="Calibri" w:cs="Calibri"/>
          <w:i/>
          <w:iCs/>
          <w:lang w:val="en-GB"/>
        </w:rPr>
        <w:t>(6)</w:t>
      </w:r>
      <w:r w:rsidR="006773CC">
        <w:rPr>
          <w:rFonts w:ascii="Calibri" w:hAnsi="Calibri" w:cs="Calibri"/>
          <w:i/>
          <w:iCs/>
          <w:lang w:val="en-GB"/>
        </w:rPr>
        <w:t xml:space="preserve"> </w:t>
      </w:r>
      <w:r w:rsidRPr="00437468">
        <w:rPr>
          <w:rFonts w:ascii="Calibri" w:hAnsi="Calibri" w:cs="Calibri"/>
          <w:i/>
          <w:iCs/>
          <w:lang w:val="en-GB"/>
        </w:rPr>
        <w:t>any other portable electronic device if the operator of the aircraft has determined that the portable electronic device to be operated will not cause interference with any aircraft system or equipment in the aircraft on which it is operated.</w:t>
      </w:r>
    </w:p>
    <w:p w14:paraId="41F9A903" w14:textId="1D9D7BCD" w:rsidR="006817AC" w:rsidRPr="00437468" w:rsidRDefault="006817AC" w:rsidP="00437468">
      <w:pPr>
        <w:ind w:left="1418" w:hanging="425"/>
        <w:rPr>
          <w:rFonts w:ascii="Calibri" w:hAnsi="Calibri" w:cs="Calibri"/>
          <w:i/>
          <w:iCs/>
          <w:lang w:val="en-GB"/>
        </w:rPr>
      </w:pPr>
      <w:r w:rsidRPr="00437468">
        <w:rPr>
          <w:rFonts w:ascii="Calibri" w:hAnsi="Calibri" w:cs="Calibri"/>
          <w:i/>
          <w:iCs/>
          <w:lang w:val="en-GB"/>
        </w:rPr>
        <w:t>(d) In the case of—</w:t>
      </w:r>
    </w:p>
    <w:p w14:paraId="1F1D745F" w14:textId="5B875822" w:rsidR="006817AC" w:rsidRPr="00437468" w:rsidRDefault="006817AC" w:rsidP="00437468">
      <w:pPr>
        <w:rPr>
          <w:rFonts w:ascii="Calibri" w:hAnsi="Calibri" w:cs="Calibri"/>
          <w:i/>
          <w:iCs/>
          <w:lang w:val="en-GB"/>
        </w:rPr>
      </w:pPr>
      <w:r w:rsidRPr="00437468">
        <w:rPr>
          <w:rFonts w:ascii="Calibri" w:hAnsi="Calibri" w:cs="Calibri"/>
          <w:i/>
          <w:iCs/>
          <w:lang w:val="en-GB"/>
        </w:rPr>
        <w:t>(1)</w:t>
      </w:r>
      <w:r w:rsidR="006773CC">
        <w:rPr>
          <w:rFonts w:ascii="Calibri" w:hAnsi="Calibri" w:cs="Calibri"/>
          <w:i/>
          <w:iCs/>
          <w:lang w:val="en-GB"/>
        </w:rPr>
        <w:t xml:space="preserve"> </w:t>
      </w:r>
      <w:r w:rsidRPr="00437468">
        <w:rPr>
          <w:rFonts w:ascii="Calibri" w:hAnsi="Calibri" w:cs="Calibri"/>
          <w:i/>
          <w:iCs/>
          <w:lang w:val="en-GB"/>
        </w:rPr>
        <w:t xml:space="preserve">an aircraft being operated on air transport operations, the determination required by paragraph (c)(6) must be made by the operator of the aircraft on which the </w:t>
      </w:r>
      <w:proofErr w:type="gramStart"/>
      <w:r w:rsidRPr="00437468">
        <w:rPr>
          <w:rFonts w:ascii="Calibri" w:hAnsi="Calibri" w:cs="Calibri"/>
          <w:i/>
          <w:iCs/>
          <w:lang w:val="en-GB"/>
        </w:rPr>
        <w:t>particular device</w:t>
      </w:r>
      <w:proofErr w:type="gramEnd"/>
      <w:r w:rsidRPr="00437468">
        <w:rPr>
          <w:rFonts w:ascii="Calibri" w:hAnsi="Calibri" w:cs="Calibri"/>
          <w:i/>
          <w:iCs/>
          <w:lang w:val="en-GB"/>
        </w:rPr>
        <w:t xml:space="preserve"> is to be used; and</w:t>
      </w:r>
    </w:p>
    <w:p w14:paraId="5AFE687E" w14:textId="724CF594" w:rsidR="00403088" w:rsidRPr="00437468" w:rsidRDefault="006817AC" w:rsidP="00437468">
      <w:pPr>
        <w:rPr>
          <w:rFonts w:ascii="Calibri" w:hAnsi="Calibri" w:cs="Calibri"/>
          <w:i/>
          <w:iCs/>
          <w:lang w:val="en-GB"/>
        </w:rPr>
      </w:pPr>
      <w:r w:rsidRPr="00437468">
        <w:rPr>
          <w:rFonts w:ascii="Calibri" w:hAnsi="Calibri" w:cs="Calibri"/>
          <w:i/>
          <w:iCs/>
          <w:lang w:val="en-GB"/>
        </w:rPr>
        <w:t>(2)</w:t>
      </w:r>
      <w:r w:rsidR="006773CC">
        <w:rPr>
          <w:rFonts w:ascii="Calibri" w:hAnsi="Calibri" w:cs="Calibri"/>
          <w:i/>
          <w:iCs/>
          <w:lang w:val="en-GB"/>
        </w:rPr>
        <w:t xml:space="preserve"> </w:t>
      </w:r>
      <w:r w:rsidRPr="00437468">
        <w:rPr>
          <w:rFonts w:ascii="Calibri" w:hAnsi="Calibri" w:cs="Calibri"/>
          <w:i/>
          <w:iCs/>
          <w:lang w:val="en-GB"/>
        </w:rPr>
        <w:t xml:space="preserve">any other aircraft, the determination required by paragraph (c)(6) may be made by the pilot-in-command or the operator of the aircraft on which the </w:t>
      </w:r>
      <w:proofErr w:type="gramStart"/>
      <w:r w:rsidRPr="00437468">
        <w:rPr>
          <w:rFonts w:ascii="Calibri" w:hAnsi="Calibri" w:cs="Calibri"/>
          <w:i/>
          <w:iCs/>
          <w:lang w:val="en-GB"/>
        </w:rPr>
        <w:t>particular device</w:t>
      </w:r>
      <w:proofErr w:type="gramEnd"/>
      <w:r w:rsidRPr="00437468">
        <w:rPr>
          <w:rFonts w:ascii="Calibri" w:hAnsi="Calibri" w:cs="Calibri"/>
          <w:i/>
          <w:iCs/>
          <w:lang w:val="en-GB"/>
        </w:rPr>
        <w:t xml:space="preserve"> is to be used.</w:t>
      </w:r>
    </w:p>
    <w:p w14:paraId="2F14DE70" w14:textId="77777777" w:rsidR="006817AC" w:rsidRDefault="006817AC" w:rsidP="00E61EE7">
      <w:pPr>
        <w:pStyle w:val="Heading2"/>
      </w:pPr>
    </w:p>
    <w:p w14:paraId="5A6681A6" w14:textId="6FA52F4F" w:rsidR="00984AB1" w:rsidRPr="00521565" w:rsidRDefault="0082184F" w:rsidP="00E61EE7">
      <w:pPr>
        <w:pStyle w:val="Heading2"/>
      </w:pPr>
      <w:bookmarkStart w:id="63" w:name="_Toc187071549"/>
      <w:r w:rsidRPr="00521565">
        <w:t xml:space="preserve">Rule </w:t>
      </w:r>
      <w:r w:rsidR="00984AB1" w:rsidRPr="00521565">
        <w:t>121.81 - Passenger safety</w:t>
      </w:r>
      <w:bookmarkEnd w:id="63"/>
    </w:p>
    <w:p w14:paraId="2988AF33" w14:textId="77777777" w:rsidR="003B5AF8" w:rsidRPr="00521565" w:rsidRDefault="00257F10" w:rsidP="0082184F">
      <w:pPr>
        <w:rPr>
          <w:rFonts w:asciiTheme="minorHAnsi" w:hAnsiTheme="minorHAnsi" w:cstheme="minorHAnsi"/>
          <w:bCs/>
          <w:i/>
          <w:szCs w:val="22"/>
          <w:lang w:val="en-GB"/>
        </w:rPr>
      </w:pPr>
      <w:r w:rsidRPr="00521565">
        <w:rPr>
          <w:rFonts w:asciiTheme="minorHAnsi" w:hAnsiTheme="minorHAnsi" w:cstheme="minorHAnsi"/>
          <w:bCs/>
          <w:i/>
          <w:szCs w:val="22"/>
          <w:lang w:val="en-GB"/>
        </w:rPr>
        <w:t>Each person performing an air operation shall ensure that—</w:t>
      </w:r>
    </w:p>
    <w:p w14:paraId="7BB5EE99" w14:textId="77777777" w:rsidR="003B5AF8" w:rsidRPr="00521565" w:rsidRDefault="00257F10" w:rsidP="0082184F">
      <w:pPr>
        <w:numPr>
          <w:ilvl w:val="0"/>
          <w:numId w:val="29"/>
        </w:numPr>
        <w:rPr>
          <w:rFonts w:asciiTheme="minorHAnsi" w:hAnsiTheme="minorHAnsi" w:cstheme="minorHAnsi"/>
          <w:bCs/>
          <w:i/>
          <w:szCs w:val="22"/>
          <w:lang w:val="en-GB"/>
        </w:rPr>
      </w:pPr>
      <w:r w:rsidRPr="00521565">
        <w:rPr>
          <w:rFonts w:asciiTheme="minorHAnsi" w:hAnsiTheme="minorHAnsi" w:cstheme="minorHAnsi"/>
          <w:bCs/>
          <w:i/>
          <w:szCs w:val="22"/>
          <w:lang w:val="en-GB"/>
        </w:rPr>
        <w:t>passengers are seated where, in the event of an emergency evacuation, they will not hinder evacuation from the aeroplane; and</w:t>
      </w:r>
    </w:p>
    <w:p w14:paraId="0D8F50D5" w14:textId="77777777" w:rsidR="003B5AF8" w:rsidRPr="00521565" w:rsidRDefault="00257F10" w:rsidP="0082184F">
      <w:pPr>
        <w:numPr>
          <w:ilvl w:val="0"/>
          <w:numId w:val="29"/>
        </w:numPr>
        <w:rPr>
          <w:rFonts w:asciiTheme="minorHAnsi" w:hAnsiTheme="minorHAnsi" w:cstheme="minorHAnsi"/>
          <w:bCs/>
          <w:i/>
          <w:szCs w:val="22"/>
          <w:lang w:val="en-GB"/>
        </w:rPr>
      </w:pPr>
      <w:r w:rsidRPr="00521565">
        <w:rPr>
          <w:rFonts w:asciiTheme="minorHAnsi" w:hAnsiTheme="minorHAnsi" w:cstheme="minorHAnsi"/>
          <w:bCs/>
          <w:i/>
          <w:szCs w:val="22"/>
          <w:lang w:val="en-GB"/>
        </w:rPr>
        <w:t>any passenger who appears to be under the influence of alcohol or drugs or exhibits behavioural characteristics, to the extent where the safety of the aeroplane or its occupants is likely to be endangered, is refused embarkation or, where appropriate, removed from the aeroplane; and</w:t>
      </w:r>
    </w:p>
    <w:p w14:paraId="4E1CA88F" w14:textId="77777777" w:rsidR="003B5AF8" w:rsidRPr="00521565" w:rsidRDefault="00257F10" w:rsidP="0082184F">
      <w:pPr>
        <w:numPr>
          <w:ilvl w:val="0"/>
          <w:numId w:val="29"/>
        </w:numPr>
        <w:rPr>
          <w:rFonts w:asciiTheme="minorHAnsi" w:hAnsiTheme="minorHAnsi" w:cstheme="minorHAnsi"/>
          <w:bCs/>
          <w:i/>
          <w:szCs w:val="22"/>
          <w:lang w:val="en-GB"/>
        </w:rPr>
      </w:pPr>
      <w:r w:rsidRPr="00521565">
        <w:rPr>
          <w:rFonts w:asciiTheme="minorHAnsi" w:hAnsiTheme="minorHAnsi" w:cstheme="minorHAnsi"/>
          <w:bCs/>
          <w:i/>
          <w:szCs w:val="22"/>
          <w:lang w:val="en-GB"/>
        </w:rPr>
        <w:t>disabled passengers are appropriately cared for, including allocation of appropriate seating positions and handling assistance in the event of an emergency; and</w:t>
      </w:r>
    </w:p>
    <w:p w14:paraId="3C7B6418" w14:textId="77777777" w:rsidR="003B5AF8" w:rsidRPr="00521565" w:rsidRDefault="00257F10" w:rsidP="0082184F">
      <w:pPr>
        <w:numPr>
          <w:ilvl w:val="0"/>
          <w:numId w:val="29"/>
        </w:numPr>
        <w:rPr>
          <w:rFonts w:asciiTheme="minorHAnsi" w:hAnsiTheme="minorHAnsi" w:cstheme="minorHAnsi"/>
          <w:bCs/>
          <w:i/>
          <w:szCs w:val="22"/>
          <w:lang w:val="en-GB"/>
        </w:rPr>
      </w:pPr>
      <w:r w:rsidRPr="00521565">
        <w:rPr>
          <w:rFonts w:asciiTheme="minorHAnsi" w:hAnsiTheme="minorHAnsi" w:cstheme="minorHAnsi"/>
          <w:bCs/>
          <w:i/>
          <w:szCs w:val="22"/>
          <w:lang w:val="en-GB"/>
        </w:rPr>
        <w:t>children under the age of 15 years, and adults with an infant, are not seated in any seat row next to an emergency exit; and</w:t>
      </w:r>
    </w:p>
    <w:p w14:paraId="64BBC701" w14:textId="77777777" w:rsidR="003B5AF8" w:rsidRPr="00521565" w:rsidRDefault="00257F10" w:rsidP="0082184F">
      <w:pPr>
        <w:numPr>
          <w:ilvl w:val="0"/>
          <w:numId w:val="29"/>
        </w:numPr>
        <w:rPr>
          <w:rFonts w:asciiTheme="minorHAnsi" w:hAnsiTheme="minorHAnsi" w:cstheme="minorHAnsi"/>
          <w:bCs/>
          <w:i/>
          <w:szCs w:val="22"/>
          <w:lang w:val="en-GB"/>
        </w:rPr>
      </w:pPr>
      <w:r w:rsidRPr="00521565">
        <w:rPr>
          <w:rFonts w:asciiTheme="minorHAnsi" w:hAnsiTheme="minorHAnsi" w:cstheme="minorHAnsi"/>
          <w:bCs/>
          <w:i/>
          <w:szCs w:val="22"/>
          <w:lang w:val="en-GB"/>
        </w:rPr>
        <w:t>escorted passengers do not constitute a safety hazard to other passengers or to the aeroplane, and that prior arrangements for their carriage have been made in accordance with procedures specified in the certificate holder's exposition; and</w:t>
      </w:r>
    </w:p>
    <w:p w14:paraId="12CE6CD9" w14:textId="77D27440" w:rsidR="003B5AF8" w:rsidRPr="00521565" w:rsidRDefault="00257F10" w:rsidP="0082184F">
      <w:pPr>
        <w:numPr>
          <w:ilvl w:val="0"/>
          <w:numId w:val="29"/>
        </w:numPr>
        <w:rPr>
          <w:rFonts w:asciiTheme="minorHAnsi" w:hAnsiTheme="minorHAnsi" w:cstheme="minorHAnsi"/>
          <w:bCs/>
          <w:i/>
          <w:szCs w:val="22"/>
          <w:lang w:val="en-GB"/>
        </w:rPr>
      </w:pPr>
      <w:r w:rsidRPr="00521565">
        <w:rPr>
          <w:rFonts w:asciiTheme="minorHAnsi" w:hAnsiTheme="minorHAnsi" w:cstheme="minorHAnsi"/>
          <w:bCs/>
          <w:i/>
          <w:szCs w:val="22"/>
          <w:lang w:val="en-GB"/>
        </w:rPr>
        <w:t xml:space="preserve">the senior </w:t>
      </w:r>
      <w:r w:rsidR="00DC6A4D" w:rsidRPr="00521565">
        <w:rPr>
          <w:rFonts w:asciiTheme="minorHAnsi" w:hAnsiTheme="minorHAnsi" w:cstheme="minorHAnsi"/>
          <w:bCs/>
          <w:i/>
          <w:szCs w:val="22"/>
          <w:lang w:val="en-GB"/>
        </w:rPr>
        <w:t>flight attendant</w:t>
      </w:r>
      <w:r w:rsidRPr="00521565">
        <w:rPr>
          <w:rFonts w:asciiTheme="minorHAnsi" w:hAnsiTheme="minorHAnsi" w:cstheme="minorHAnsi"/>
          <w:bCs/>
          <w:i/>
          <w:szCs w:val="22"/>
          <w:lang w:val="en-GB"/>
        </w:rPr>
        <w:t>, or the pilot-in-command, is notified when a disabled or escorted person is to be carried on board the aeroplane.</w:t>
      </w:r>
    </w:p>
    <w:p w14:paraId="1F587306" w14:textId="1C865259" w:rsidR="001B2827" w:rsidRDefault="001B2827">
      <w:pPr>
        <w:tabs>
          <w:tab w:val="clear" w:pos="709"/>
        </w:tabs>
        <w:spacing w:after="0"/>
        <w:rPr>
          <w:rFonts w:asciiTheme="minorHAnsi" w:hAnsiTheme="minorHAnsi" w:cstheme="minorHAnsi"/>
          <w:b/>
          <w:sz w:val="28"/>
          <w:lang w:val="en-GB"/>
        </w:rPr>
      </w:pPr>
      <w:r>
        <w:rPr>
          <w:rFonts w:asciiTheme="minorHAnsi" w:hAnsiTheme="minorHAnsi" w:cstheme="minorHAnsi"/>
        </w:rPr>
        <w:br w:type="page"/>
      </w:r>
    </w:p>
    <w:p w14:paraId="40113889" w14:textId="741330D1" w:rsidR="00721552" w:rsidRPr="00F62C75" w:rsidRDefault="00721552" w:rsidP="00392784">
      <w:pPr>
        <w:pStyle w:val="Heading1"/>
        <w:tabs>
          <w:tab w:val="right" w:pos="8505"/>
          <w:tab w:val="left" w:pos="11057"/>
        </w:tabs>
        <w:ind w:left="0"/>
        <w:rPr>
          <w:rFonts w:asciiTheme="minorHAnsi" w:hAnsiTheme="minorHAnsi" w:cstheme="minorHAnsi"/>
        </w:rPr>
      </w:pPr>
      <w:bookmarkStart w:id="64" w:name="_Toc187071550"/>
      <w:r w:rsidRPr="00F62C75">
        <w:rPr>
          <w:rFonts w:asciiTheme="minorHAnsi" w:hAnsiTheme="minorHAnsi" w:cstheme="minorHAnsi"/>
        </w:rPr>
        <w:lastRenderedPageBreak/>
        <w:t xml:space="preserve">Appendix </w:t>
      </w:r>
      <w:r w:rsidR="00CF0CE2">
        <w:rPr>
          <w:rFonts w:asciiTheme="minorHAnsi" w:hAnsiTheme="minorHAnsi" w:cstheme="minorHAnsi"/>
        </w:rPr>
        <w:t>2</w:t>
      </w:r>
      <w:r w:rsidRPr="00F62C75">
        <w:rPr>
          <w:rFonts w:asciiTheme="minorHAnsi" w:hAnsiTheme="minorHAnsi" w:cstheme="minorHAnsi"/>
        </w:rPr>
        <w:t xml:space="preserve">: </w:t>
      </w:r>
      <w:bookmarkStart w:id="65" w:name="_Toc50371958"/>
      <w:r w:rsidR="001857B3">
        <w:rPr>
          <w:rFonts w:asciiTheme="minorHAnsi" w:hAnsiTheme="minorHAnsi" w:cstheme="minorHAnsi"/>
        </w:rPr>
        <w:t>S</w:t>
      </w:r>
      <w:r w:rsidRPr="00F62C75">
        <w:rPr>
          <w:rFonts w:asciiTheme="minorHAnsi" w:hAnsiTheme="minorHAnsi" w:cstheme="minorHAnsi"/>
        </w:rPr>
        <w:t xml:space="preserve">afety </w:t>
      </w:r>
      <w:r w:rsidR="001857B3">
        <w:rPr>
          <w:rFonts w:asciiTheme="minorHAnsi" w:hAnsiTheme="minorHAnsi" w:cstheme="minorHAnsi"/>
        </w:rPr>
        <w:t xml:space="preserve">briefing </w:t>
      </w:r>
      <w:r w:rsidRPr="00F62C75">
        <w:rPr>
          <w:rFonts w:asciiTheme="minorHAnsi" w:hAnsiTheme="minorHAnsi" w:cstheme="minorHAnsi"/>
        </w:rPr>
        <w:t>card</w:t>
      </w:r>
      <w:bookmarkEnd w:id="65"/>
      <w:r w:rsidR="009220A1">
        <w:rPr>
          <w:rFonts w:asciiTheme="minorHAnsi" w:hAnsiTheme="minorHAnsi" w:cstheme="minorHAnsi"/>
        </w:rPr>
        <w:t>s</w:t>
      </w:r>
      <w:bookmarkEnd w:id="64"/>
    </w:p>
    <w:p w14:paraId="260C8F53" w14:textId="77777777" w:rsidR="009837B4" w:rsidRDefault="00CB4DAD" w:rsidP="00392784">
      <w:pPr>
        <w:tabs>
          <w:tab w:val="right" w:pos="8505"/>
          <w:tab w:val="left" w:pos="11057"/>
        </w:tabs>
        <w:spacing w:before="51"/>
        <w:ind w:right="151"/>
        <w:rPr>
          <w:rFonts w:asciiTheme="minorHAnsi" w:hAnsiTheme="minorHAnsi" w:cstheme="minorHAnsi"/>
          <w:szCs w:val="22"/>
        </w:rPr>
      </w:pPr>
      <w:bookmarkStart w:id="66" w:name="_Toc50371961"/>
      <w:bookmarkStart w:id="67" w:name="_Toc50371959"/>
      <w:r w:rsidRPr="00F2498F">
        <w:rPr>
          <w:rFonts w:asciiTheme="minorHAnsi" w:hAnsiTheme="minorHAnsi" w:cstheme="minorHAnsi"/>
          <w:szCs w:val="22"/>
        </w:rPr>
        <w:t xml:space="preserve">This checklist is designed to provide guidance for operators about what should be included on their passenger safety cards. </w:t>
      </w:r>
    </w:p>
    <w:p w14:paraId="235F505A" w14:textId="06FACB89" w:rsidR="00CB4DAD" w:rsidRDefault="00CB4DAD" w:rsidP="00392784">
      <w:pPr>
        <w:tabs>
          <w:tab w:val="right" w:pos="8505"/>
          <w:tab w:val="left" w:pos="11057"/>
        </w:tabs>
        <w:spacing w:before="51"/>
        <w:ind w:right="151"/>
        <w:rPr>
          <w:rFonts w:asciiTheme="minorHAnsi" w:hAnsiTheme="minorHAnsi" w:cstheme="minorHAnsi"/>
          <w:szCs w:val="22"/>
        </w:rPr>
      </w:pPr>
      <w:r w:rsidRPr="00F2498F">
        <w:rPr>
          <w:rFonts w:asciiTheme="minorHAnsi" w:hAnsiTheme="minorHAnsi" w:cstheme="minorHAnsi"/>
          <w:szCs w:val="22"/>
        </w:rPr>
        <w:t xml:space="preserve">For more information, email </w:t>
      </w:r>
      <w:hyperlink r:id="rId22">
        <w:r w:rsidRPr="00F2498F">
          <w:rPr>
            <w:rFonts w:asciiTheme="minorHAnsi" w:hAnsiTheme="minorHAnsi" w:cstheme="minorHAnsi"/>
            <w:color w:val="0562C1"/>
            <w:szCs w:val="22"/>
            <w:u w:val="single" w:color="0562C1"/>
          </w:rPr>
          <w:t>cabin.safety@caa.govt.nz</w:t>
        </w:r>
      </w:hyperlink>
      <w:r w:rsidRPr="00F2498F">
        <w:rPr>
          <w:rFonts w:asciiTheme="minorHAnsi" w:hAnsiTheme="minorHAnsi" w:cstheme="minorHAnsi"/>
          <w:szCs w:val="22"/>
        </w:rPr>
        <w:t>.</w:t>
      </w:r>
      <w:r w:rsidR="009837B4">
        <w:rPr>
          <w:rFonts w:asciiTheme="minorHAnsi" w:hAnsiTheme="minorHAnsi" w:cstheme="minorHAnsi"/>
          <w:szCs w:val="22"/>
        </w:rPr>
        <w:t xml:space="preserve"> The </w:t>
      </w:r>
      <w:hyperlink r:id="rId23" w:history="1">
        <w:r w:rsidR="009837B4" w:rsidRPr="009837B4">
          <w:rPr>
            <w:rStyle w:val="Hyperlink"/>
            <w:rFonts w:asciiTheme="minorHAnsi" w:hAnsiTheme="minorHAnsi" w:cstheme="minorHAnsi"/>
            <w:szCs w:val="22"/>
          </w:rPr>
          <w:t>Passenger safety card guidance</w:t>
        </w:r>
      </w:hyperlink>
      <w:r w:rsidR="009837B4">
        <w:rPr>
          <w:rFonts w:asciiTheme="minorHAnsi" w:hAnsiTheme="minorHAnsi" w:cstheme="minorHAnsi"/>
          <w:szCs w:val="22"/>
        </w:rPr>
        <w:t xml:space="preserve"> available on the CAA website is another good source.</w:t>
      </w:r>
    </w:p>
    <w:p w14:paraId="2EF90711" w14:textId="62EE43A3" w:rsidR="009837B4" w:rsidRPr="009837B4" w:rsidRDefault="00DE6B24" w:rsidP="009837B4">
      <w:pPr>
        <w:pStyle w:val="ListParagraph"/>
        <w:numPr>
          <w:ilvl w:val="0"/>
          <w:numId w:val="7"/>
        </w:numPr>
        <w:tabs>
          <w:tab w:val="clear" w:pos="709"/>
          <w:tab w:val="left" w:pos="567"/>
          <w:tab w:val="right" w:pos="8505"/>
          <w:tab w:val="left" w:pos="11057"/>
        </w:tabs>
        <w:spacing w:before="51"/>
        <w:ind w:left="567" w:right="151" w:hanging="567"/>
        <w:rPr>
          <w:rFonts w:asciiTheme="minorHAnsi" w:hAnsiTheme="minorHAnsi" w:cstheme="minorHAnsi"/>
          <w:sz w:val="22"/>
          <w:szCs w:val="22"/>
        </w:rPr>
      </w:pPr>
      <w:r>
        <w:rPr>
          <w:rFonts w:asciiTheme="minorHAnsi" w:hAnsiTheme="minorHAnsi" w:cstheme="minorHAnsi"/>
          <w:sz w:val="22"/>
          <w:szCs w:val="22"/>
        </w:rPr>
        <w:t>If safety cards are used, t</w:t>
      </w:r>
      <w:r w:rsidR="009837B4" w:rsidRPr="009837B4">
        <w:rPr>
          <w:rFonts w:asciiTheme="minorHAnsi" w:hAnsiTheme="minorHAnsi" w:cstheme="minorHAnsi"/>
          <w:sz w:val="22"/>
          <w:szCs w:val="22"/>
        </w:rPr>
        <w:t>here must be a safety card for each passenger</w:t>
      </w:r>
      <w:r w:rsidR="00583A24">
        <w:rPr>
          <w:rFonts w:asciiTheme="minorHAnsi" w:hAnsiTheme="minorHAnsi" w:cstheme="minorHAnsi"/>
          <w:sz w:val="22"/>
          <w:szCs w:val="22"/>
        </w:rPr>
        <w:t>.</w:t>
      </w:r>
    </w:p>
    <w:p w14:paraId="1470BDB0" w14:textId="7F742A20" w:rsidR="009220A1" w:rsidRPr="009220A1" w:rsidRDefault="009220A1" w:rsidP="00392784">
      <w:pPr>
        <w:tabs>
          <w:tab w:val="right" w:pos="8505"/>
          <w:tab w:val="left" w:pos="11057"/>
        </w:tabs>
        <w:rPr>
          <w:rFonts w:asciiTheme="minorHAnsi" w:hAnsiTheme="minorHAnsi" w:cstheme="minorHAnsi"/>
        </w:rPr>
      </w:pPr>
      <w:r w:rsidRPr="009220A1">
        <w:rPr>
          <w:rFonts w:asciiTheme="minorHAnsi" w:hAnsiTheme="minorHAnsi" w:cstheme="minorHAnsi"/>
        </w:rPr>
        <w:t>As far as</w:t>
      </w:r>
      <w:r w:rsidR="000B1271">
        <w:rPr>
          <w:rFonts w:asciiTheme="minorHAnsi" w:hAnsiTheme="minorHAnsi" w:cstheme="minorHAnsi"/>
        </w:rPr>
        <w:t xml:space="preserve"> </w:t>
      </w:r>
      <w:r w:rsidRPr="009220A1">
        <w:rPr>
          <w:rFonts w:asciiTheme="minorHAnsi" w:hAnsiTheme="minorHAnsi" w:cstheme="minorHAnsi"/>
        </w:rPr>
        <w:t>possible:</w:t>
      </w:r>
    </w:p>
    <w:p w14:paraId="4429CB01" w14:textId="0CA60F6B" w:rsidR="009220A1" w:rsidRPr="009220A1" w:rsidRDefault="009220A1" w:rsidP="00804449">
      <w:pPr>
        <w:pStyle w:val="ListParagraph"/>
        <w:numPr>
          <w:ilvl w:val="0"/>
          <w:numId w:val="8"/>
        </w:numPr>
        <w:tabs>
          <w:tab w:val="clear" w:pos="709"/>
          <w:tab w:val="left" w:pos="567"/>
          <w:tab w:val="right" w:pos="8505"/>
          <w:tab w:val="left" w:pos="11057"/>
        </w:tabs>
        <w:spacing w:after="120"/>
        <w:ind w:left="567" w:hanging="567"/>
        <w:contextualSpacing w:val="0"/>
        <w:rPr>
          <w:rFonts w:asciiTheme="minorHAnsi" w:hAnsiTheme="minorHAnsi" w:cstheme="minorHAnsi"/>
          <w:sz w:val="22"/>
          <w:szCs w:val="22"/>
        </w:rPr>
      </w:pPr>
      <w:r w:rsidRPr="009220A1">
        <w:rPr>
          <w:rFonts w:asciiTheme="minorHAnsi" w:hAnsiTheme="minorHAnsi" w:cstheme="minorHAnsi"/>
          <w:sz w:val="22"/>
          <w:szCs w:val="22"/>
        </w:rPr>
        <w:t>Passengers should be able to clearly see the safety briefing card in the seat pocket</w:t>
      </w:r>
      <w:r w:rsidR="00E33328">
        <w:rPr>
          <w:rFonts w:asciiTheme="minorHAnsi" w:hAnsiTheme="minorHAnsi" w:cstheme="minorHAnsi"/>
          <w:sz w:val="22"/>
          <w:szCs w:val="22"/>
        </w:rPr>
        <w:t xml:space="preserve"> in front of them (where applicable)</w:t>
      </w:r>
    </w:p>
    <w:p w14:paraId="125DCEFF" w14:textId="75C748D0" w:rsidR="009220A1" w:rsidRPr="009220A1" w:rsidRDefault="009803EE" w:rsidP="00804449">
      <w:pPr>
        <w:pStyle w:val="ListParagraph"/>
        <w:numPr>
          <w:ilvl w:val="0"/>
          <w:numId w:val="8"/>
        </w:numPr>
        <w:tabs>
          <w:tab w:val="clear" w:pos="709"/>
          <w:tab w:val="left" w:pos="567"/>
          <w:tab w:val="right" w:pos="8505"/>
          <w:tab w:val="left" w:pos="11057"/>
        </w:tabs>
        <w:spacing w:after="120"/>
        <w:ind w:left="567" w:hanging="567"/>
        <w:contextualSpacing w:val="0"/>
        <w:rPr>
          <w:rFonts w:asciiTheme="minorHAnsi" w:hAnsiTheme="minorHAnsi" w:cstheme="minorHAnsi"/>
          <w:sz w:val="22"/>
          <w:szCs w:val="22"/>
        </w:rPr>
      </w:pPr>
      <w:r>
        <w:rPr>
          <w:rFonts w:asciiTheme="minorHAnsi" w:hAnsiTheme="minorHAnsi" w:cstheme="minorHAnsi"/>
          <w:sz w:val="22"/>
          <w:szCs w:val="22"/>
        </w:rPr>
        <w:t>The card</w:t>
      </w:r>
      <w:r w:rsidRPr="009220A1">
        <w:rPr>
          <w:rFonts w:asciiTheme="minorHAnsi" w:hAnsiTheme="minorHAnsi" w:cstheme="minorHAnsi"/>
          <w:sz w:val="22"/>
          <w:szCs w:val="22"/>
        </w:rPr>
        <w:t xml:space="preserve"> </w:t>
      </w:r>
      <w:r w:rsidR="009220A1" w:rsidRPr="009220A1">
        <w:rPr>
          <w:rFonts w:asciiTheme="minorHAnsi" w:hAnsiTheme="minorHAnsi" w:cstheme="minorHAnsi"/>
          <w:sz w:val="22"/>
          <w:szCs w:val="22"/>
        </w:rPr>
        <w:t xml:space="preserve">should clearly indicate that it is a safety briefing / information card </w:t>
      </w:r>
    </w:p>
    <w:p w14:paraId="33DACC54" w14:textId="4B997907" w:rsidR="009220A1" w:rsidRPr="009220A1" w:rsidRDefault="009220A1" w:rsidP="00804449">
      <w:pPr>
        <w:pStyle w:val="ListParagraph"/>
        <w:numPr>
          <w:ilvl w:val="0"/>
          <w:numId w:val="8"/>
        </w:numPr>
        <w:tabs>
          <w:tab w:val="clear" w:pos="709"/>
          <w:tab w:val="left" w:pos="567"/>
          <w:tab w:val="right" w:pos="8505"/>
          <w:tab w:val="left" w:pos="11057"/>
        </w:tabs>
        <w:spacing w:after="120"/>
        <w:ind w:left="567" w:hanging="567"/>
        <w:contextualSpacing w:val="0"/>
        <w:rPr>
          <w:rFonts w:asciiTheme="minorHAnsi" w:hAnsiTheme="minorHAnsi" w:cstheme="minorHAnsi"/>
          <w:sz w:val="22"/>
          <w:szCs w:val="22"/>
        </w:rPr>
      </w:pPr>
      <w:r w:rsidRPr="009220A1">
        <w:rPr>
          <w:rFonts w:asciiTheme="minorHAnsi" w:hAnsiTheme="minorHAnsi" w:cstheme="minorHAnsi"/>
          <w:sz w:val="22"/>
          <w:szCs w:val="22"/>
        </w:rPr>
        <w:t xml:space="preserve">The aircraft type should be specified on the top </w:t>
      </w:r>
      <w:r w:rsidR="001857B3">
        <w:rPr>
          <w:rFonts w:asciiTheme="minorHAnsi" w:hAnsiTheme="minorHAnsi" w:cstheme="minorHAnsi"/>
          <w:sz w:val="22"/>
          <w:szCs w:val="22"/>
        </w:rPr>
        <w:t>of the card</w:t>
      </w:r>
    </w:p>
    <w:p w14:paraId="6BDD7520" w14:textId="77777777" w:rsidR="009220A1" w:rsidRPr="009220A1" w:rsidRDefault="009220A1" w:rsidP="00804449">
      <w:pPr>
        <w:pStyle w:val="ListParagraph"/>
        <w:numPr>
          <w:ilvl w:val="0"/>
          <w:numId w:val="8"/>
        </w:numPr>
        <w:tabs>
          <w:tab w:val="clear" w:pos="709"/>
          <w:tab w:val="left" w:pos="567"/>
          <w:tab w:val="right" w:pos="8505"/>
          <w:tab w:val="left" w:pos="11057"/>
        </w:tabs>
        <w:spacing w:after="120"/>
        <w:ind w:left="567" w:hanging="567"/>
        <w:contextualSpacing w:val="0"/>
        <w:rPr>
          <w:rFonts w:asciiTheme="minorHAnsi" w:hAnsiTheme="minorHAnsi" w:cstheme="minorHAnsi"/>
          <w:sz w:val="22"/>
          <w:szCs w:val="22"/>
        </w:rPr>
      </w:pPr>
      <w:r w:rsidRPr="009220A1">
        <w:rPr>
          <w:rFonts w:asciiTheme="minorHAnsi" w:hAnsiTheme="minorHAnsi" w:cstheme="minorHAnsi"/>
          <w:sz w:val="22"/>
          <w:szCs w:val="22"/>
        </w:rPr>
        <w:t>Where appropriate, cards should be multilingual (or the operator should have multilingual cards available)</w:t>
      </w:r>
    </w:p>
    <w:p w14:paraId="29E338D3" w14:textId="205E9A6E" w:rsidR="009220A1" w:rsidRPr="009220A1" w:rsidRDefault="001857B3" w:rsidP="00804449">
      <w:pPr>
        <w:pStyle w:val="ListParagraph"/>
        <w:numPr>
          <w:ilvl w:val="0"/>
          <w:numId w:val="8"/>
        </w:numPr>
        <w:tabs>
          <w:tab w:val="clear" w:pos="709"/>
          <w:tab w:val="left" w:pos="567"/>
          <w:tab w:val="right" w:pos="8505"/>
          <w:tab w:val="left" w:pos="11057"/>
        </w:tabs>
        <w:spacing w:after="120"/>
        <w:ind w:left="567" w:hanging="567"/>
        <w:contextualSpacing w:val="0"/>
        <w:rPr>
          <w:rFonts w:asciiTheme="minorHAnsi" w:hAnsiTheme="minorHAnsi" w:cstheme="minorHAnsi"/>
          <w:sz w:val="22"/>
          <w:szCs w:val="22"/>
        </w:rPr>
      </w:pPr>
      <w:r>
        <w:rPr>
          <w:rFonts w:asciiTheme="minorHAnsi" w:hAnsiTheme="minorHAnsi" w:cstheme="minorHAnsi"/>
          <w:sz w:val="22"/>
          <w:szCs w:val="22"/>
        </w:rPr>
        <w:t>Cards</w:t>
      </w:r>
      <w:r w:rsidR="009220A1" w:rsidRPr="009220A1">
        <w:rPr>
          <w:rFonts w:asciiTheme="minorHAnsi" w:hAnsiTheme="minorHAnsi" w:cstheme="minorHAnsi"/>
          <w:sz w:val="22"/>
          <w:szCs w:val="22"/>
        </w:rPr>
        <w:t xml:space="preserve"> should be controlled </w:t>
      </w:r>
      <w:r w:rsidR="0002670A">
        <w:rPr>
          <w:rFonts w:asciiTheme="minorHAnsi" w:hAnsiTheme="minorHAnsi" w:cstheme="minorHAnsi"/>
          <w:sz w:val="22"/>
          <w:szCs w:val="22"/>
        </w:rPr>
        <w:t>with</w:t>
      </w:r>
      <w:r w:rsidR="009220A1" w:rsidRPr="009220A1">
        <w:rPr>
          <w:rFonts w:asciiTheme="minorHAnsi" w:hAnsiTheme="minorHAnsi" w:cstheme="minorHAnsi"/>
          <w:sz w:val="22"/>
          <w:szCs w:val="22"/>
        </w:rPr>
        <w:t xml:space="preserve"> a version number and a date</w:t>
      </w:r>
      <w:r w:rsidR="00583A24">
        <w:rPr>
          <w:rFonts w:asciiTheme="minorHAnsi" w:hAnsiTheme="minorHAnsi" w:cstheme="minorHAnsi"/>
          <w:sz w:val="22"/>
          <w:szCs w:val="22"/>
        </w:rPr>
        <w:t>.</w:t>
      </w:r>
      <w:r w:rsidR="009220A1" w:rsidRPr="009220A1">
        <w:rPr>
          <w:rFonts w:asciiTheme="minorHAnsi" w:hAnsiTheme="minorHAnsi" w:cstheme="minorHAnsi"/>
          <w:sz w:val="22"/>
          <w:szCs w:val="22"/>
        </w:rPr>
        <w:t xml:space="preserve"> </w:t>
      </w:r>
    </w:p>
    <w:p w14:paraId="3A50FE0F" w14:textId="6953C6E6" w:rsidR="00E33328" w:rsidRDefault="009220A1" w:rsidP="00392784">
      <w:pPr>
        <w:tabs>
          <w:tab w:val="right" w:pos="8505"/>
          <w:tab w:val="left" w:pos="11057"/>
        </w:tabs>
        <w:rPr>
          <w:rFonts w:asciiTheme="minorHAnsi" w:hAnsiTheme="minorHAnsi" w:cstheme="minorHAnsi"/>
          <w:szCs w:val="22"/>
        </w:rPr>
      </w:pPr>
      <w:r>
        <w:rPr>
          <w:rFonts w:asciiTheme="minorHAnsi" w:hAnsiTheme="minorHAnsi" w:cstheme="minorHAnsi"/>
          <w:szCs w:val="22"/>
        </w:rPr>
        <w:t>Safety cards</w:t>
      </w:r>
      <w:r w:rsidRPr="00F2498F">
        <w:rPr>
          <w:rFonts w:asciiTheme="minorHAnsi" w:hAnsiTheme="minorHAnsi" w:cstheme="minorHAnsi"/>
          <w:szCs w:val="22"/>
        </w:rPr>
        <w:t xml:space="preserve"> should </w:t>
      </w:r>
      <w:r w:rsidR="00E33328">
        <w:rPr>
          <w:rFonts w:asciiTheme="minorHAnsi" w:hAnsiTheme="minorHAnsi" w:cstheme="minorHAnsi"/>
          <w:szCs w:val="22"/>
        </w:rPr>
        <w:t>clearly</w:t>
      </w:r>
      <w:r w:rsidRPr="00F2498F">
        <w:rPr>
          <w:rFonts w:asciiTheme="minorHAnsi" w:hAnsiTheme="minorHAnsi" w:cstheme="minorHAnsi"/>
          <w:szCs w:val="22"/>
        </w:rPr>
        <w:t xml:space="preserve"> </w:t>
      </w:r>
      <w:r w:rsidR="00E33328">
        <w:rPr>
          <w:rFonts w:asciiTheme="minorHAnsi" w:hAnsiTheme="minorHAnsi" w:cstheme="minorHAnsi"/>
          <w:szCs w:val="22"/>
        </w:rPr>
        <w:t xml:space="preserve">and simply </w:t>
      </w:r>
      <w:r w:rsidR="0002670A">
        <w:rPr>
          <w:rFonts w:asciiTheme="minorHAnsi" w:hAnsiTheme="minorHAnsi" w:cstheme="minorHAnsi"/>
          <w:szCs w:val="22"/>
        </w:rPr>
        <w:t>describe safety provisions</w:t>
      </w:r>
      <w:r w:rsidRPr="00F2498F">
        <w:rPr>
          <w:rFonts w:asciiTheme="minorHAnsi" w:hAnsiTheme="minorHAnsi" w:cstheme="minorHAnsi"/>
          <w:szCs w:val="22"/>
        </w:rPr>
        <w:t xml:space="preserve"> </w:t>
      </w:r>
      <w:r w:rsidR="0002670A">
        <w:rPr>
          <w:rFonts w:asciiTheme="minorHAnsi" w:hAnsiTheme="minorHAnsi" w:cstheme="minorHAnsi"/>
          <w:szCs w:val="22"/>
        </w:rPr>
        <w:t>for the</w:t>
      </w:r>
      <w:r w:rsidRPr="00F2498F">
        <w:rPr>
          <w:rFonts w:asciiTheme="minorHAnsi" w:hAnsiTheme="minorHAnsi" w:cstheme="minorHAnsi"/>
          <w:szCs w:val="22"/>
        </w:rPr>
        <w:t xml:space="preserve"> aircraft being operated</w:t>
      </w:r>
      <w:r w:rsidR="00E33328">
        <w:rPr>
          <w:rFonts w:asciiTheme="minorHAnsi" w:hAnsiTheme="minorHAnsi" w:cstheme="minorHAnsi"/>
          <w:szCs w:val="22"/>
        </w:rPr>
        <w:t>, using c</w:t>
      </w:r>
      <w:r>
        <w:rPr>
          <w:rFonts w:asciiTheme="minorHAnsi" w:hAnsiTheme="minorHAnsi" w:cstheme="minorHAnsi"/>
          <w:szCs w:val="22"/>
        </w:rPr>
        <w:t>lear</w:t>
      </w:r>
      <w:r w:rsidRPr="00F2498F">
        <w:rPr>
          <w:rFonts w:asciiTheme="minorHAnsi" w:hAnsiTheme="minorHAnsi" w:cstheme="minorHAnsi"/>
          <w:szCs w:val="22"/>
        </w:rPr>
        <w:t xml:space="preserve"> design</w:t>
      </w:r>
      <w:r w:rsidR="00E33328">
        <w:rPr>
          <w:rFonts w:asciiTheme="minorHAnsi" w:hAnsiTheme="minorHAnsi" w:cstheme="minorHAnsi"/>
          <w:szCs w:val="22"/>
        </w:rPr>
        <w:t xml:space="preserve"> and </w:t>
      </w:r>
      <w:r w:rsidRPr="00F2498F">
        <w:rPr>
          <w:rFonts w:asciiTheme="minorHAnsi" w:hAnsiTheme="minorHAnsi" w:cstheme="minorHAnsi"/>
          <w:szCs w:val="22"/>
        </w:rPr>
        <w:t xml:space="preserve">layout </w:t>
      </w:r>
      <w:r w:rsidR="00E33328">
        <w:rPr>
          <w:rFonts w:asciiTheme="minorHAnsi" w:hAnsiTheme="minorHAnsi" w:cstheme="minorHAnsi"/>
          <w:szCs w:val="22"/>
        </w:rPr>
        <w:t>to</w:t>
      </w:r>
      <w:r w:rsidRPr="00F2498F">
        <w:rPr>
          <w:rFonts w:asciiTheme="minorHAnsi" w:hAnsiTheme="minorHAnsi" w:cstheme="minorHAnsi"/>
          <w:szCs w:val="22"/>
        </w:rPr>
        <w:t xml:space="preserve"> </w:t>
      </w:r>
      <w:r w:rsidR="00E33328">
        <w:rPr>
          <w:rFonts w:asciiTheme="minorHAnsi" w:hAnsiTheme="minorHAnsi" w:cstheme="minorHAnsi"/>
          <w:szCs w:val="22"/>
        </w:rPr>
        <w:t>help passengers</w:t>
      </w:r>
      <w:r w:rsidR="00E33328" w:rsidRPr="00F2498F">
        <w:rPr>
          <w:rFonts w:asciiTheme="minorHAnsi" w:hAnsiTheme="minorHAnsi" w:cstheme="minorHAnsi"/>
          <w:szCs w:val="22"/>
        </w:rPr>
        <w:t xml:space="preserve"> </w:t>
      </w:r>
      <w:r w:rsidR="00E33328">
        <w:rPr>
          <w:rFonts w:asciiTheme="minorHAnsi" w:hAnsiTheme="minorHAnsi" w:cstheme="minorHAnsi"/>
          <w:szCs w:val="22"/>
        </w:rPr>
        <w:t>easily understand</w:t>
      </w:r>
      <w:r w:rsidRPr="00F2498F">
        <w:rPr>
          <w:rFonts w:asciiTheme="minorHAnsi" w:hAnsiTheme="minorHAnsi" w:cstheme="minorHAnsi"/>
          <w:szCs w:val="22"/>
        </w:rPr>
        <w:t xml:space="preserve"> </w:t>
      </w:r>
      <w:r w:rsidR="00E33328">
        <w:rPr>
          <w:rFonts w:asciiTheme="minorHAnsi" w:hAnsiTheme="minorHAnsi" w:cstheme="minorHAnsi"/>
          <w:szCs w:val="22"/>
        </w:rPr>
        <w:t>the</w:t>
      </w:r>
      <w:r w:rsidR="00E33328" w:rsidRPr="00F2498F">
        <w:rPr>
          <w:rFonts w:asciiTheme="minorHAnsi" w:hAnsiTheme="minorHAnsi" w:cstheme="minorHAnsi"/>
          <w:szCs w:val="22"/>
        </w:rPr>
        <w:t xml:space="preserve"> </w:t>
      </w:r>
      <w:r w:rsidRPr="00F2498F">
        <w:rPr>
          <w:rFonts w:asciiTheme="minorHAnsi" w:hAnsiTheme="minorHAnsi" w:cstheme="minorHAnsi"/>
          <w:szCs w:val="22"/>
        </w:rPr>
        <w:t>content</w:t>
      </w:r>
      <w:r>
        <w:rPr>
          <w:rFonts w:asciiTheme="minorHAnsi" w:hAnsiTheme="minorHAnsi" w:cstheme="minorHAnsi"/>
          <w:szCs w:val="22"/>
        </w:rPr>
        <w:t xml:space="preserve">. </w:t>
      </w:r>
    </w:p>
    <w:p w14:paraId="78FFC5CF" w14:textId="76B372A1" w:rsidR="009220A1" w:rsidRPr="009220A1" w:rsidRDefault="00702372" w:rsidP="00804449">
      <w:pPr>
        <w:pStyle w:val="ListParagraph"/>
        <w:numPr>
          <w:ilvl w:val="0"/>
          <w:numId w:val="8"/>
        </w:numPr>
        <w:tabs>
          <w:tab w:val="clear" w:pos="709"/>
          <w:tab w:val="left" w:pos="567"/>
          <w:tab w:val="right" w:pos="8505"/>
          <w:tab w:val="left" w:pos="11057"/>
        </w:tabs>
        <w:spacing w:after="120"/>
        <w:ind w:left="567" w:hanging="567"/>
        <w:contextualSpacing w:val="0"/>
        <w:rPr>
          <w:rFonts w:asciiTheme="minorHAnsi" w:hAnsiTheme="minorHAnsi" w:cstheme="minorHAnsi"/>
          <w:sz w:val="22"/>
          <w:szCs w:val="22"/>
        </w:rPr>
      </w:pPr>
      <w:r>
        <w:rPr>
          <w:rFonts w:asciiTheme="minorHAnsi" w:hAnsiTheme="minorHAnsi" w:cstheme="minorHAnsi"/>
          <w:sz w:val="22"/>
          <w:szCs w:val="22"/>
        </w:rPr>
        <w:t>I</w:t>
      </w:r>
      <w:r w:rsidRPr="009220A1">
        <w:rPr>
          <w:rFonts w:asciiTheme="minorHAnsi" w:hAnsiTheme="minorHAnsi" w:cstheme="minorHAnsi"/>
          <w:sz w:val="22"/>
          <w:szCs w:val="22"/>
        </w:rPr>
        <w:t>nformation</w:t>
      </w:r>
      <w:r w:rsidR="009220A1" w:rsidRPr="009220A1">
        <w:rPr>
          <w:rFonts w:asciiTheme="minorHAnsi" w:hAnsiTheme="minorHAnsi" w:cstheme="minorHAnsi"/>
          <w:sz w:val="22"/>
          <w:szCs w:val="22"/>
        </w:rPr>
        <w:t xml:space="preserve"> on the passenger safety instruction card should be clear and presented in an understandable manner</w:t>
      </w:r>
    </w:p>
    <w:p w14:paraId="0848BE9B" w14:textId="77777777" w:rsidR="00E33328" w:rsidRPr="009220A1" w:rsidRDefault="00E33328" w:rsidP="00E33328">
      <w:pPr>
        <w:pStyle w:val="ListParagraph"/>
        <w:numPr>
          <w:ilvl w:val="0"/>
          <w:numId w:val="8"/>
        </w:numPr>
        <w:tabs>
          <w:tab w:val="clear" w:pos="709"/>
          <w:tab w:val="left" w:pos="567"/>
          <w:tab w:val="right" w:pos="8505"/>
          <w:tab w:val="left" w:pos="11057"/>
        </w:tabs>
        <w:spacing w:after="120"/>
        <w:ind w:left="567" w:hanging="567"/>
        <w:contextualSpacing w:val="0"/>
        <w:rPr>
          <w:rFonts w:asciiTheme="minorHAnsi" w:hAnsiTheme="minorHAnsi" w:cstheme="minorHAnsi"/>
          <w:sz w:val="22"/>
          <w:szCs w:val="22"/>
        </w:rPr>
      </w:pPr>
      <w:r w:rsidRPr="009220A1">
        <w:rPr>
          <w:rFonts w:asciiTheme="minorHAnsi" w:hAnsiTheme="minorHAnsi" w:cstheme="minorHAnsi"/>
          <w:sz w:val="22"/>
          <w:szCs w:val="22"/>
        </w:rPr>
        <w:t xml:space="preserve">Information/instructions should </w:t>
      </w:r>
      <w:r>
        <w:rPr>
          <w:rFonts w:asciiTheme="minorHAnsi" w:hAnsiTheme="minorHAnsi" w:cstheme="minorHAnsi"/>
          <w:sz w:val="22"/>
          <w:szCs w:val="22"/>
        </w:rPr>
        <w:t>use pictures</w:t>
      </w:r>
      <w:r w:rsidRPr="009220A1">
        <w:rPr>
          <w:rFonts w:asciiTheme="minorHAnsi" w:hAnsiTheme="minorHAnsi" w:cstheme="minorHAnsi"/>
          <w:sz w:val="22"/>
          <w:szCs w:val="22"/>
        </w:rPr>
        <w:t xml:space="preserve"> </w:t>
      </w:r>
      <w:r>
        <w:rPr>
          <w:rFonts w:asciiTheme="minorHAnsi" w:hAnsiTheme="minorHAnsi" w:cstheme="minorHAnsi"/>
          <w:sz w:val="22"/>
          <w:szCs w:val="22"/>
        </w:rPr>
        <w:t xml:space="preserve">or diagrams </w:t>
      </w:r>
      <w:r w:rsidRPr="009220A1">
        <w:rPr>
          <w:rFonts w:asciiTheme="minorHAnsi" w:hAnsiTheme="minorHAnsi" w:cstheme="minorHAnsi"/>
          <w:sz w:val="22"/>
          <w:szCs w:val="22"/>
        </w:rPr>
        <w:t xml:space="preserve">and not rely </w:t>
      </w:r>
      <w:r>
        <w:rPr>
          <w:rFonts w:asciiTheme="minorHAnsi" w:hAnsiTheme="minorHAnsi" w:cstheme="minorHAnsi"/>
          <w:sz w:val="22"/>
          <w:szCs w:val="22"/>
        </w:rPr>
        <w:t xml:space="preserve">only </w:t>
      </w:r>
      <w:r w:rsidRPr="009220A1">
        <w:rPr>
          <w:rFonts w:asciiTheme="minorHAnsi" w:hAnsiTheme="minorHAnsi" w:cstheme="minorHAnsi"/>
          <w:sz w:val="22"/>
          <w:szCs w:val="22"/>
        </w:rPr>
        <w:t>on words</w:t>
      </w:r>
    </w:p>
    <w:p w14:paraId="69C4EC84" w14:textId="77777777" w:rsidR="00E33328" w:rsidRDefault="00E33328" w:rsidP="00E33328">
      <w:pPr>
        <w:pStyle w:val="ListParagraph"/>
        <w:numPr>
          <w:ilvl w:val="0"/>
          <w:numId w:val="8"/>
        </w:numPr>
        <w:tabs>
          <w:tab w:val="clear" w:pos="709"/>
          <w:tab w:val="left" w:pos="567"/>
          <w:tab w:val="right" w:pos="8505"/>
          <w:tab w:val="left" w:pos="11057"/>
        </w:tabs>
        <w:spacing w:after="120"/>
        <w:ind w:left="567" w:hanging="567"/>
        <w:contextualSpacing w:val="0"/>
        <w:rPr>
          <w:rFonts w:asciiTheme="minorHAnsi" w:hAnsiTheme="minorHAnsi" w:cstheme="minorHAnsi"/>
          <w:sz w:val="22"/>
          <w:szCs w:val="22"/>
        </w:rPr>
      </w:pPr>
      <w:r w:rsidRPr="009220A1">
        <w:rPr>
          <w:rFonts w:asciiTheme="minorHAnsi" w:hAnsiTheme="minorHAnsi" w:cstheme="minorHAnsi"/>
          <w:sz w:val="22"/>
          <w:szCs w:val="22"/>
        </w:rPr>
        <w:t>The information should be set out in a logical sequence</w:t>
      </w:r>
      <w:r>
        <w:rPr>
          <w:rFonts w:asciiTheme="minorHAnsi" w:hAnsiTheme="minorHAnsi" w:cstheme="minorHAnsi"/>
          <w:sz w:val="22"/>
          <w:szCs w:val="22"/>
        </w:rPr>
        <w:t xml:space="preserve">. </w:t>
      </w:r>
    </w:p>
    <w:p w14:paraId="3514162E" w14:textId="5BC5A2A0" w:rsidR="009220A1" w:rsidRDefault="001857B3" w:rsidP="00804449">
      <w:pPr>
        <w:pStyle w:val="ListParagraph"/>
        <w:numPr>
          <w:ilvl w:val="0"/>
          <w:numId w:val="8"/>
        </w:numPr>
        <w:tabs>
          <w:tab w:val="clear" w:pos="709"/>
          <w:tab w:val="left" w:pos="567"/>
          <w:tab w:val="right" w:pos="8505"/>
          <w:tab w:val="left" w:pos="11057"/>
        </w:tabs>
        <w:spacing w:after="120"/>
        <w:ind w:left="567" w:hanging="567"/>
        <w:contextualSpacing w:val="0"/>
        <w:rPr>
          <w:rFonts w:asciiTheme="minorHAnsi" w:hAnsiTheme="minorHAnsi" w:cstheme="minorHAnsi"/>
          <w:sz w:val="22"/>
          <w:szCs w:val="22"/>
        </w:rPr>
      </w:pPr>
      <w:r>
        <w:rPr>
          <w:rFonts w:asciiTheme="minorHAnsi" w:hAnsiTheme="minorHAnsi" w:cstheme="minorHAnsi"/>
          <w:sz w:val="22"/>
          <w:szCs w:val="22"/>
        </w:rPr>
        <w:t>M</w:t>
      </w:r>
      <w:r w:rsidR="009220A1" w:rsidRPr="009220A1">
        <w:rPr>
          <w:rFonts w:asciiTheme="minorHAnsi" w:hAnsiTheme="minorHAnsi" w:cstheme="minorHAnsi"/>
          <w:sz w:val="22"/>
          <w:szCs w:val="22"/>
        </w:rPr>
        <w:t>ulti-action procedures should be presented in</w:t>
      </w:r>
      <w:r w:rsidR="00115F0F">
        <w:rPr>
          <w:rFonts w:asciiTheme="minorHAnsi" w:hAnsiTheme="minorHAnsi" w:cstheme="minorHAnsi"/>
          <w:sz w:val="22"/>
          <w:szCs w:val="22"/>
        </w:rPr>
        <w:t xml:space="preserve"> the</w:t>
      </w:r>
      <w:r w:rsidR="009220A1" w:rsidRPr="009220A1">
        <w:rPr>
          <w:rFonts w:asciiTheme="minorHAnsi" w:hAnsiTheme="minorHAnsi" w:cstheme="minorHAnsi"/>
          <w:sz w:val="22"/>
          <w:szCs w:val="22"/>
        </w:rPr>
        <w:t xml:space="preserve"> correct sequence, and the sequence should be clearly identified (for example, numbered steps)</w:t>
      </w:r>
      <w:r w:rsidR="009220A1">
        <w:rPr>
          <w:rFonts w:asciiTheme="minorHAnsi" w:hAnsiTheme="minorHAnsi" w:cstheme="minorHAnsi"/>
          <w:sz w:val="22"/>
          <w:szCs w:val="22"/>
        </w:rPr>
        <w:t xml:space="preserve"> </w:t>
      </w:r>
    </w:p>
    <w:p w14:paraId="028C74E9" w14:textId="57D85FEE" w:rsidR="009220A1" w:rsidRPr="009220A1" w:rsidRDefault="001857B3" w:rsidP="00804449">
      <w:pPr>
        <w:pStyle w:val="ListParagraph"/>
        <w:numPr>
          <w:ilvl w:val="0"/>
          <w:numId w:val="8"/>
        </w:numPr>
        <w:tabs>
          <w:tab w:val="clear" w:pos="709"/>
          <w:tab w:val="left" w:pos="567"/>
          <w:tab w:val="right" w:pos="8505"/>
          <w:tab w:val="left" w:pos="11057"/>
        </w:tabs>
        <w:spacing w:after="120"/>
        <w:ind w:left="567" w:hanging="567"/>
        <w:contextualSpacing w:val="0"/>
        <w:rPr>
          <w:rFonts w:asciiTheme="minorHAnsi" w:hAnsiTheme="minorHAnsi" w:cstheme="minorHAnsi"/>
          <w:sz w:val="22"/>
          <w:szCs w:val="22"/>
        </w:rPr>
      </w:pPr>
      <w:r>
        <w:rPr>
          <w:rFonts w:asciiTheme="minorHAnsi" w:hAnsiTheme="minorHAnsi" w:cstheme="minorHAnsi"/>
          <w:sz w:val="22"/>
          <w:szCs w:val="22"/>
        </w:rPr>
        <w:t>T</w:t>
      </w:r>
      <w:r w:rsidR="009220A1" w:rsidRPr="009220A1">
        <w:rPr>
          <w:rFonts w:asciiTheme="minorHAnsi" w:hAnsiTheme="minorHAnsi" w:cstheme="minorHAnsi"/>
          <w:sz w:val="22"/>
          <w:szCs w:val="22"/>
        </w:rPr>
        <w:t>he use of international symbols is encouraged</w:t>
      </w:r>
    </w:p>
    <w:p w14:paraId="616DAF50" w14:textId="6A7ADA80" w:rsidR="009220A1" w:rsidRPr="009220A1" w:rsidRDefault="001857B3" w:rsidP="00804449">
      <w:pPr>
        <w:pStyle w:val="ListParagraph"/>
        <w:numPr>
          <w:ilvl w:val="0"/>
          <w:numId w:val="8"/>
        </w:numPr>
        <w:tabs>
          <w:tab w:val="clear" w:pos="709"/>
          <w:tab w:val="left" w:pos="567"/>
          <w:tab w:val="right" w:pos="8505"/>
          <w:tab w:val="left" w:pos="11057"/>
        </w:tabs>
        <w:spacing w:after="120"/>
        <w:ind w:left="567" w:hanging="567"/>
        <w:contextualSpacing w:val="0"/>
        <w:rPr>
          <w:rFonts w:asciiTheme="minorHAnsi" w:hAnsiTheme="minorHAnsi" w:cstheme="minorHAnsi"/>
          <w:sz w:val="22"/>
          <w:szCs w:val="22"/>
        </w:rPr>
      </w:pPr>
      <w:r>
        <w:rPr>
          <w:rFonts w:asciiTheme="minorHAnsi" w:hAnsiTheme="minorHAnsi" w:cstheme="minorHAnsi"/>
          <w:sz w:val="22"/>
          <w:szCs w:val="22"/>
        </w:rPr>
        <w:t>U</w:t>
      </w:r>
      <w:r w:rsidR="009220A1" w:rsidRPr="009220A1">
        <w:rPr>
          <w:rFonts w:asciiTheme="minorHAnsi" w:hAnsiTheme="minorHAnsi" w:cstheme="minorHAnsi"/>
          <w:sz w:val="22"/>
          <w:szCs w:val="22"/>
        </w:rPr>
        <w:t>se of a multi-coloured card rather than black and white is preferable</w:t>
      </w:r>
    </w:p>
    <w:p w14:paraId="47EB8864" w14:textId="5BF658C6" w:rsidR="009220A1" w:rsidRPr="009220A1" w:rsidRDefault="001857B3" w:rsidP="00804449">
      <w:pPr>
        <w:pStyle w:val="ListParagraph"/>
        <w:numPr>
          <w:ilvl w:val="0"/>
          <w:numId w:val="8"/>
        </w:numPr>
        <w:tabs>
          <w:tab w:val="clear" w:pos="709"/>
          <w:tab w:val="left" w:pos="567"/>
          <w:tab w:val="right" w:pos="8505"/>
          <w:tab w:val="left" w:pos="11057"/>
        </w:tabs>
        <w:spacing w:after="120"/>
        <w:ind w:left="567" w:hanging="567"/>
        <w:contextualSpacing w:val="0"/>
        <w:rPr>
          <w:rFonts w:asciiTheme="minorHAnsi" w:hAnsiTheme="minorHAnsi" w:cstheme="minorHAnsi"/>
          <w:sz w:val="22"/>
          <w:szCs w:val="22"/>
        </w:rPr>
      </w:pPr>
      <w:r>
        <w:rPr>
          <w:rFonts w:asciiTheme="minorHAnsi" w:hAnsiTheme="minorHAnsi" w:cstheme="minorHAnsi"/>
          <w:sz w:val="22"/>
          <w:szCs w:val="22"/>
        </w:rPr>
        <w:t xml:space="preserve">The </w:t>
      </w:r>
      <w:r w:rsidR="00115F0F">
        <w:rPr>
          <w:rFonts w:asciiTheme="minorHAnsi" w:hAnsiTheme="minorHAnsi" w:cstheme="minorHAnsi"/>
          <w:sz w:val="22"/>
          <w:szCs w:val="22"/>
        </w:rPr>
        <w:t>d</w:t>
      </w:r>
      <w:r w:rsidR="009220A1" w:rsidRPr="009220A1">
        <w:rPr>
          <w:rFonts w:asciiTheme="minorHAnsi" w:hAnsiTheme="minorHAnsi" w:cstheme="minorHAnsi"/>
          <w:sz w:val="22"/>
          <w:szCs w:val="22"/>
        </w:rPr>
        <w:t>esign should make it easy to identify the aircraft type</w:t>
      </w:r>
    </w:p>
    <w:p w14:paraId="31DC51F3" w14:textId="100B956D" w:rsidR="009220A1" w:rsidRDefault="001857B3" w:rsidP="00804449">
      <w:pPr>
        <w:pStyle w:val="ListParagraph"/>
        <w:numPr>
          <w:ilvl w:val="0"/>
          <w:numId w:val="8"/>
        </w:numPr>
        <w:tabs>
          <w:tab w:val="clear" w:pos="709"/>
          <w:tab w:val="left" w:pos="567"/>
          <w:tab w:val="right" w:pos="8505"/>
          <w:tab w:val="left" w:pos="11057"/>
        </w:tabs>
        <w:spacing w:after="120"/>
        <w:ind w:left="567" w:hanging="567"/>
        <w:contextualSpacing w:val="0"/>
        <w:rPr>
          <w:rFonts w:asciiTheme="minorHAnsi" w:hAnsiTheme="minorHAnsi" w:cstheme="minorHAnsi"/>
          <w:sz w:val="22"/>
          <w:szCs w:val="22"/>
        </w:rPr>
      </w:pPr>
      <w:r>
        <w:rPr>
          <w:rFonts w:asciiTheme="minorHAnsi" w:hAnsiTheme="minorHAnsi" w:cstheme="minorHAnsi"/>
          <w:sz w:val="22"/>
          <w:szCs w:val="22"/>
        </w:rPr>
        <w:t>C</w:t>
      </w:r>
      <w:r w:rsidR="009220A1" w:rsidRPr="009220A1">
        <w:rPr>
          <w:rFonts w:asciiTheme="minorHAnsi" w:hAnsiTheme="minorHAnsi" w:cstheme="minorHAnsi"/>
          <w:sz w:val="22"/>
          <w:szCs w:val="22"/>
        </w:rPr>
        <w:t>ards should be tested for comprehension</w:t>
      </w:r>
    </w:p>
    <w:p w14:paraId="4E819FCC" w14:textId="380AC0DD" w:rsidR="001857B3" w:rsidRPr="001857B3" w:rsidRDefault="001857B3" w:rsidP="00804449">
      <w:pPr>
        <w:pStyle w:val="ListParagraph"/>
        <w:numPr>
          <w:ilvl w:val="0"/>
          <w:numId w:val="8"/>
        </w:numPr>
        <w:tabs>
          <w:tab w:val="clear" w:pos="709"/>
          <w:tab w:val="left" w:pos="567"/>
          <w:tab w:val="right" w:pos="8505"/>
          <w:tab w:val="left" w:pos="11057"/>
        </w:tabs>
        <w:spacing w:after="120"/>
        <w:ind w:left="567" w:hanging="567"/>
        <w:contextualSpacing w:val="0"/>
        <w:rPr>
          <w:rFonts w:asciiTheme="minorHAnsi" w:hAnsiTheme="minorHAnsi" w:cstheme="minorHAnsi"/>
          <w:sz w:val="22"/>
          <w:szCs w:val="22"/>
        </w:rPr>
      </w:pPr>
      <w:r w:rsidRPr="001857B3">
        <w:rPr>
          <w:rFonts w:asciiTheme="minorHAnsi" w:hAnsiTheme="minorHAnsi" w:cstheme="minorHAnsi"/>
          <w:sz w:val="22"/>
          <w:szCs w:val="22"/>
        </w:rPr>
        <w:t xml:space="preserve">Operators </w:t>
      </w:r>
      <w:r w:rsidR="00BD724F">
        <w:rPr>
          <w:rFonts w:asciiTheme="minorHAnsi" w:hAnsiTheme="minorHAnsi" w:cstheme="minorHAnsi"/>
          <w:sz w:val="22"/>
          <w:szCs w:val="22"/>
        </w:rPr>
        <w:t>should</w:t>
      </w:r>
      <w:r w:rsidRPr="001857B3">
        <w:rPr>
          <w:rFonts w:asciiTheme="minorHAnsi" w:hAnsiTheme="minorHAnsi" w:cstheme="minorHAnsi"/>
          <w:sz w:val="22"/>
          <w:szCs w:val="22"/>
        </w:rPr>
        <w:t xml:space="preserve"> monitor the effectiveness of their safety briefing cards</w:t>
      </w:r>
    </w:p>
    <w:p w14:paraId="6C40A726" w14:textId="56E49514" w:rsidR="009220A1" w:rsidRPr="009220A1" w:rsidRDefault="00BD724F" w:rsidP="00804449">
      <w:pPr>
        <w:pStyle w:val="ListParagraph"/>
        <w:numPr>
          <w:ilvl w:val="0"/>
          <w:numId w:val="8"/>
        </w:numPr>
        <w:tabs>
          <w:tab w:val="clear" w:pos="709"/>
          <w:tab w:val="left" w:pos="567"/>
          <w:tab w:val="right" w:pos="8505"/>
          <w:tab w:val="left" w:pos="11057"/>
        </w:tabs>
        <w:spacing w:after="120"/>
        <w:ind w:left="567" w:hanging="567"/>
        <w:contextualSpacing w:val="0"/>
        <w:rPr>
          <w:rFonts w:asciiTheme="minorHAnsi" w:hAnsiTheme="minorHAnsi" w:cstheme="minorHAnsi"/>
          <w:sz w:val="22"/>
          <w:szCs w:val="22"/>
        </w:rPr>
      </w:pPr>
      <w:r>
        <w:rPr>
          <w:rFonts w:asciiTheme="minorHAnsi" w:hAnsiTheme="minorHAnsi" w:cstheme="minorHAnsi"/>
          <w:sz w:val="22"/>
          <w:szCs w:val="22"/>
        </w:rPr>
        <w:t>I</w:t>
      </w:r>
      <w:r w:rsidR="009220A1" w:rsidRPr="009220A1">
        <w:rPr>
          <w:rFonts w:asciiTheme="minorHAnsi" w:hAnsiTheme="minorHAnsi" w:cstheme="minorHAnsi"/>
          <w:sz w:val="22"/>
          <w:szCs w:val="22"/>
        </w:rPr>
        <w:t>nformation on the card should be comparable to the instructions on the passenger safety information signs, markings and placards in the cabin</w:t>
      </w:r>
    </w:p>
    <w:p w14:paraId="5AE79134" w14:textId="77777777" w:rsidR="00E33328" w:rsidRDefault="00115F0F" w:rsidP="00804449">
      <w:pPr>
        <w:pStyle w:val="ListParagraph"/>
        <w:numPr>
          <w:ilvl w:val="0"/>
          <w:numId w:val="8"/>
        </w:numPr>
        <w:tabs>
          <w:tab w:val="clear" w:pos="709"/>
          <w:tab w:val="left" w:pos="567"/>
          <w:tab w:val="right" w:pos="8505"/>
          <w:tab w:val="left" w:pos="11057"/>
        </w:tabs>
        <w:spacing w:after="120"/>
        <w:ind w:left="567" w:hanging="567"/>
        <w:contextualSpacing w:val="0"/>
        <w:rPr>
          <w:rFonts w:asciiTheme="minorHAnsi" w:hAnsiTheme="minorHAnsi" w:cstheme="minorHAnsi"/>
          <w:sz w:val="22"/>
          <w:szCs w:val="22"/>
        </w:rPr>
      </w:pPr>
      <w:r>
        <w:rPr>
          <w:rFonts w:asciiTheme="minorHAnsi" w:hAnsiTheme="minorHAnsi" w:cstheme="minorHAnsi"/>
          <w:sz w:val="22"/>
          <w:szCs w:val="22"/>
        </w:rPr>
        <w:t xml:space="preserve">For </w:t>
      </w:r>
      <w:r w:rsidR="009220A1" w:rsidRPr="009220A1">
        <w:rPr>
          <w:rFonts w:asciiTheme="minorHAnsi" w:hAnsiTheme="minorHAnsi" w:cstheme="minorHAnsi"/>
          <w:sz w:val="22"/>
          <w:szCs w:val="22"/>
        </w:rPr>
        <w:t>passengers with little or no English</w:t>
      </w:r>
      <w:r w:rsidR="009220A1">
        <w:rPr>
          <w:rFonts w:asciiTheme="minorHAnsi" w:hAnsiTheme="minorHAnsi" w:cstheme="minorHAnsi"/>
          <w:sz w:val="22"/>
          <w:szCs w:val="22"/>
        </w:rPr>
        <w:t xml:space="preserve">, </w:t>
      </w:r>
      <w:r w:rsidR="009220A1" w:rsidRPr="009220A1">
        <w:rPr>
          <w:rFonts w:asciiTheme="minorHAnsi" w:hAnsiTheme="minorHAnsi" w:cstheme="minorHAnsi"/>
          <w:sz w:val="22"/>
          <w:szCs w:val="22"/>
        </w:rPr>
        <w:t>instructions</w:t>
      </w:r>
      <w:r>
        <w:rPr>
          <w:rFonts w:asciiTheme="minorHAnsi" w:hAnsiTheme="minorHAnsi" w:cstheme="minorHAnsi"/>
          <w:sz w:val="22"/>
          <w:szCs w:val="22"/>
        </w:rPr>
        <w:t xml:space="preserve"> should be</w:t>
      </w:r>
      <w:r w:rsidR="009220A1" w:rsidRPr="009220A1">
        <w:rPr>
          <w:rFonts w:asciiTheme="minorHAnsi" w:hAnsiTheme="minorHAnsi" w:cstheme="minorHAnsi"/>
          <w:sz w:val="22"/>
          <w:szCs w:val="22"/>
        </w:rPr>
        <w:t xml:space="preserve"> as simple as possible</w:t>
      </w:r>
      <w:r w:rsidR="00E33328">
        <w:rPr>
          <w:rFonts w:asciiTheme="minorHAnsi" w:hAnsiTheme="minorHAnsi" w:cstheme="minorHAnsi"/>
          <w:sz w:val="22"/>
          <w:szCs w:val="22"/>
        </w:rPr>
        <w:t>.</w:t>
      </w:r>
    </w:p>
    <w:p w14:paraId="7933D675" w14:textId="5FD49B6F" w:rsidR="009803EE" w:rsidRPr="009220A1" w:rsidRDefault="00E33328" w:rsidP="00804449">
      <w:pPr>
        <w:pStyle w:val="ListParagraph"/>
        <w:numPr>
          <w:ilvl w:val="0"/>
          <w:numId w:val="8"/>
        </w:numPr>
        <w:tabs>
          <w:tab w:val="clear" w:pos="709"/>
          <w:tab w:val="left" w:pos="567"/>
          <w:tab w:val="right" w:pos="8505"/>
          <w:tab w:val="left" w:pos="11057"/>
        </w:tabs>
        <w:spacing w:after="120"/>
        <w:ind w:left="567" w:hanging="567"/>
        <w:contextualSpacing w:val="0"/>
        <w:rPr>
          <w:rFonts w:asciiTheme="minorHAnsi" w:hAnsiTheme="minorHAnsi" w:cstheme="minorHAnsi"/>
          <w:sz w:val="22"/>
          <w:szCs w:val="22"/>
        </w:rPr>
      </w:pPr>
      <w:r>
        <w:rPr>
          <w:rFonts w:asciiTheme="minorHAnsi" w:hAnsiTheme="minorHAnsi" w:cstheme="minorHAnsi"/>
          <w:sz w:val="22"/>
          <w:szCs w:val="22"/>
        </w:rPr>
        <w:t>When appropriate</w:t>
      </w:r>
      <w:r w:rsidR="009803EE">
        <w:rPr>
          <w:rFonts w:asciiTheme="minorHAnsi" w:hAnsiTheme="minorHAnsi" w:cstheme="minorHAnsi"/>
          <w:sz w:val="22"/>
          <w:szCs w:val="22"/>
        </w:rPr>
        <w:t>,</w:t>
      </w:r>
      <w:r w:rsidR="009220A1" w:rsidRPr="009220A1">
        <w:rPr>
          <w:rFonts w:asciiTheme="minorHAnsi" w:hAnsiTheme="minorHAnsi" w:cstheme="minorHAnsi"/>
          <w:sz w:val="22"/>
          <w:szCs w:val="22"/>
        </w:rPr>
        <w:t xml:space="preserve"> </w:t>
      </w:r>
      <w:r>
        <w:rPr>
          <w:rFonts w:asciiTheme="minorHAnsi" w:hAnsiTheme="minorHAnsi" w:cstheme="minorHAnsi"/>
          <w:sz w:val="22"/>
          <w:szCs w:val="22"/>
        </w:rPr>
        <w:t>information can be</w:t>
      </w:r>
      <w:r w:rsidRPr="009220A1">
        <w:rPr>
          <w:rFonts w:asciiTheme="minorHAnsi" w:hAnsiTheme="minorHAnsi" w:cstheme="minorHAnsi"/>
          <w:sz w:val="22"/>
          <w:szCs w:val="22"/>
        </w:rPr>
        <w:t xml:space="preserve"> </w:t>
      </w:r>
      <w:r w:rsidR="009220A1" w:rsidRPr="009220A1">
        <w:rPr>
          <w:rFonts w:asciiTheme="minorHAnsi" w:hAnsiTheme="minorHAnsi" w:cstheme="minorHAnsi"/>
          <w:sz w:val="22"/>
          <w:szCs w:val="22"/>
        </w:rPr>
        <w:t>repeated in the languages of the passengers most likely to be carried</w:t>
      </w:r>
      <w:r w:rsidR="003E1A10">
        <w:rPr>
          <w:rFonts w:asciiTheme="minorHAnsi" w:hAnsiTheme="minorHAnsi" w:cstheme="minorHAnsi"/>
          <w:sz w:val="22"/>
          <w:szCs w:val="22"/>
        </w:rPr>
        <w:t>.</w:t>
      </w:r>
      <w:r w:rsidR="009220A1" w:rsidRPr="009220A1">
        <w:rPr>
          <w:rFonts w:asciiTheme="minorHAnsi" w:hAnsiTheme="minorHAnsi" w:cstheme="minorHAnsi"/>
          <w:sz w:val="22"/>
          <w:szCs w:val="22"/>
        </w:rPr>
        <w:t xml:space="preserve"> </w:t>
      </w:r>
    </w:p>
    <w:p w14:paraId="4A3D75C8" w14:textId="689F8D9E" w:rsidR="009220A1" w:rsidRDefault="009220A1" w:rsidP="009803EE">
      <w:pPr>
        <w:pStyle w:val="ListParagraph"/>
        <w:numPr>
          <w:ilvl w:val="0"/>
          <w:numId w:val="8"/>
        </w:numPr>
        <w:tabs>
          <w:tab w:val="clear" w:pos="709"/>
          <w:tab w:val="left" w:pos="567"/>
          <w:tab w:val="right" w:pos="8505"/>
          <w:tab w:val="left" w:pos="11057"/>
        </w:tabs>
        <w:spacing w:after="120"/>
        <w:ind w:left="567" w:hanging="567"/>
        <w:contextualSpacing w:val="0"/>
        <w:rPr>
          <w:rFonts w:asciiTheme="minorHAnsi" w:hAnsiTheme="minorHAnsi" w:cstheme="minorHAnsi"/>
          <w:sz w:val="22"/>
          <w:szCs w:val="22"/>
        </w:rPr>
      </w:pPr>
      <w:r w:rsidRPr="009803EE">
        <w:rPr>
          <w:rFonts w:asciiTheme="minorHAnsi" w:hAnsiTheme="minorHAnsi" w:cstheme="minorHAnsi"/>
          <w:sz w:val="22"/>
          <w:szCs w:val="22"/>
        </w:rPr>
        <w:t xml:space="preserve">The card should give instructions </w:t>
      </w:r>
      <w:r w:rsidR="009803EE">
        <w:rPr>
          <w:rFonts w:asciiTheme="minorHAnsi" w:hAnsiTheme="minorHAnsi" w:cstheme="minorHAnsi"/>
          <w:sz w:val="22"/>
          <w:szCs w:val="22"/>
        </w:rPr>
        <w:t>on</w:t>
      </w:r>
      <w:r w:rsidR="009803EE" w:rsidRPr="009803EE">
        <w:rPr>
          <w:rFonts w:asciiTheme="minorHAnsi" w:hAnsiTheme="minorHAnsi" w:cstheme="minorHAnsi"/>
          <w:sz w:val="22"/>
          <w:szCs w:val="22"/>
        </w:rPr>
        <w:t xml:space="preserve"> </w:t>
      </w:r>
      <w:r w:rsidRPr="009803EE">
        <w:rPr>
          <w:rFonts w:asciiTheme="minorHAnsi" w:hAnsiTheme="minorHAnsi" w:cstheme="minorHAnsi"/>
          <w:sz w:val="22"/>
          <w:szCs w:val="22"/>
        </w:rPr>
        <w:t xml:space="preserve">seat belt use. </w:t>
      </w:r>
      <w:r w:rsidR="00CD481D" w:rsidRPr="009803EE">
        <w:rPr>
          <w:rFonts w:asciiTheme="minorHAnsi" w:hAnsiTheme="minorHAnsi" w:cstheme="minorHAnsi"/>
          <w:sz w:val="22"/>
          <w:szCs w:val="22"/>
        </w:rPr>
        <w:t>In</w:t>
      </w:r>
      <w:r w:rsidRPr="009803EE">
        <w:rPr>
          <w:rFonts w:asciiTheme="minorHAnsi" w:hAnsiTheme="minorHAnsi" w:cstheme="minorHAnsi"/>
          <w:sz w:val="22"/>
          <w:szCs w:val="22"/>
        </w:rPr>
        <w:t xml:space="preserve"> a stressful situation people may </w:t>
      </w:r>
      <w:proofErr w:type="gramStart"/>
      <w:r w:rsidRPr="009803EE">
        <w:rPr>
          <w:rFonts w:asciiTheme="minorHAnsi" w:hAnsiTheme="minorHAnsi" w:cstheme="minorHAnsi"/>
          <w:sz w:val="22"/>
          <w:szCs w:val="22"/>
        </w:rPr>
        <w:t>revert back</w:t>
      </w:r>
      <w:proofErr w:type="gramEnd"/>
      <w:r w:rsidRPr="009803EE">
        <w:rPr>
          <w:rFonts w:asciiTheme="minorHAnsi" w:hAnsiTheme="minorHAnsi" w:cstheme="minorHAnsi"/>
          <w:sz w:val="22"/>
          <w:szCs w:val="22"/>
        </w:rPr>
        <w:t xml:space="preserve"> to what they know</w:t>
      </w:r>
      <w:r w:rsidR="009803EE">
        <w:rPr>
          <w:rFonts w:asciiTheme="minorHAnsi" w:hAnsiTheme="minorHAnsi" w:cstheme="minorHAnsi"/>
          <w:sz w:val="22"/>
          <w:szCs w:val="22"/>
        </w:rPr>
        <w:t>, e.g.</w:t>
      </w:r>
      <w:r w:rsidRPr="009803EE">
        <w:rPr>
          <w:rFonts w:asciiTheme="minorHAnsi" w:hAnsiTheme="minorHAnsi" w:cstheme="minorHAnsi"/>
          <w:sz w:val="22"/>
          <w:szCs w:val="22"/>
        </w:rPr>
        <w:t xml:space="preserve"> trying to get out of a seatbelt </w:t>
      </w:r>
      <w:r w:rsidR="009803EE">
        <w:rPr>
          <w:rFonts w:asciiTheme="minorHAnsi" w:hAnsiTheme="minorHAnsi" w:cstheme="minorHAnsi"/>
          <w:sz w:val="22"/>
          <w:szCs w:val="22"/>
        </w:rPr>
        <w:t>as</w:t>
      </w:r>
      <w:r w:rsidRPr="009803EE">
        <w:rPr>
          <w:rFonts w:asciiTheme="minorHAnsi" w:hAnsiTheme="minorHAnsi" w:cstheme="minorHAnsi"/>
          <w:sz w:val="22"/>
          <w:szCs w:val="22"/>
        </w:rPr>
        <w:t xml:space="preserve"> they would in their car</w:t>
      </w:r>
      <w:r w:rsidR="009803EE">
        <w:rPr>
          <w:rFonts w:asciiTheme="minorHAnsi" w:hAnsiTheme="minorHAnsi" w:cstheme="minorHAnsi"/>
          <w:sz w:val="22"/>
          <w:szCs w:val="22"/>
        </w:rPr>
        <w:t xml:space="preserve">, </w:t>
      </w:r>
      <w:r w:rsidRPr="009803EE">
        <w:rPr>
          <w:rFonts w:asciiTheme="minorHAnsi" w:hAnsiTheme="minorHAnsi" w:cstheme="minorHAnsi"/>
          <w:sz w:val="22"/>
          <w:szCs w:val="22"/>
        </w:rPr>
        <w:t>looking for a push down button instead of pulling up on the clasp</w:t>
      </w:r>
      <w:r w:rsidR="00CD481D" w:rsidRPr="009803EE">
        <w:rPr>
          <w:rFonts w:asciiTheme="minorHAnsi" w:hAnsiTheme="minorHAnsi" w:cstheme="minorHAnsi"/>
          <w:sz w:val="22"/>
          <w:szCs w:val="22"/>
        </w:rPr>
        <w:t>.</w:t>
      </w:r>
    </w:p>
    <w:p w14:paraId="3D5886FC" w14:textId="067C79E2" w:rsidR="00CB4DAD" w:rsidRPr="00CB4DAD" w:rsidRDefault="00CB4DAD" w:rsidP="00392784">
      <w:pPr>
        <w:widowControl w:val="0"/>
        <w:tabs>
          <w:tab w:val="clear" w:pos="709"/>
          <w:tab w:val="left" w:pos="837"/>
          <w:tab w:val="right" w:pos="8505"/>
          <w:tab w:val="left" w:pos="11057"/>
        </w:tabs>
        <w:autoSpaceDE w:val="0"/>
        <w:autoSpaceDN w:val="0"/>
        <w:spacing w:after="0"/>
        <w:ind w:right="113"/>
        <w:rPr>
          <w:rFonts w:asciiTheme="minorHAnsi" w:hAnsiTheme="minorHAnsi" w:cstheme="minorHAnsi"/>
          <w:i/>
          <w:iCs/>
          <w:szCs w:val="22"/>
        </w:rPr>
      </w:pPr>
      <w:r w:rsidRPr="00CB4DAD">
        <w:rPr>
          <w:rFonts w:asciiTheme="minorHAnsi" w:hAnsiTheme="minorHAnsi" w:cstheme="minorHAnsi"/>
          <w:b/>
          <w:i/>
          <w:iCs/>
          <w:szCs w:val="22"/>
        </w:rPr>
        <w:t>Note 1:</w:t>
      </w:r>
      <w:r w:rsidR="006773CC">
        <w:rPr>
          <w:rFonts w:asciiTheme="minorHAnsi" w:hAnsiTheme="minorHAnsi" w:cstheme="minorHAnsi"/>
          <w:b/>
          <w:i/>
          <w:iCs/>
          <w:szCs w:val="22"/>
        </w:rPr>
        <w:t xml:space="preserve"> </w:t>
      </w:r>
      <w:r w:rsidR="00C77904">
        <w:rPr>
          <w:rFonts w:asciiTheme="minorHAnsi" w:hAnsiTheme="minorHAnsi" w:cstheme="minorHAnsi"/>
          <w:i/>
          <w:iCs/>
          <w:szCs w:val="22"/>
        </w:rPr>
        <w:t xml:space="preserve">Operators </w:t>
      </w:r>
      <w:r w:rsidR="00E33328">
        <w:rPr>
          <w:rFonts w:asciiTheme="minorHAnsi" w:hAnsiTheme="minorHAnsi" w:cstheme="minorHAnsi"/>
          <w:i/>
          <w:iCs/>
          <w:szCs w:val="22"/>
        </w:rPr>
        <w:t>could provide</w:t>
      </w:r>
      <w:r w:rsidRPr="00CB4DAD">
        <w:rPr>
          <w:rFonts w:asciiTheme="minorHAnsi" w:hAnsiTheme="minorHAnsi" w:cstheme="minorHAnsi"/>
          <w:i/>
          <w:iCs/>
          <w:szCs w:val="22"/>
        </w:rPr>
        <w:t xml:space="preserve"> passengers occupying seats with direct access to emergency exits with a separate briefing card containing a summary of the exit briefing</w:t>
      </w:r>
      <w:r w:rsidRPr="00CB4DAD">
        <w:rPr>
          <w:rFonts w:asciiTheme="minorHAnsi" w:hAnsiTheme="minorHAnsi" w:cstheme="minorHAnsi"/>
          <w:i/>
          <w:iCs/>
          <w:spacing w:val="-16"/>
          <w:szCs w:val="22"/>
        </w:rPr>
        <w:t xml:space="preserve"> </w:t>
      </w:r>
      <w:r w:rsidRPr="00CB4DAD">
        <w:rPr>
          <w:rFonts w:asciiTheme="minorHAnsi" w:hAnsiTheme="minorHAnsi" w:cstheme="minorHAnsi"/>
          <w:i/>
          <w:iCs/>
          <w:szCs w:val="22"/>
        </w:rPr>
        <w:lastRenderedPageBreak/>
        <w:t>information.</w:t>
      </w:r>
    </w:p>
    <w:p w14:paraId="3CE993F8" w14:textId="77777777" w:rsidR="00CB4DAD" w:rsidRPr="00F2498F" w:rsidRDefault="00CB4DAD" w:rsidP="00392784">
      <w:pPr>
        <w:pStyle w:val="BodyText0"/>
        <w:tabs>
          <w:tab w:val="right" w:pos="8505"/>
          <w:tab w:val="left" w:pos="11057"/>
        </w:tabs>
        <w:spacing w:before="11"/>
        <w:rPr>
          <w:rFonts w:asciiTheme="minorHAnsi" w:hAnsiTheme="minorHAnsi" w:cstheme="minorHAnsi"/>
          <w:b/>
        </w:rPr>
      </w:pPr>
    </w:p>
    <w:p w14:paraId="5ACA63B8" w14:textId="467EA6F6" w:rsidR="00CB4DAD" w:rsidRDefault="00CB4DAD" w:rsidP="00392784">
      <w:pPr>
        <w:widowControl w:val="0"/>
        <w:tabs>
          <w:tab w:val="clear" w:pos="709"/>
          <w:tab w:val="left" w:pos="837"/>
          <w:tab w:val="right" w:pos="8505"/>
          <w:tab w:val="left" w:pos="11057"/>
        </w:tabs>
        <w:autoSpaceDE w:val="0"/>
        <w:autoSpaceDN w:val="0"/>
        <w:spacing w:after="0"/>
        <w:ind w:right="113"/>
        <w:rPr>
          <w:rFonts w:asciiTheme="minorHAnsi" w:hAnsiTheme="minorHAnsi" w:cstheme="minorHAnsi"/>
          <w:i/>
          <w:iCs/>
          <w:szCs w:val="22"/>
        </w:rPr>
      </w:pPr>
      <w:r w:rsidRPr="00CD4E01">
        <w:rPr>
          <w:rFonts w:asciiTheme="minorHAnsi" w:hAnsiTheme="minorHAnsi" w:cstheme="minorHAnsi"/>
          <w:b/>
          <w:i/>
          <w:iCs/>
          <w:szCs w:val="22"/>
        </w:rPr>
        <w:t>Note</w:t>
      </w:r>
      <w:r w:rsidRPr="00CD4E01">
        <w:rPr>
          <w:rFonts w:asciiTheme="minorHAnsi" w:hAnsiTheme="minorHAnsi" w:cstheme="minorHAnsi"/>
          <w:i/>
          <w:iCs/>
          <w:szCs w:val="22"/>
        </w:rPr>
        <w:t xml:space="preserve"> 2: An operator conducting an operation without cabin crew should consider including expanded information, such as location and use of fire extinguisher, oxygen system (if different from the drop-down system),</w:t>
      </w:r>
      <w:r w:rsidRPr="00CD4E01">
        <w:rPr>
          <w:rFonts w:asciiTheme="minorHAnsi" w:hAnsiTheme="minorHAnsi" w:cstheme="minorHAnsi"/>
          <w:i/>
          <w:iCs/>
          <w:spacing w:val="-19"/>
          <w:szCs w:val="22"/>
        </w:rPr>
        <w:t xml:space="preserve"> </w:t>
      </w:r>
      <w:r w:rsidRPr="00CD4E01">
        <w:rPr>
          <w:rFonts w:asciiTheme="minorHAnsi" w:hAnsiTheme="minorHAnsi" w:cstheme="minorHAnsi"/>
          <w:i/>
          <w:iCs/>
          <w:szCs w:val="22"/>
        </w:rPr>
        <w:t>etc.</w:t>
      </w:r>
    </w:p>
    <w:p w14:paraId="38A16E39" w14:textId="77777777" w:rsidR="00AC3D15" w:rsidRDefault="00AC3D15" w:rsidP="00392784">
      <w:pPr>
        <w:widowControl w:val="0"/>
        <w:tabs>
          <w:tab w:val="clear" w:pos="709"/>
          <w:tab w:val="left" w:pos="837"/>
          <w:tab w:val="right" w:pos="8505"/>
          <w:tab w:val="left" w:pos="11057"/>
        </w:tabs>
        <w:autoSpaceDE w:val="0"/>
        <w:autoSpaceDN w:val="0"/>
        <w:spacing w:after="0"/>
        <w:ind w:right="113"/>
        <w:rPr>
          <w:rFonts w:asciiTheme="minorHAnsi" w:hAnsiTheme="minorHAnsi" w:cstheme="minorHAnsi"/>
          <w:i/>
          <w:iCs/>
          <w:szCs w:val="22"/>
        </w:rPr>
      </w:pPr>
    </w:p>
    <w:p w14:paraId="6AE8D8D8" w14:textId="26C5876A" w:rsidR="00AC3D15" w:rsidRPr="00CD4E01" w:rsidRDefault="00AC3D15" w:rsidP="00392784">
      <w:pPr>
        <w:widowControl w:val="0"/>
        <w:tabs>
          <w:tab w:val="clear" w:pos="709"/>
          <w:tab w:val="left" w:pos="837"/>
          <w:tab w:val="right" w:pos="8505"/>
          <w:tab w:val="left" w:pos="11057"/>
        </w:tabs>
        <w:autoSpaceDE w:val="0"/>
        <w:autoSpaceDN w:val="0"/>
        <w:spacing w:after="0"/>
        <w:ind w:right="113"/>
        <w:rPr>
          <w:rFonts w:asciiTheme="minorHAnsi" w:hAnsiTheme="minorHAnsi" w:cstheme="minorHAnsi"/>
          <w:i/>
          <w:iCs/>
          <w:szCs w:val="22"/>
        </w:rPr>
      </w:pPr>
      <w:r w:rsidRPr="00394B91">
        <w:rPr>
          <w:rFonts w:asciiTheme="minorHAnsi" w:hAnsiTheme="minorHAnsi" w:cstheme="minorHAnsi"/>
          <w:b/>
          <w:bCs/>
          <w:i/>
          <w:iCs/>
          <w:szCs w:val="22"/>
        </w:rPr>
        <w:t>Note</w:t>
      </w:r>
      <w:r>
        <w:rPr>
          <w:rFonts w:asciiTheme="minorHAnsi" w:hAnsiTheme="minorHAnsi" w:cstheme="minorHAnsi"/>
          <w:b/>
          <w:bCs/>
          <w:i/>
          <w:iCs/>
          <w:szCs w:val="22"/>
        </w:rPr>
        <w:t xml:space="preserve"> 3</w:t>
      </w:r>
      <w:r w:rsidRPr="00394B91">
        <w:rPr>
          <w:rFonts w:asciiTheme="minorHAnsi" w:hAnsiTheme="minorHAnsi" w:cstheme="minorHAnsi"/>
          <w:b/>
          <w:bCs/>
          <w:i/>
          <w:iCs/>
          <w:szCs w:val="22"/>
        </w:rPr>
        <w:t>:</w:t>
      </w:r>
      <w:r w:rsidRPr="00AC3D15">
        <w:rPr>
          <w:rFonts w:asciiTheme="minorHAnsi" w:hAnsiTheme="minorHAnsi" w:cstheme="minorHAnsi"/>
          <w:i/>
          <w:iCs/>
          <w:szCs w:val="22"/>
        </w:rPr>
        <w:t xml:space="preserve"> </w:t>
      </w:r>
      <w:r w:rsidRPr="00AC3D15">
        <w:rPr>
          <w:rFonts w:asciiTheme="minorHAnsi" w:hAnsiTheme="minorHAnsi" w:cstheme="minorHAnsi"/>
          <w:i/>
          <w:iCs/>
        </w:rPr>
        <w:t xml:space="preserve">Producing versions of the cards in alternative formats, such as Braille, </w:t>
      </w:r>
      <w:proofErr w:type="spellStart"/>
      <w:r w:rsidRPr="00AC3D15">
        <w:rPr>
          <w:rFonts w:asciiTheme="minorHAnsi" w:hAnsiTheme="minorHAnsi" w:cstheme="minorHAnsi"/>
          <w:i/>
          <w:iCs/>
        </w:rPr>
        <w:t>EasyRead</w:t>
      </w:r>
      <w:proofErr w:type="spellEnd"/>
      <w:r w:rsidRPr="00AC3D15">
        <w:rPr>
          <w:rFonts w:asciiTheme="minorHAnsi" w:hAnsiTheme="minorHAnsi" w:cstheme="minorHAnsi"/>
          <w:i/>
          <w:iCs/>
        </w:rPr>
        <w:t xml:space="preserve"> and large print, also helps operators cater to the needs of a wider range of passengers</w:t>
      </w:r>
      <w:r w:rsidR="00B063EB">
        <w:rPr>
          <w:rFonts w:asciiTheme="minorHAnsi" w:hAnsiTheme="minorHAnsi" w:cstheme="minorHAnsi"/>
          <w:i/>
          <w:iCs/>
        </w:rPr>
        <w:t>.</w:t>
      </w:r>
    </w:p>
    <w:p w14:paraId="216070DF" w14:textId="77777777" w:rsidR="00CB4DAD" w:rsidRPr="00CD4E01" w:rsidRDefault="00CB4DAD" w:rsidP="00392784">
      <w:pPr>
        <w:tabs>
          <w:tab w:val="clear" w:pos="709"/>
          <w:tab w:val="right" w:pos="8505"/>
          <w:tab w:val="left" w:pos="11057"/>
        </w:tabs>
        <w:spacing w:after="0"/>
        <w:rPr>
          <w:rFonts w:asciiTheme="minorHAnsi" w:hAnsiTheme="minorHAnsi" w:cstheme="minorHAnsi"/>
          <w:bCs/>
          <w:i/>
          <w:iCs/>
          <w:szCs w:val="22"/>
          <w:lang w:val="en-GB"/>
        </w:rPr>
      </w:pPr>
      <w:r w:rsidRPr="00CD4E01">
        <w:rPr>
          <w:rFonts w:asciiTheme="minorHAnsi" w:hAnsiTheme="minorHAnsi" w:cstheme="minorHAnsi"/>
          <w:i/>
          <w:iCs/>
          <w:szCs w:val="22"/>
          <w:lang w:val="en-GB"/>
        </w:rPr>
        <w:br w:type="page"/>
      </w:r>
    </w:p>
    <w:p w14:paraId="363CAAB5" w14:textId="29EFA32A" w:rsidR="00721552" w:rsidRPr="00F62C75" w:rsidRDefault="00721552" w:rsidP="00392784">
      <w:pPr>
        <w:pStyle w:val="Heading1"/>
        <w:tabs>
          <w:tab w:val="right" w:pos="8505"/>
          <w:tab w:val="left" w:pos="11057"/>
        </w:tabs>
        <w:ind w:left="0"/>
        <w:rPr>
          <w:rFonts w:asciiTheme="minorHAnsi" w:hAnsiTheme="minorHAnsi" w:cstheme="minorHAnsi"/>
          <w:bCs/>
          <w:szCs w:val="22"/>
        </w:rPr>
      </w:pPr>
      <w:bookmarkStart w:id="68" w:name="_Toc187071551"/>
      <w:r w:rsidRPr="00F62C75">
        <w:rPr>
          <w:rFonts w:asciiTheme="minorHAnsi" w:hAnsiTheme="minorHAnsi" w:cstheme="minorHAnsi"/>
        </w:rPr>
        <w:lastRenderedPageBreak/>
        <w:t xml:space="preserve">Appendix </w:t>
      </w:r>
      <w:bookmarkStart w:id="69" w:name="_Toc50371962"/>
      <w:bookmarkEnd w:id="66"/>
      <w:r w:rsidR="00CF0CE2">
        <w:rPr>
          <w:rFonts w:asciiTheme="minorHAnsi" w:hAnsiTheme="minorHAnsi" w:cstheme="minorHAnsi"/>
        </w:rPr>
        <w:t>3</w:t>
      </w:r>
      <w:r w:rsidRPr="00F62C75">
        <w:rPr>
          <w:rFonts w:asciiTheme="minorHAnsi" w:hAnsiTheme="minorHAnsi" w:cstheme="minorHAnsi"/>
          <w:bCs/>
          <w:szCs w:val="22"/>
        </w:rPr>
        <w:t xml:space="preserve">: </w:t>
      </w:r>
      <w:r w:rsidRPr="00F62C75">
        <w:rPr>
          <w:rFonts w:asciiTheme="minorHAnsi" w:hAnsiTheme="minorHAnsi" w:cstheme="minorHAnsi"/>
        </w:rPr>
        <w:t>Passenger safety information mnemonic</w:t>
      </w:r>
      <w:bookmarkEnd w:id="68"/>
      <w:bookmarkEnd w:id="69"/>
    </w:p>
    <w:p w14:paraId="3758FE1A" w14:textId="77777777" w:rsidR="00992843" w:rsidRPr="00F2498F" w:rsidRDefault="00992843" w:rsidP="00392784">
      <w:pPr>
        <w:tabs>
          <w:tab w:val="right" w:pos="8505"/>
          <w:tab w:val="left" w:pos="11057"/>
        </w:tabs>
        <w:rPr>
          <w:rFonts w:asciiTheme="minorHAnsi" w:hAnsiTheme="minorHAnsi" w:cstheme="minorHAnsi"/>
          <w:szCs w:val="22"/>
        </w:rPr>
      </w:pPr>
      <w:r w:rsidRPr="00F2498F">
        <w:rPr>
          <w:rFonts w:asciiTheme="minorHAnsi" w:hAnsiTheme="minorHAnsi" w:cstheme="minorHAnsi"/>
          <w:szCs w:val="22"/>
        </w:rPr>
        <w:t>The mnemonic </w:t>
      </w:r>
      <w:r w:rsidRPr="00F2498F">
        <w:rPr>
          <w:rFonts w:asciiTheme="minorHAnsi" w:hAnsiTheme="minorHAnsi" w:cstheme="minorHAnsi"/>
          <w:b/>
          <w:bCs/>
          <w:szCs w:val="22"/>
          <w:u w:val="single"/>
        </w:rPr>
        <w:t>SAFETY</w:t>
      </w:r>
      <w:r w:rsidRPr="00F2498F">
        <w:rPr>
          <w:rFonts w:asciiTheme="minorHAnsi" w:hAnsiTheme="minorHAnsi" w:cstheme="minorHAnsi"/>
          <w:szCs w:val="22"/>
        </w:rPr>
        <w:t> can be used as a method to convey important information to passengers by aircrew as detailed below:</w:t>
      </w:r>
    </w:p>
    <w:tbl>
      <w:tblPr>
        <w:tblW w:w="85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276"/>
        <w:gridCol w:w="6662"/>
      </w:tblGrid>
      <w:tr w:rsidR="00992843" w:rsidRPr="00C92A5E" w14:paraId="34A23E7C" w14:textId="77777777" w:rsidTr="00E31278">
        <w:trPr>
          <w:trHeight w:val="1110"/>
        </w:trPr>
        <w:tc>
          <w:tcPr>
            <w:tcW w:w="567" w:type="dxa"/>
            <w:vMerge w:val="restart"/>
          </w:tcPr>
          <w:p w14:paraId="6C190655" w14:textId="77777777" w:rsidR="00992843" w:rsidRPr="00C92A5E" w:rsidRDefault="00992843" w:rsidP="00561196">
            <w:pPr>
              <w:tabs>
                <w:tab w:val="right" w:pos="8505"/>
                <w:tab w:val="left" w:pos="11057"/>
              </w:tabs>
              <w:spacing w:before="100" w:beforeAutospacing="1" w:after="120"/>
              <w:jc w:val="center"/>
              <w:rPr>
                <w:rFonts w:asciiTheme="minorHAnsi" w:hAnsiTheme="minorHAnsi" w:cstheme="minorHAnsi"/>
                <w:b/>
                <w:bCs/>
                <w:szCs w:val="22"/>
                <w:u w:val="single"/>
              </w:rPr>
            </w:pPr>
            <w:r w:rsidRPr="00C92A5E">
              <w:rPr>
                <w:rFonts w:asciiTheme="minorHAnsi" w:hAnsiTheme="minorHAnsi" w:cstheme="minorHAnsi"/>
                <w:b/>
                <w:bCs/>
                <w:szCs w:val="22"/>
                <w:u w:val="single"/>
              </w:rPr>
              <w:t>S</w:t>
            </w:r>
          </w:p>
        </w:tc>
        <w:tc>
          <w:tcPr>
            <w:tcW w:w="1276" w:type="dxa"/>
          </w:tcPr>
          <w:p w14:paraId="1714D162" w14:textId="77777777" w:rsidR="00992843" w:rsidRPr="00C92A5E" w:rsidRDefault="00992843" w:rsidP="00E33328">
            <w:pPr>
              <w:tabs>
                <w:tab w:val="right" w:pos="8505"/>
                <w:tab w:val="left" w:pos="11057"/>
              </w:tabs>
              <w:spacing w:before="100" w:beforeAutospacing="1" w:after="120"/>
              <w:rPr>
                <w:rFonts w:asciiTheme="minorHAnsi" w:hAnsiTheme="minorHAnsi" w:cstheme="minorHAnsi"/>
                <w:b/>
                <w:bCs/>
                <w:szCs w:val="22"/>
              </w:rPr>
            </w:pPr>
            <w:r w:rsidRPr="00C92A5E">
              <w:rPr>
                <w:rFonts w:asciiTheme="minorHAnsi" w:hAnsiTheme="minorHAnsi" w:cstheme="minorHAnsi"/>
                <w:b/>
                <w:bCs/>
                <w:szCs w:val="22"/>
              </w:rPr>
              <w:t>Seatbelt</w:t>
            </w:r>
          </w:p>
          <w:p w14:paraId="14B162AA" w14:textId="77777777" w:rsidR="00992843" w:rsidRPr="00C92A5E" w:rsidRDefault="00992843" w:rsidP="00E33328">
            <w:pPr>
              <w:pStyle w:val="TableParagraph"/>
              <w:tabs>
                <w:tab w:val="right" w:pos="8505"/>
                <w:tab w:val="left" w:pos="11057"/>
              </w:tabs>
              <w:spacing w:before="100" w:beforeAutospacing="1" w:after="120" w:line="268" w:lineRule="exact"/>
              <w:ind w:left="0" w:firstLine="0"/>
              <w:rPr>
                <w:rFonts w:asciiTheme="minorHAnsi" w:hAnsiTheme="minorHAnsi" w:cstheme="minorHAnsi"/>
                <w:b/>
              </w:rPr>
            </w:pPr>
          </w:p>
        </w:tc>
        <w:tc>
          <w:tcPr>
            <w:tcW w:w="6662" w:type="dxa"/>
          </w:tcPr>
          <w:p w14:paraId="7422C0DD"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Use and adjustment of seat belts (shoulder harness, if applicable), i.e. the method of fastening, tightening, and unfastening for taxi, take-off, and landing.</w:t>
            </w:r>
          </w:p>
          <w:p w14:paraId="744DC575"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Seatbelts must be worn low and tight and kept fastened anytime passengers are seated.</w:t>
            </w:r>
          </w:p>
          <w:p w14:paraId="669D1E5A"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Seatbelts must be fastened anytime the seat belt sign is illuminated and any instruction from crew members in relation to the seatbelt must be obeyed.</w:t>
            </w:r>
          </w:p>
        </w:tc>
      </w:tr>
      <w:tr w:rsidR="00992843" w:rsidRPr="00C92A5E" w14:paraId="3918B94A" w14:textId="77777777" w:rsidTr="00E31278">
        <w:trPr>
          <w:trHeight w:val="655"/>
        </w:trPr>
        <w:tc>
          <w:tcPr>
            <w:tcW w:w="567" w:type="dxa"/>
            <w:vMerge/>
          </w:tcPr>
          <w:p w14:paraId="4F43E214" w14:textId="77777777" w:rsidR="00992843" w:rsidRPr="00C92A5E" w:rsidRDefault="00992843" w:rsidP="00561196">
            <w:pPr>
              <w:pStyle w:val="TableParagraph"/>
              <w:tabs>
                <w:tab w:val="right" w:pos="8505"/>
                <w:tab w:val="left" w:pos="11057"/>
              </w:tabs>
              <w:spacing w:before="100" w:beforeAutospacing="1" w:after="120" w:line="268" w:lineRule="exact"/>
              <w:ind w:left="0" w:firstLine="0"/>
              <w:jc w:val="center"/>
              <w:rPr>
                <w:rFonts w:asciiTheme="minorHAnsi" w:hAnsiTheme="minorHAnsi" w:cstheme="minorHAnsi"/>
                <w:b/>
              </w:rPr>
            </w:pPr>
          </w:p>
        </w:tc>
        <w:tc>
          <w:tcPr>
            <w:tcW w:w="1276" w:type="dxa"/>
          </w:tcPr>
          <w:p w14:paraId="7A44FA98" w14:textId="77777777" w:rsidR="00992843" w:rsidRPr="00C92A5E" w:rsidRDefault="00992843" w:rsidP="00E33328">
            <w:pPr>
              <w:pStyle w:val="TableParagraph"/>
              <w:tabs>
                <w:tab w:val="right" w:pos="8505"/>
                <w:tab w:val="left" w:pos="11057"/>
              </w:tabs>
              <w:spacing w:before="100" w:beforeAutospacing="1" w:after="120" w:line="268" w:lineRule="exact"/>
              <w:ind w:left="0" w:firstLine="0"/>
              <w:rPr>
                <w:rFonts w:asciiTheme="minorHAnsi" w:hAnsiTheme="minorHAnsi" w:cstheme="minorHAnsi"/>
                <w:b/>
              </w:rPr>
            </w:pPr>
            <w:r w:rsidRPr="00C92A5E">
              <w:rPr>
                <w:rFonts w:asciiTheme="minorHAnsi" w:hAnsiTheme="minorHAnsi" w:cstheme="minorHAnsi"/>
                <w:b/>
              </w:rPr>
              <w:t>Seats</w:t>
            </w:r>
          </w:p>
        </w:tc>
        <w:tc>
          <w:tcPr>
            <w:tcW w:w="6662" w:type="dxa"/>
          </w:tcPr>
          <w:p w14:paraId="434E978C"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Adjust and lock in place, how to adopt the brace position if sitting in an aft, forward or side facing position.</w:t>
            </w:r>
          </w:p>
        </w:tc>
      </w:tr>
      <w:tr w:rsidR="00992843" w:rsidRPr="00C92A5E" w14:paraId="14787412" w14:textId="77777777" w:rsidTr="00E31278">
        <w:trPr>
          <w:trHeight w:val="467"/>
        </w:trPr>
        <w:tc>
          <w:tcPr>
            <w:tcW w:w="567" w:type="dxa"/>
            <w:vMerge/>
          </w:tcPr>
          <w:p w14:paraId="04892726" w14:textId="77777777" w:rsidR="00992843" w:rsidRPr="00C92A5E" w:rsidRDefault="00992843" w:rsidP="00561196">
            <w:pPr>
              <w:pStyle w:val="TableParagraph"/>
              <w:tabs>
                <w:tab w:val="right" w:pos="8505"/>
                <w:tab w:val="left" w:pos="11057"/>
              </w:tabs>
              <w:spacing w:before="100" w:beforeAutospacing="1" w:after="120" w:line="268" w:lineRule="exact"/>
              <w:ind w:left="0" w:firstLine="0"/>
              <w:jc w:val="center"/>
              <w:rPr>
                <w:rFonts w:asciiTheme="minorHAnsi" w:hAnsiTheme="minorHAnsi" w:cstheme="minorHAnsi"/>
                <w:b/>
              </w:rPr>
            </w:pPr>
          </w:p>
        </w:tc>
        <w:tc>
          <w:tcPr>
            <w:tcW w:w="1276" w:type="dxa"/>
          </w:tcPr>
          <w:p w14:paraId="1CAF996D" w14:textId="77777777" w:rsidR="00992843" w:rsidRPr="00C92A5E" w:rsidRDefault="00992843" w:rsidP="00E33328">
            <w:pPr>
              <w:pStyle w:val="TableParagraph"/>
              <w:tabs>
                <w:tab w:val="right" w:pos="8505"/>
                <w:tab w:val="left" w:pos="11057"/>
              </w:tabs>
              <w:spacing w:before="100" w:beforeAutospacing="1" w:after="120" w:line="268" w:lineRule="exact"/>
              <w:ind w:left="0" w:firstLine="0"/>
              <w:rPr>
                <w:rFonts w:asciiTheme="minorHAnsi" w:hAnsiTheme="minorHAnsi" w:cstheme="minorHAnsi"/>
                <w:b/>
              </w:rPr>
            </w:pPr>
            <w:r w:rsidRPr="00C92A5E">
              <w:rPr>
                <w:rFonts w:asciiTheme="minorHAnsi" w:hAnsiTheme="minorHAnsi" w:cstheme="minorHAnsi"/>
                <w:b/>
              </w:rPr>
              <w:t>Smoking</w:t>
            </w:r>
          </w:p>
        </w:tc>
        <w:tc>
          <w:tcPr>
            <w:tcW w:w="6662" w:type="dxa"/>
          </w:tcPr>
          <w:p w14:paraId="179D9C0E"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Emphasis on prohibition of smoking, including use of e-cigarettes.</w:t>
            </w:r>
          </w:p>
        </w:tc>
      </w:tr>
      <w:tr w:rsidR="00992843" w:rsidRPr="00C92A5E" w14:paraId="3D043E74" w14:textId="77777777" w:rsidTr="00E31278">
        <w:trPr>
          <w:trHeight w:val="280"/>
        </w:trPr>
        <w:tc>
          <w:tcPr>
            <w:tcW w:w="567" w:type="dxa"/>
            <w:vMerge/>
          </w:tcPr>
          <w:p w14:paraId="6C0985BE" w14:textId="77777777" w:rsidR="00992843" w:rsidRPr="00C92A5E" w:rsidRDefault="00992843" w:rsidP="00561196">
            <w:pPr>
              <w:pStyle w:val="TableParagraph"/>
              <w:tabs>
                <w:tab w:val="right" w:pos="8505"/>
                <w:tab w:val="left" w:pos="11057"/>
              </w:tabs>
              <w:spacing w:before="100" w:beforeAutospacing="1" w:after="120" w:line="260" w:lineRule="exact"/>
              <w:ind w:left="0" w:firstLine="0"/>
              <w:jc w:val="center"/>
              <w:rPr>
                <w:rFonts w:asciiTheme="minorHAnsi" w:hAnsiTheme="minorHAnsi" w:cstheme="minorHAnsi"/>
                <w:b/>
              </w:rPr>
            </w:pPr>
          </w:p>
        </w:tc>
        <w:tc>
          <w:tcPr>
            <w:tcW w:w="1276" w:type="dxa"/>
          </w:tcPr>
          <w:p w14:paraId="445CB47F" w14:textId="05962B93" w:rsidR="00992843" w:rsidRPr="00C92A5E" w:rsidRDefault="00992843" w:rsidP="00E33328">
            <w:pPr>
              <w:pStyle w:val="TableParagraph"/>
              <w:tabs>
                <w:tab w:val="right" w:pos="8505"/>
                <w:tab w:val="left" w:pos="11057"/>
              </w:tabs>
              <w:spacing w:before="100" w:beforeAutospacing="1" w:after="120" w:line="260" w:lineRule="exact"/>
              <w:ind w:left="0" w:firstLine="0"/>
              <w:rPr>
                <w:rFonts w:asciiTheme="minorHAnsi" w:hAnsiTheme="minorHAnsi" w:cstheme="minorHAnsi"/>
                <w:b/>
              </w:rPr>
            </w:pPr>
            <w:r w:rsidRPr="00C92A5E">
              <w:rPr>
                <w:rFonts w:asciiTheme="minorHAnsi" w:hAnsiTheme="minorHAnsi" w:cstheme="minorHAnsi"/>
                <w:b/>
              </w:rPr>
              <w:t xml:space="preserve">Special </w:t>
            </w:r>
            <w:r w:rsidR="00BB7100">
              <w:rPr>
                <w:rFonts w:asciiTheme="minorHAnsi" w:hAnsiTheme="minorHAnsi" w:cstheme="minorHAnsi"/>
                <w:b/>
              </w:rPr>
              <w:t>categories of</w:t>
            </w:r>
            <w:r w:rsidRPr="00C92A5E">
              <w:rPr>
                <w:rFonts w:asciiTheme="minorHAnsi" w:hAnsiTheme="minorHAnsi" w:cstheme="minorHAnsi"/>
                <w:b/>
              </w:rPr>
              <w:t xml:space="preserve"> passengers</w:t>
            </w:r>
          </w:p>
        </w:tc>
        <w:tc>
          <w:tcPr>
            <w:tcW w:w="6662" w:type="dxa"/>
          </w:tcPr>
          <w:p w14:paraId="33854A53"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Require an individual briefing appropriate to the needs of the passenger in the procedures to be followed in the event of an emergency evacuation of the aircraft including:</w:t>
            </w:r>
          </w:p>
          <w:p w14:paraId="1B8111FE"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which emergency exit to use</w:t>
            </w:r>
          </w:p>
          <w:p w14:paraId="419C0DD2"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when to move to that exit</w:t>
            </w:r>
          </w:p>
          <w:p w14:paraId="1ACB153F"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most appropriate manner of assisting the person(s).</w:t>
            </w:r>
          </w:p>
          <w:p w14:paraId="7BFAD133"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Special survival equipment</w:t>
            </w:r>
          </w:p>
          <w:p w14:paraId="60387E06" w14:textId="2C7C45F6"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Where additional safety equipment is carried, e.g. for operations through remote areas, the location of that equipment must be included in the briefing.</w:t>
            </w:r>
          </w:p>
          <w:p w14:paraId="7247869E"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If emergency procedures include the use of passengers to assist in locating, retrieving, or using the safety equipment, relevant instruction should be included in the briefing.</w:t>
            </w:r>
          </w:p>
        </w:tc>
      </w:tr>
      <w:tr w:rsidR="00992843" w:rsidRPr="00C92A5E" w14:paraId="140FDB95" w14:textId="77777777" w:rsidTr="00E31278">
        <w:trPr>
          <w:trHeight w:val="841"/>
        </w:trPr>
        <w:tc>
          <w:tcPr>
            <w:tcW w:w="567" w:type="dxa"/>
            <w:vMerge/>
          </w:tcPr>
          <w:p w14:paraId="66DCC713" w14:textId="77777777" w:rsidR="00992843" w:rsidRPr="00C92A5E" w:rsidRDefault="00992843" w:rsidP="00561196">
            <w:pPr>
              <w:pStyle w:val="TableParagraph"/>
              <w:tabs>
                <w:tab w:val="right" w:pos="8505"/>
                <w:tab w:val="left" w:pos="11057"/>
              </w:tabs>
              <w:spacing w:before="100" w:beforeAutospacing="1" w:after="120" w:line="268" w:lineRule="exact"/>
              <w:ind w:left="0" w:firstLine="0"/>
              <w:jc w:val="center"/>
              <w:rPr>
                <w:rFonts w:asciiTheme="minorHAnsi" w:hAnsiTheme="minorHAnsi" w:cstheme="minorHAnsi"/>
                <w:b/>
              </w:rPr>
            </w:pPr>
          </w:p>
        </w:tc>
        <w:tc>
          <w:tcPr>
            <w:tcW w:w="1276" w:type="dxa"/>
          </w:tcPr>
          <w:p w14:paraId="3ECE0310" w14:textId="77777777" w:rsidR="00992843" w:rsidRPr="00C92A5E" w:rsidRDefault="00992843" w:rsidP="00E33328">
            <w:pPr>
              <w:tabs>
                <w:tab w:val="right" w:pos="8505"/>
                <w:tab w:val="left" w:pos="11057"/>
              </w:tabs>
              <w:spacing w:before="100" w:beforeAutospacing="1" w:after="120"/>
              <w:rPr>
                <w:rFonts w:asciiTheme="minorHAnsi" w:hAnsiTheme="minorHAnsi" w:cstheme="minorHAnsi"/>
                <w:b/>
                <w:bCs/>
                <w:szCs w:val="22"/>
              </w:rPr>
            </w:pPr>
            <w:r w:rsidRPr="00C92A5E">
              <w:rPr>
                <w:rFonts w:asciiTheme="minorHAnsi" w:hAnsiTheme="minorHAnsi" w:cstheme="minorHAnsi"/>
                <w:b/>
                <w:bCs/>
                <w:szCs w:val="22"/>
              </w:rPr>
              <w:t>Stowage of luggage</w:t>
            </w:r>
          </w:p>
          <w:p w14:paraId="00584A84" w14:textId="77777777" w:rsidR="00992843" w:rsidRPr="00C92A5E" w:rsidRDefault="00992843" w:rsidP="00E33328">
            <w:pPr>
              <w:pStyle w:val="TableParagraph"/>
              <w:tabs>
                <w:tab w:val="right" w:pos="8505"/>
                <w:tab w:val="left" w:pos="11057"/>
              </w:tabs>
              <w:spacing w:before="100" w:beforeAutospacing="1" w:after="120" w:line="268" w:lineRule="exact"/>
              <w:ind w:left="0" w:firstLine="0"/>
              <w:rPr>
                <w:rFonts w:asciiTheme="minorHAnsi" w:hAnsiTheme="minorHAnsi" w:cstheme="minorHAnsi"/>
                <w:b/>
              </w:rPr>
            </w:pPr>
          </w:p>
        </w:tc>
        <w:tc>
          <w:tcPr>
            <w:tcW w:w="6662" w:type="dxa"/>
          </w:tcPr>
          <w:p w14:paraId="562F6B4A" w14:textId="476D12C0"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Luggage, loose articles, maps, and water bottles are adequately restrained, and aisles</w:t>
            </w:r>
            <w:r w:rsidR="004E1D6C">
              <w:rPr>
                <w:rFonts w:asciiTheme="minorHAnsi" w:hAnsiTheme="minorHAnsi" w:cstheme="minorHAnsi"/>
                <w:sz w:val="22"/>
                <w:szCs w:val="22"/>
              </w:rPr>
              <w:t>,</w:t>
            </w:r>
            <w:r w:rsidRPr="00C92A5E">
              <w:rPr>
                <w:rFonts w:asciiTheme="minorHAnsi" w:hAnsiTheme="minorHAnsi" w:cstheme="minorHAnsi"/>
                <w:sz w:val="22"/>
                <w:szCs w:val="22"/>
              </w:rPr>
              <w:t xml:space="preserve"> passageways and exits are kept clear of obstruction.</w:t>
            </w:r>
          </w:p>
          <w:p w14:paraId="7433DEB5"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Approved stowage locations and conditions relevant to the aircraft and operation.</w:t>
            </w:r>
          </w:p>
          <w:p w14:paraId="04F3B267"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Carriage of any restricted or prohibited dangerous goods, weight, and balance of the aircraft.</w:t>
            </w:r>
          </w:p>
        </w:tc>
      </w:tr>
      <w:tr w:rsidR="00992843" w:rsidRPr="00C92A5E" w14:paraId="4CF58627" w14:textId="77777777" w:rsidTr="00E31278">
        <w:trPr>
          <w:trHeight w:val="277"/>
        </w:trPr>
        <w:tc>
          <w:tcPr>
            <w:tcW w:w="567" w:type="dxa"/>
          </w:tcPr>
          <w:p w14:paraId="3F67A584" w14:textId="77777777" w:rsidR="00992843" w:rsidRPr="00C92A5E" w:rsidRDefault="00992843" w:rsidP="00561196">
            <w:pPr>
              <w:tabs>
                <w:tab w:val="right" w:pos="8505"/>
                <w:tab w:val="left" w:pos="11057"/>
              </w:tabs>
              <w:spacing w:before="100" w:beforeAutospacing="1" w:after="120"/>
              <w:jc w:val="center"/>
              <w:rPr>
                <w:rFonts w:asciiTheme="minorHAnsi" w:hAnsiTheme="minorHAnsi" w:cstheme="minorHAnsi"/>
                <w:b/>
                <w:bCs/>
                <w:szCs w:val="22"/>
                <w:u w:val="single"/>
              </w:rPr>
            </w:pPr>
            <w:r w:rsidRPr="00C92A5E">
              <w:rPr>
                <w:rFonts w:asciiTheme="minorHAnsi" w:hAnsiTheme="minorHAnsi" w:cstheme="minorHAnsi"/>
                <w:b/>
                <w:bCs/>
                <w:szCs w:val="22"/>
                <w:u w:val="single"/>
              </w:rPr>
              <w:t>A</w:t>
            </w:r>
          </w:p>
          <w:p w14:paraId="06459040" w14:textId="77777777" w:rsidR="00992843" w:rsidRPr="00C92A5E" w:rsidRDefault="00992843" w:rsidP="00561196">
            <w:pPr>
              <w:pStyle w:val="TableParagraph"/>
              <w:tabs>
                <w:tab w:val="right" w:pos="8505"/>
                <w:tab w:val="left" w:pos="11057"/>
              </w:tabs>
              <w:spacing w:before="100" w:beforeAutospacing="1" w:after="120" w:line="268" w:lineRule="exact"/>
              <w:ind w:left="0" w:firstLine="0"/>
              <w:jc w:val="center"/>
              <w:rPr>
                <w:rFonts w:asciiTheme="minorHAnsi" w:hAnsiTheme="minorHAnsi" w:cstheme="minorHAnsi"/>
                <w:b/>
              </w:rPr>
            </w:pPr>
          </w:p>
        </w:tc>
        <w:tc>
          <w:tcPr>
            <w:tcW w:w="1276" w:type="dxa"/>
          </w:tcPr>
          <w:p w14:paraId="35BB8BD1" w14:textId="77777777" w:rsidR="00992843" w:rsidRPr="00C92A5E" w:rsidRDefault="00992843" w:rsidP="00E33328">
            <w:pPr>
              <w:pStyle w:val="TableParagraph"/>
              <w:tabs>
                <w:tab w:val="right" w:pos="8505"/>
                <w:tab w:val="left" w:pos="11057"/>
              </w:tabs>
              <w:spacing w:before="100" w:beforeAutospacing="1" w:after="120" w:line="268" w:lineRule="exact"/>
              <w:ind w:left="0" w:firstLine="0"/>
              <w:rPr>
                <w:rFonts w:asciiTheme="minorHAnsi" w:hAnsiTheme="minorHAnsi" w:cstheme="minorHAnsi"/>
                <w:b/>
              </w:rPr>
            </w:pPr>
            <w:r w:rsidRPr="00C92A5E">
              <w:rPr>
                <w:rFonts w:asciiTheme="minorHAnsi" w:hAnsiTheme="minorHAnsi" w:cstheme="minorHAnsi"/>
                <w:b/>
              </w:rPr>
              <w:lastRenderedPageBreak/>
              <w:t>Actions</w:t>
            </w:r>
          </w:p>
        </w:tc>
        <w:tc>
          <w:tcPr>
            <w:tcW w:w="6662" w:type="dxa"/>
          </w:tcPr>
          <w:p w14:paraId="76EF9CFA"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Required in turbulence and the process to follow if supplemental oxygen is required.</w:t>
            </w:r>
          </w:p>
          <w:p w14:paraId="61660AAB"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lastRenderedPageBreak/>
              <w:t>Air vents</w:t>
            </w:r>
          </w:p>
          <w:p w14:paraId="22B43909"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Environmental controls in the cabin and action to be taken in the event a passenger feels unwell.</w:t>
            </w:r>
          </w:p>
          <w:p w14:paraId="76FCCBDC"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Awareness</w:t>
            </w:r>
          </w:p>
          <w:p w14:paraId="5B259C99"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Altitude changes may be encountered.</w:t>
            </w:r>
          </w:p>
        </w:tc>
      </w:tr>
      <w:tr w:rsidR="00992843" w:rsidRPr="00C92A5E" w14:paraId="7412EEE5" w14:textId="77777777" w:rsidTr="00E31278">
        <w:trPr>
          <w:trHeight w:val="700"/>
        </w:trPr>
        <w:tc>
          <w:tcPr>
            <w:tcW w:w="567" w:type="dxa"/>
            <w:vMerge w:val="restart"/>
          </w:tcPr>
          <w:p w14:paraId="02286794" w14:textId="77777777" w:rsidR="00992843" w:rsidRPr="00C92A5E" w:rsidRDefault="00992843" w:rsidP="00561196">
            <w:pPr>
              <w:tabs>
                <w:tab w:val="right" w:pos="8505"/>
                <w:tab w:val="left" w:pos="11057"/>
              </w:tabs>
              <w:spacing w:before="100" w:beforeAutospacing="1" w:after="120"/>
              <w:jc w:val="center"/>
              <w:rPr>
                <w:rFonts w:asciiTheme="minorHAnsi" w:hAnsiTheme="minorHAnsi" w:cstheme="minorHAnsi"/>
                <w:b/>
                <w:bCs/>
                <w:szCs w:val="22"/>
                <w:u w:val="single"/>
              </w:rPr>
            </w:pPr>
            <w:r w:rsidRPr="00C92A5E">
              <w:rPr>
                <w:rFonts w:asciiTheme="minorHAnsi" w:hAnsiTheme="minorHAnsi" w:cstheme="minorHAnsi"/>
                <w:b/>
                <w:bCs/>
                <w:szCs w:val="22"/>
                <w:u w:val="single"/>
              </w:rPr>
              <w:lastRenderedPageBreak/>
              <w:t>F</w:t>
            </w:r>
          </w:p>
          <w:p w14:paraId="631A5156" w14:textId="77777777" w:rsidR="00992843" w:rsidRPr="00C92A5E" w:rsidRDefault="00992843" w:rsidP="00561196">
            <w:pPr>
              <w:pStyle w:val="TableParagraph"/>
              <w:tabs>
                <w:tab w:val="right" w:pos="8505"/>
                <w:tab w:val="left" w:pos="11057"/>
              </w:tabs>
              <w:spacing w:before="100" w:beforeAutospacing="1" w:after="120" w:line="260" w:lineRule="exact"/>
              <w:ind w:left="0" w:firstLine="0"/>
              <w:jc w:val="center"/>
              <w:rPr>
                <w:rFonts w:asciiTheme="minorHAnsi" w:hAnsiTheme="minorHAnsi" w:cstheme="minorHAnsi"/>
                <w:b/>
              </w:rPr>
            </w:pPr>
          </w:p>
        </w:tc>
        <w:tc>
          <w:tcPr>
            <w:tcW w:w="1276" w:type="dxa"/>
          </w:tcPr>
          <w:p w14:paraId="03AF2F68" w14:textId="77777777" w:rsidR="00992843" w:rsidRPr="00C92A5E" w:rsidRDefault="00992843" w:rsidP="00E33328">
            <w:pPr>
              <w:tabs>
                <w:tab w:val="right" w:pos="8505"/>
                <w:tab w:val="left" w:pos="11057"/>
              </w:tabs>
              <w:spacing w:before="100" w:beforeAutospacing="1" w:after="120"/>
              <w:rPr>
                <w:rFonts w:asciiTheme="minorHAnsi" w:hAnsiTheme="minorHAnsi" w:cstheme="minorHAnsi"/>
                <w:b/>
                <w:bCs/>
                <w:szCs w:val="22"/>
              </w:rPr>
            </w:pPr>
            <w:r w:rsidRPr="00C92A5E">
              <w:rPr>
                <w:rFonts w:asciiTheme="minorHAnsi" w:hAnsiTheme="minorHAnsi" w:cstheme="minorHAnsi"/>
                <w:b/>
                <w:bCs/>
                <w:szCs w:val="22"/>
              </w:rPr>
              <w:t>Fire extinguishers</w:t>
            </w:r>
          </w:p>
        </w:tc>
        <w:tc>
          <w:tcPr>
            <w:tcW w:w="6662" w:type="dxa"/>
          </w:tcPr>
          <w:p w14:paraId="72BA671E"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Location and method of removal of the fire extinguisher from its brackets and how to operate.</w:t>
            </w:r>
          </w:p>
        </w:tc>
      </w:tr>
      <w:tr w:rsidR="00992843" w:rsidRPr="00C92A5E" w14:paraId="4E9A1F4F" w14:textId="77777777" w:rsidTr="00E31278">
        <w:trPr>
          <w:trHeight w:val="1681"/>
        </w:trPr>
        <w:tc>
          <w:tcPr>
            <w:tcW w:w="567" w:type="dxa"/>
            <w:vMerge/>
          </w:tcPr>
          <w:p w14:paraId="1563B0EB" w14:textId="77777777" w:rsidR="00992843" w:rsidRPr="00C92A5E" w:rsidRDefault="00992843" w:rsidP="00561196">
            <w:pPr>
              <w:pStyle w:val="TableParagraph"/>
              <w:tabs>
                <w:tab w:val="right" w:pos="8505"/>
                <w:tab w:val="left" w:pos="11057"/>
              </w:tabs>
              <w:spacing w:before="100" w:beforeAutospacing="1" w:after="120" w:line="268" w:lineRule="exact"/>
              <w:ind w:left="0" w:firstLine="0"/>
              <w:jc w:val="center"/>
              <w:rPr>
                <w:rFonts w:asciiTheme="minorHAnsi" w:hAnsiTheme="minorHAnsi" w:cstheme="minorHAnsi"/>
                <w:b/>
              </w:rPr>
            </w:pPr>
          </w:p>
        </w:tc>
        <w:tc>
          <w:tcPr>
            <w:tcW w:w="1276" w:type="dxa"/>
          </w:tcPr>
          <w:p w14:paraId="2C86E63D" w14:textId="77777777" w:rsidR="00992843" w:rsidRPr="00C92A5E" w:rsidRDefault="00992843" w:rsidP="00E33328">
            <w:pPr>
              <w:pStyle w:val="TableParagraph"/>
              <w:tabs>
                <w:tab w:val="right" w:pos="8505"/>
                <w:tab w:val="left" w:pos="11057"/>
              </w:tabs>
              <w:spacing w:before="100" w:beforeAutospacing="1" w:after="120" w:line="268" w:lineRule="exact"/>
              <w:ind w:left="0" w:firstLine="0"/>
              <w:rPr>
                <w:rFonts w:asciiTheme="minorHAnsi" w:hAnsiTheme="minorHAnsi" w:cstheme="minorHAnsi"/>
                <w:b/>
              </w:rPr>
            </w:pPr>
            <w:r w:rsidRPr="00C92A5E">
              <w:rPr>
                <w:rFonts w:asciiTheme="minorHAnsi" w:hAnsiTheme="minorHAnsi" w:cstheme="minorHAnsi"/>
                <w:b/>
              </w:rPr>
              <w:t>Flotation devices</w:t>
            </w:r>
          </w:p>
        </w:tc>
        <w:tc>
          <w:tcPr>
            <w:tcW w:w="6662" w:type="dxa"/>
          </w:tcPr>
          <w:p w14:paraId="4E3B74D9"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Brief passengers on the type, location and use of individual flotation devices.</w:t>
            </w:r>
          </w:p>
          <w:p w14:paraId="59FE75A2" w14:textId="1131DA71"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 xml:space="preserve">Fitment (adult and infant) of life jackets </w:t>
            </w:r>
            <w:r w:rsidR="00754559">
              <w:rPr>
                <w:rFonts w:asciiTheme="minorHAnsi" w:hAnsiTheme="minorHAnsi" w:cstheme="minorHAnsi"/>
                <w:sz w:val="22"/>
                <w:szCs w:val="22"/>
              </w:rPr>
              <w:t xml:space="preserve">or preservers </w:t>
            </w:r>
            <w:r w:rsidRPr="00C92A5E">
              <w:rPr>
                <w:rFonts w:asciiTheme="minorHAnsi" w:hAnsiTheme="minorHAnsi" w:cstheme="minorHAnsi"/>
                <w:sz w:val="22"/>
                <w:szCs w:val="22"/>
              </w:rPr>
              <w:t>and that life rafts, if carried, must only be inflated outside the aircraft.</w:t>
            </w:r>
          </w:p>
          <w:p w14:paraId="11F3A8A9"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The briefing will also include:</w:t>
            </w:r>
          </w:p>
          <w:p w14:paraId="4B9A28F2" w14:textId="4025FFEB" w:rsidR="00992843" w:rsidRPr="00C92A5E" w:rsidRDefault="00992843" w:rsidP="00E33328">
            <w:pPr>
              <w:pStyle w:val="ListParagraph"/>
              <w:numPr>
                <w:ilvl w:val="1"/>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stowage locations of life jackets</w:t>
            </w:r>
            <w:r w:rsidR="00754559">
              <w:rPr>
                <w:rFonts w:asciiTheme="minorHAnsi" w:hAnsiTheme="minorHAnsi" w:cstheme="minorHAnsi"/>
                <w:sz w:val="22"/>
                <w:szCs w:val="22"/>
              </w:rPr>
              <w:t xml:space="preserve"> or preservers</w:t>
            </w:r>
          </w:p>
          <w:p w14:paraId="7421A5AD" w14:textId="2A7AC55A" w:rsidR="00992843" w:rsidRPr="00C92A5E" w:rsidRDefault="00992843" w:rsidP="00E33328">
            <w:pPr>
              <w:pStyle w:val="ListParagraph"/>
              <w:numPr>
                <w:ilvl w:val="1"/>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removal of life jackets</w:t>
            </w:r>
            <w:r w:rsidR="00754559">
              <w:rPr>
                <w:rFonts w:asciiTheme="minorHAnsi" w:hAnsiTheme="minorHAnsi" w:cstheme="minorHAnsi"/>
                <w:sz w:val="22"/>
                <w:szCs w:val="22"/>
              </w:rPr>
              <w:t xml:space="preserve"> or preservers</w:t>
            </w:r>
            <w:r w:rsidRPr="00C92A5E">
              <w:rPr>
                <w:rFonts w:asciiTheme="minorHAnsi" w:hAnsiTheme="minorHAnsi" w:cstheme="minorHAnsi"/>
                <w:sz w:val="22"/>
                <w:szCs w:val="22"/>
              </w:rPr>
              <w:t xml:space="preserve"> from stowage, e.g. extraction from pouches</w:t>
            </w:r>
          </w:p>
          <w:p w14:paraId="49DDCEEA" w14:textId="21F59D0D" w:rsidR="00992843" w:rsidRPr="00C92A5E" w:rsidRDefault="00992843" w:rsidP="00E33328">
            <w:pPr>
              <w:pStyle w:val="ListParagraph"/>
              <w:numPr>
                <w:ilvl w:val="1"/>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 xml:space="preserve">donning of life jacket </w:t>
            </w:r>
            <w:r w:rsidR="00754559">
              <w:rPr>
                <w:rFonts w:asciiTheme="minorHAnsi" w:hAnsiTheme="minorHAnsi" w:cstheme="minorHAnsi"/>
                <w:sz w:val="22"/>
                <w:szCs w:val="22"/>
              </w:rPr>
              <w:t xml:space="preserve">or preserver </w:t>
            </w:r>
            <w:r w:rsidRPr="00C92A5E">
              <w:rPr>
                <w:rFonts w:asciiTheme="minorHAnsi" w:hAnsiTheme="minorHAnsi" w:cstheme="minorHAnsi"/>
                <w:sz w:val="22"/>
                <w:szCs w:val="22"/>
              </w:rPr>
              <w:t>and a brief on any differences there may be</w:t>
            </w:r>
          </w:p>
          <w:p w14:paraId="5D57C497" w14:textId="77777777" w:rsidR="00992843" w:rsidRPr="00C92A5E" w:rsidRDefault="00992843" w:rsidP="00E33328">
            <w:pPr>
              <w:pStyle w:val="ListParagraph"/>
              <w:numPr>
                <w:ilvl w:val="1"/>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use, including manual and oral inflation methods</w:t>
            </w:r>
          </w:p>
          <w:p w14:paraId="0B1DD00B" w14:textId="77777777" w:rsidR="00992843" w:rsidRPr="00C92A5E" w:rsidRDefault="00992843" w:rsidP="00E33328">
            <w:pPr>
              <w:pStyle w:val="ListParagraph"/>
              <w:numPr>
                <w:ilvl w:val="1"/>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instructions on when the equipment should be inflated</w:t>
            </w:r>
          </w:p>
          <w:p w14:paraId="11C2DACA" w14:textId="77777777" w:rsidR="00992843" w:rsidRPr="00C92A5E" w:rsidRDefault="00992843" w:rsidP="00E33328">
            <w:pPr>
              <w:pStyle w:val="ListParagraph"/>
              <w:numPr>
                <w:ilvl w:val="1"/>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manual operation of accessories.</w:t>
            </w:r>
          </w:p>
          <w:p w14:paraId="7B5031F9"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If applicable, manoeuvring of life raft, relevant instructions on retrieval from stowage and preparation for use.</w:t>
            </w:r>
          </w:p>
        </w:tc>
      </w:tr>
      <w:tr w:rsidR="00992843" w:rsidRPr="00C92A5E" w14:paraId="211A1DC6" w14:textId="77777777" w:rsidTr="00E31278">
        <w:trPr>
          <w:trHeight w:val="649"/>
        </w:trPr>
        <w:tc>
          <w:tcPr>
            <w:tcW w:w="567" w:type="dxa"/>
            <w:vMerge w:val="restart"/>
          </w:tcPr>
          <w:p w14:paraId="09AFEB4D" w14:textId="77777777" w:rsidR="00992843" w:rsidRPr="00C92A5E" w:rsidRDefault="00992843" w:rsidP="00561196">
            <w:pPr>
              <w:tabs>
                <w:tab w:val="right" w:pos="8505"/>
                <w:tab w:val="left" w:pos="11057"/>
              </w:tabs>
              <w:spacing w:before="100" w:beforeAutospacing="1" w:after="120"/>
              <w:jc w:val="center"/>
              <w:rPr>
                <w:rFonts w:asciiTheme="minorHAnsi" w:hAnsiTheme="minorHAnsi" w:cstheme="minorHAnsi"/>
                <w:b/>
                <w:bCs/>
                <w:szCs w:val="22"/>
                <w:u w:val="single"/>
              </w:rPr>
            </w:pPr>
            <w:r w:rsidRPr="00C92A5E">
              <w:rPr>
                <w:rFonts w:asciiTheme="minorHAnsi" w:hAnsiTheme="minorHAnsi" w:cstheme="minorHAnsi"/>
                <w:b/>
                <w:bCs/>
                <w:szCs w:val="22"/>
                <w:u w:val="single"/>
              </w:rPr>
              <w:t>E</w:t>
            </w:r>
          </w:p>
          <w:p w14:paraId="3CE29508" w14:textId="77777777" w:rsidR="00992843" w:rsidRPr="00C92A5E" w:rsidRDefault="00992843" w:rsidP="00561196">
            <w:pPr>
              <w:pStyle w:val="TableParagraph"/>
              <w:tabs>
                <w:tab w:val="right" w:pos="8505"/>
                <w:tab w:val="left" w:pos="11057"/>
              </w:tabs>
              <w:spacing w:before="100" w:beforeAutospacing="1" w:after="120" w:line="268" w:lineRule="exact"/>
              <w:ind w:left="0" w:firstLine="0"/>
              <w:jc w:val="center"/>
              <w:rPr>
                <w:rFonts w:asciiTheme="minorHAnsi" w:hAnsiTheme="minorHAnsi" w:cstheme="minorHAnsi"/>
                <w:b/>
              </w:rPr>
            </w:pPr>
          </w:p>
        </w:tc>
        <w:tc>
          <w:tcPr>
            <w:tcW w:w="1276" w:type="dxa"/>
          </w:tcPr>
          <w:p w14:paraId="5B7C2640" w14:textId="77777777" w:rsidR="00992843" w:rsidRPr="00C92A5E" w:rsidRDefault="00992843" w:rsidP="00E33328">
            <w:pPr>
              <w:pStyle w:val="TableParagraph"/>
              <w:tabs>
                <w:tab w:val="right" w:pos="8505"/>
                <w:tab w:val="left" w:pos="11057"/>
              </w:tabs>
              <w:spacing w:before="100" w:beforeAutospacing="1" w:after="120" w:line="268" w:lineRule="exact"/>
              <w:ind w:left="0" w:firstLine="0"/>
              <w:rPr>
                <w:rFonts w:asciiTheme="minorHAnsi" w:hAnsiTheme="minorHAnsi" w:cstheme="minorHAnsi"/>
                <w:b/>
              </w:rPr>
            </w:pPr>
            <w:r w:rsidRPr="00C92A5E">
              <w:rPr>
                <w:rFonts w:asciiTheme="minorHAnsi" w:hAnsiTheme="minorHAnsi" w:cstheme="minorHAnsi"/>
                <w:b/>
              </w:rPr>
              <w:t>Electronic devices</w:t>
            </w:r>
          </w:p>
        </w:tc>
        <w:tc>
          <w:tcPr>
            <w:tcW w:w="6662" w:type="dxa"/>
          </w:tcPr>
          <w:p w14:paraId="44D456FE"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Types of portable electronic devices (PED) that can be used airside and onboard, and at what stages of flight.</w:t>
            </w:r>
          </w:p>
        </w:tc>
      </w:tr>
      <w:tr w:rsidR="00992843" w:rsidRPr="00C92A5E" w14:paraId="004AEA33" w14:textId="77777777" w:rsidTr="00E31278">
        <w:trPr>
          <w:trHeight w:val="1681"/>
        </w:trPr>
        <w:tc>
          <w:tcPr>
            <w:tcW w:w="567" w:type="dxa"/>
            <w:vMerge/>
          </w:tcPr>
          <w:p w14:paraId="01F5040F" w14:textId="77777777" w:rsidR="00992843" w:rsidRPr="00C92A5E" w:rsidRDefault="00992843" w:rsidP="00561196">
            <w:pPr>
              <w:tabs>
                <w:tab w:val="right" w:pos="8505"/>
                <w:tab w:val="left" w:pos="11057"/>
              </w:tabs>
              <w:spacing w:before="100" w:beforeAutospacing="1" w:after="120"/>
              <w:jc w:val="center"/>
              <w:rPr>
                <w:rFonts w:asciiTheme="minorHAnsi" w:hAnsiTheme="minorHAnsi" w:cstheme="minorHAnsi"/>
                <w:b/>
                <w:bCs/>
                <w:szCs w:val="22"/>
                <w:u w:val="single"/>
              </w:rPr>
            </w:pPr>
          </w:p>
        </w:tc>
        <w:tc>
          <w:tcPr>
            <w:tcW w:w="1276" w:type="dxa"/>
          </w:tcPr>
          <w:p w14:paraId="2FA95FBC" w14:textId="77777777" w:rsidR="00992843" w:rsidRPr="00C92A5E" w:rsidRDefault="00992843" w:rsidP="00E33328">
            <w:pPr>
              <w:pStyle w:val="TableParagraph"/>
              <w:tabs>
                <w:tab w:val="right" w:pos="8505"/>
                <w:tab w:val="left" w:pos="11057"/>
              </w:tabs>
              <w:spacing w:before="100" w:beforeAutospacing="1" w:after="120" w:line="268" w:lineRule="exact"/>
              <w:ind w:left="0" w:firstLine="0"/>
              <w:rPr>
                <w:rFonts w:asciiTheme="minorHAnsi" w:hAnsiTheme="minorHAnsi" w:cstheme="minorHAnsi"/>
                <w:b/>
              </w:rPr>
            </w:pPr>
            <w:r w:rsidRPr="00C92A5E">
              <w:rPr>
                <w:rFonts w:asciiTheme="minorHAnsi" w:hAnsiTheme="minorHAnsi" w:cstheme="minorHAnsi"/>
                <w:b/>
              </w:rPr>
              <w:t>Emergency equipment</w:t>
            </w:r>
          </w:p>
        </w:tc>
        <w:tc>
          <w:tcPr>
            <w:tcW w:w="6662" w:type="dxa"/>
          </w:tcPr>
          <w:p w14:paraId="0FCA7031"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If applicable, use of oxygen including:</w:t>
            </w:r>
          </w:p>
          <w:p w14:paraId="643EB774" w14:textId="77777777" w:rsidR="00992843" w:rsidRPr="00C92A5E" w:rsidRDefault="00992843" w:rsidP="00E33328">
            <w:pPr>
              <w:pStyle w:val="ListParagraph"/>
              <w:numPr>
                <w:ilvl w:val="1"/>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locating, donning, and adjusting the equipment and any action that might be necessary to start the flow of oxygen.</w:t>
            </w:r>
          </w:p>
          <w:p w14:paraId="5510CB0F"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Location and operation of emergency locator transmitter, first aid and survival kit, parachute equipped aircraft, other safety equipment.</w:t>
            </w:r>
          </w:p>
        </w:tc>
      </w:tr>
      <w:tr w:rsidR="00992843" w:rsidRPr="00C92A5E" w14:paraId="32106B29" w14:textId="77777777" w:rsidTr="00E31278">
        <w:trPr>
          <w:trHeight w:val="672"/>
        </w:trPr>
        <w:tc>
          <w:tcPr>
            <w:tcW w:w="567" w:type="dxa"/>
            <w:vMerge/>
          </w:tcPr>
          <w:p w14:paraId="550761A5" w14:textId="77777777" w:rsidR="00992843" w:rsidRPr="00C92A5E" w:rsidRDefault="00992843" w:rsidP="00561196">
            <w:pPr>
              <w:tabs>
                <w:tab w:val="right" w:pos="8505"/>
                <w:tab w:val="left" w:pos="11057"/>
              </w:tabs>
              <w:spacing w:before="100" w:beforeAutospacing="1" w:after="120"/>
              <w:jc w:val="center"/>
              <w:rPr>
                <w:rFonts w:asciiTheme="minorHAnsi" w:hAnsiTheme="minorHAnsi" w:cstheme="minorHAnsi"/>
                <w:b/>
                <w:bCs/>
                <w:szCs w:val="22"/>
                <w:u w:val="single"/>
              </w:rPr>
            </w:pPr>
          </w:p>
        </w:tc>
        <w:tc>
          <w:tcPr>
            <w:tcW w:w="1276" w:type="dxa"/>
          </w:tcPr>
          <w:p w14:paraId="1739DCD9" w14:textId="77777777" w:rsidR="00992843" w:rsidRPr="00C92A5E" w:rsidRDefault="00992843" w:rsidP="00E33328">
            <w:pPr>
              <w:pStyle w:val="TableParagraph"/>
              <w:tabs>
                <w:tab w:val="right" w:pos="8505"/>
                <w:tab w:val="left" w:pos="11057"/>
              </w:tabs>
              <w:spacing w:before="100" w:beforeAutospacing="1" w:after="120" w:line="268" w:lineRule="exact"/>
              <w:ind w:left="0" w:firstLine="0"/>
              <w:rPr>
                <w:rFonts w:asciiTheme="minorHAnsi" w:hAnsiTheme="minorHAnsi" w:cstheme="minorHAnsi"/>
                <w:b/>
              </w:rPr>
            </w:pPr>
            <w:r w:rsidRPr="00C92A5E">
              <w:rPr>
                <w:rFonts w:asciiTheme="minorHAnsi" w:hAnsiTheme="minorHAnsi" w:cstheme="minorHAnsi"/>
                <w:b/>
              </w:rPr>
              <w:t>Emergency procedures</w:t>
            </w:r>
          </w:p>
        </w:tc>
        <w:tc>
          <w:tcPr>
            <w:tcW w:w="6662" w:type="dxa"/>
          </w:tcPr>
          <w:p w14:paraId="21DA33E5"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Actions following a forced landing or ditching.</w:t>
            </w:r>
          </w:p>
          <w:p w14:paraId="4B05A179"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Identification of an assembly point away from the aircraft, if required.</w:t>
            </w:r>
          </w:p>
        </w:tc>
      </w:tr>
      <w:tr w:rsidR="00992843" w:rsidRPr="00C92A5E" w14:paraId="2DB28407" w14:textId="77777777" w:rsidTr="002246B2">
        <w:trPr>
          <w:trHeight w:val="1324"/>
        </w:trPr>
        <w:tc>
          <w:tcPr>
            <w:tcW w:w="567" w:type="dxa"/>
            <w:vMerge/>
          </w:tcPr>
          <w:p w14:paraId="3AEBD352" w14:textId="77777777" w:rsidR="00992843" w:rsidRPr="00C92A5E" w:rsidRDefault="00992843" w:rsidP="00561196">
            <w:pPr>
              <w:tabs>
                <w:tab w:val="right" w:pos="8505"/>
                <w:tab w:val="left" w:pos="11057"/>
              </w:tabs>
              <w:spacing w:before="100" w:beforeAutospacing="1" w:after="120"/>
              <w:jc w:val="center"/>
              <w:rPr>
                <w:rFonts w:asciiTheme="minorHAnsi" w:hAnsiTheme="minorHAnsi" w:cstheme="minorHAnsi"/>
                <w:b/>
                <w:bCs/>
                <w:szCs w:val="22"/>
                <w:u w:val="single"/>
              </w:rPr>
            </w:pPr>
          </w:p>
        </w:tc>
        <w:tc>
          <w:tcPr>
            <w:tcW w:w="1276" w:type="dxa"/>
          </w:tcPr>
          <w:p w14:paraId="0416B8F3" w14:textId="77777777" w:rsidR="00992843" w:rsidRPr="00C92A5E" w:rsidRDefault="00992843" w:rsidP="00E33328">
            <w:pPr>
              <w:pStyle w:val="TableParagraph"/>
              <w:tabs>
                <w:tab w:val="right" w:pos="8505"/>
                <w:tab w:val="left" w:pos="11057"/>
              </w:tabs>
              <w:spacing w:before="100" w:beforeAutospacing="1" w:after="120" w:line="268" w:lineRule="exact"/>
              <w:ind w:left="0" w:firstLine="0"/>
              <w:rPr>
                <w:rFonts w:asciiTheme="minorHAnsi" w:hAnsiTheme="minorHAnsi" w:cstheme="minorHAnsi"/>
                <w:b/>
              </w:rPr>
            </w:pPr>
            <w:r w:rsidRPr="00C92A5E">
              <w:rPr>
                <w:rFonts w:asciiTheme="minorHAnsi" w:hAnsiTheme="minorHAnsi" w:cstheme="minorHAnsi"/>
                <w:b/>
              </w:rPr>
              <w:t>Exits</w:t>
            </w:r>
          </w:p>
        </w:tc>
        <w:tc>
          <w:tcPr>
            <w:tcW w:w="6662" w:type="dxa"/>
          </w:tcPr>
          <w:p w14:paraId="76C1F2AE"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Location of emergency exits including any additional information about the exits; physically pointing them out.</w:t>
            </w:r>
          </w:p>
          <w:p w14:paraId="0987E417"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Demonstrate the operation of exit doors and windows, the use of steps and handholds to exit safely.</w:t>
            </w:r>
          </w:p>
          <w:p w14:paraId="42D2D7ED" w14:textId="3D769FCF" w:rsidR="00992843" w:rsidRPr="002246B2"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Ramp safety including the dangers of spinning propellers.</w:t>
            </w:r>
          </w:p>
        </w:tc>
      </w:tr>
      <w:tr w:rsidR="00992843" w:rsidRPr="00C92A5E" w14:paraId="683C8B9A" w14:textId="77777777" w:rsidTr="00E31278">
        <w:trPr>
          <w:trHeight w:val="1192"/>
        </w:trPr>
        <w:tc>
          <w:tcPr>
            <w:tcW w:w="567" w:type="dxa"/>
            <w:vMerge w:val="restart"/>
          </w:tcPr>
          <w:p w14:paraId="347FCDB8" w14:textId="77777777" w:rsidR="00992843" w:rsidRPr="00C92A5E" w:rsidRDefault="00992843" w:rsidP="00561196">
            <w:pPr>
              <w:tabs>
                <w:tab w:val="right" w:pos="8505"/>
                <w:tab w:val="left" w:pos="11057"/>
              </w:tabs>
              <w:spacing w:before="100" w:beforeAutospacing="1" w:after="120"/>
              <w:jc w:val="center"/>
              <w:rPr>
                <w:rFonts w:asciiTheme="minorHAnsi" w:hAnsiTheme="minorHAnsi" w:cstheme="minorHAnsi"/>
                <w:b/>
                <w:bCs/>
                <w:szCs w:val="22"/>
                <w:u w:val="single"/>
              </w:rPr>
            </w:pPr>
            <w:r w:rsidRPr="00C92A5E">
              <w:rPr>
                <w:rFonts w:asciiTheme="minorHAnsi" w:hAnsiTheme="minorHAnsi" w:cstheme="minorHAnsi"/>
                <w:b/>
                <w:bCs/>
                <w:szCs w:val="22"/>
                <w:u w:val="single"/>
              </w:rPr>
              <w:t>T</w:t>
            </w:r>
          </w:p>
          <w:p w14:paraId="2603E922" w14:textId="77777777" w:rsidR="00992843" w:rsidRPr="00C92A5E" w:rsidRDefault="00992843" w:rsidP="00561196">
            <w:pPr>
              <w:tabs>
                <w:tab w:val="right" w:pos="8505"/>
                <w:tab w:val="left" w:pos="11057"/>
              </w:tabs>
              <w:spacing w:before="100" w:beforeAutospacing="1" w:after="120"/>
              <w:jc w:val="center"/>
              <w:rPr>
                <w:rFonts w:asciiTheme="minorHAnsi" w:hAnsiTheme="minorHAnsi" w:cstheme="minorHAnsi"/>
                <w:b/>
                <w:bCs/>
                <w:szCs w:val="22"/>
                <w:u w:val="single"/>
              </w:rPr>
            </w:pPr>
          </w:p>
        </w:tc>
        <w:tc>
          <w:tcPr>
            <w:tcW w:w="1276" w:type="dxa"/>
          </w:tcPr>
          <w:p w14:paraId="7F13764B" w14:textId="77777777" w:rsidR="00992843" w:rsidRPr="00C92A5E" w:rsidRDefault="00992843" w:rsidP="00E33328">
            <w:pPr>
              <w:pStyle w:val="TableParagraph"/>
              <w:tabs>
                <w:tab w:val="right" w:pos="8505"/>
                <w:tab w:val="left" w:pos="11057"/>
              </w:tabs>
              <w:spacing w:before="100" w:beforeAutospacing="1" w:after="120" w:line="268" w:lineRule="exact"/>
              <w:ind w:left="0" w:firstLine="0"/>
              <w:rPr>
                <w:rFonts w:asciiTheme="minorHAnsi" w:hAnsiTheme="minorHAnsi" w:cstheme="minorHAnsi"/>
                <w:b/>
              </w:rPr>
            </w:pPr>
            <w:r w:rsidRPr="00C92A5E">
              <w:rPr>
                <w:rFonts w:asciiTheme="minorHAnsi" w:hAnsiTheme="minorHAnsi" w:cstheme="minorHAnsi"/>
                <w:b/>
              </w:rPr>
              <w:t>Talking</w:t>
            </w:r>
          </w:p>
        </w:tc>
        <w:tc>
          <w:tcPr>
            <w:tcW w:w="6662" w:type="dxa"/>
          </w:tcPr>
          <w:p w14:paraId="28AE1D40"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Explain the need for sterile communication.</w:t>
            </w:r>
          </w:p>
          <w:p w14:paraId="3AA4D96C"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If passenger is wearing a headset, explain the need to maintain silence when information is being received.</w:t>
            </w:r>
          </w:p>
          <w:p w14:paraId="6135CE69"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Requirement to inform the pilot of any hazards identified.</w:t>
            </w:r>
          </w:p>
        </w:tc>
      </w:tr>
      <w:tr w:rsidR="00992843" w:rsidRPr="00C92A5E" w14:paraId="13C0C106" w14:textId="77777777" w:rsidTr="00E31278">
        <w:trPr>
          <w:trHeight w:val="697"/>
        </w:trPr>
        <w:tc>
          <w:tcPr>
            <w:tcW w:w="567" w:type="dxa"/>
            <w:vMerge/>
          </w:tcPr>
          <w:p w14:paraId="75C47DA4" w14:textId="77777777" w:rsidR="00992843" w:rsidRPr="00C92A5E" w:rsidRDefault="00992843" w:rsidP="00561196">
            <w:pPr>
              <w:tabs>
                <w:tab w:val="right" w:pos="8505"/>
                <w:tab w:val="left" w:pos="11057"/>
              </w:tabs>
              <w:spacing w:before="100" w:beforeAutospacing="1" w:after="120"/>
              <w:jc w:val="center"/>
              <w:rPr>
                <w:rFonts w:asciiTheme="minorHAnsi" w:hAnsiTheme="minorHAnsi" w:cstheme="minorHAnsi"/>
                <w:b/>
                <w:bCs/>
                <w:szCs w:val="22"/>
                <w:u w:val="single"/>
              </w:rPr>
            </w:pPr>
          </w:p>
        </w:tc>
        <w:tc>
          <w:tcPr>
            <w:tcW w:w="1276" w:type="dxa"/>
          </w:tcPr>
          <w:p w14:paraId="0E14EF99" w14:textId="77777777" w:rsidR="00992843" w:rsidRPr="00C92A5E" w:rsidRDefault="00992843" w:rsidP="00E33328">
            <w:pPr>
              <w:pStyle w:val="TableParagraph"/>
              <w:tabs>
                <w:tab w:val="right" w:pos="8505"/>
                <w:tab w:val="left" w:pos="11057"/>
              </w:tabs>
              <w:spacing w:before="100" w:beforeAutospacing="1" w:after="120" w:line="268" w:lineRule="exact"/>
              <w:ind w:left="0" w:firstLine="0"/>
              <w:rPr>
                <w:rFonts w:asciiTheme="minorHAnsi" w:hAnsiTheme="minorHAnsi" w:cstheme="minorHAnsi"/>
                <w:b/>
              </w:rPr>
            </w:pPr>
            <w:r w:rsidRPr="00C92A5E">
              <w:rPr>
                <w:rFonts w:asciiTheme="minorHAnsi" w:hAnsiTheme="minorHAnsi" w:cstheme="minorHAnsi"/>
                <w:b/>
              </w:rPr>
              <w:t>Touching</w:t>
            </w:r>
          </w:p>
        </w:tc>
        <w:tc>
          <w:tcPr>
            <w:tcW w:w="6662" w:type="dxa"/>
          </w:tcPr>
          <w:p w14:paraId="54386D2A"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Passengers seated at a pilot position must be informed of the requirement not to touch the controls or pedals on the floor unless instructed.</w:t>
            </w:r>
          </w:p>
        </w:tc>
      </w:tr>
      <w:tr w:rsidR="00992843" w:rsidRPr="00C92A5E" w14:paraId="774C5F7F" w14:textId="77777777" w:rsidTr="00E31278">
        <w:trPr>
          <w:trHeight w:val="565"/>
        </w:trPr>
        <w:tc>
          <w:tcPr>
            <w:tcW w:w="567" w:type="dxa"/>
            <w:vMerge/>
          </w:tcPr>
          <w:p w14:paraId="64B9B1B5" w14:textId="77777777" w:rsidR="00992843" w:rsidRPr="00C92A5E" w:rsidRDefault="00992843" w:rsidP="00561196">
            <w:pPr>
              <w:tabs>
                <w:tab w:val="right" w:pos="8505"/>
                <w:tab w:val="left" w:pos="11057"/>
              </w:tabs>
              <w:spacing w:before="100" w:beforeAutospacing="1" w:after="120"/>
              <w:jc w:val="center"/>
              <w:rPr>
                <w:rFonts w:asciiTheme="minorHAnsi" w:hAnsiTheme="minorHAnsi" w:cstheme="minorHAnsi"/>
                <w:b/>
                <w:bCs/>
                <w:szCs w:val="22"/>
                <w:u w:val="single"/>
              </w:rPr>
            </w:pPr>
          </w:p>
        </w:tc>
        <w:tc>
          <w:tcPr>
            <w:tcW w:w="1276" w:type="dxa"/>
          </w:tcPr>
          <w:p w14:paraId="42E3653D" w14:textId="77777777" w:rsidR="00992843" w:rsidRPr="00C92A5E" w:rsidRDefault="00992843" w:rsidP="00E33328">
            <w:pPr>
              <w:pStyle w:val="TableParagraph"/>
              <w:tabs>
                <w:tab w:val="right" w:pos="8505"/>
                <w:tab w:val="left" w:pos="11057"/>
              </w:tabs>
              <w:spacing w:before="100" w:beforeAutospacing="1" w:after="120" w:line="268" w:lineRule="exact"/>
              <w:ind w:left="0" w:firstLine="0"/>
              <w:rPr>
                <w:rFonts w:asciiTheme="minorHAnsi" w:hAnsiTheme="minorHAnsi" w:cstheme="minorHAnsi"/>
                <w:b/>
              </w:rPr>
            </w:pPr>
            <w:r w:rsidRPr="00C92A5E">
              <w:rPr>
                <w:rFonts w:asciiTheme="minorHAnsi" w:hAnsiTheme="minorHAnsi" w:cstheme="minorHAnsi"/>
                <w:b/>
              </w:rPr>
              <w:t>Traffic</w:t>
            </w:r>
          </w:p>
        </w:tc>
        <w:tc>
          <w:tcPr>
            <w:tcW w:w="6662" w:type="dxa"/>
          </w:tcPr>
          <w:p w14:paraId="28AFB200"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Brief passengers that they may be able to assist by observing for any other aircraft and explain and demonstrate the ‘clock system’ of identification.</w:t>
            </w:r>
          </w:p>
        </w:tc>
      </w:tr>
      <w:tr w:rsidR="00992843" w:rsidRPr="00C92A5E" w14:paraId="0CB575B4" w14:textId="77777777" w:rsidTr="00E31278">
        <w:tc>
          <w:tcPr>
            <w:tcW w:w="567" w:type="dxa"/>
          </w:tcPr>
          <w:p w14:paraId="47F87F80" w14:textId="77777777" w:rsidR="00992843" w:rsidRPr="00C92A5E" w:rsidRDefault="00992843" w:rsidP="00561196">
            <w:pPr>
              <w:tabs>
                <w:tab w:val="right" w:pos="8505"/>
                <w:tab w:val="left" w:pos="11057"/>
              </w:tabs>
              <w:spacing w:before="100" w:beforeAutospacing="1" w:after="120"/>
              <w:jc w:val="center"/>
              <w:rPr>
                <w:rFonts w:asciiTheme="minorHAnsi" w:hAnsiTheme="minorHAnsi" w:cstheme="minorHAnsi"/>
                <w:b/>
                <w:bCs/>
                <w:szCs w:val="22"/>
                <w:u w:val="single"/>
              </w:rPr>
            </w:pPr>
            <w:r w:rsidRPr="00C92A5E">
              <w:rPr>
                <w:rFonts w:asciiTheme="minorHAnsi" w:hAnsiTheme="minorHAnsi" w:cstheme="minorHAnsi"/>
                <w:b/>
                <w:bCs/>
                <w:szCs w:val="22"/>
                <w:u w:val="single"/>
              </w:rPr>
              <w:t>Y</w:t>
            </w:r>
          </w:p>
        </w:tc>
        <w:tc>
          <w:tcPr>
            <w:tcW w:w="1276" w:type="dxa"/>
          </w:tcPr>
          <w:p w14:paraId="23402ECA" w14:textId="77777777" w:rsidR="00992843" w:rsidRPr="00C92A5E" w:rsidRDefault="00992843" w:rsidP="00E33328">
            <w:pPr>
              <w:pStyle w:val="TableParagraph"/>
              <w:tabs>
                <w:tab w:val="right" w:pos="8505"/>
                <w:tab w:val="left" w:pos="11057"/>
              </w:tabs>
              <w:spacing w:before="100" w:beforeAutospacing="1" w:after="120" w:line="268" w:lineRule="exact"/>
              <w:ind w:left="0" w:firstLine="0"/>
              <w:rPr>
                <w:rFonts w:asciiTheme="minorHAnsi" w:hAnsiTheme="minorHAnsi" w:cstheme="minorHAnsi"/>
                <w:b/>
              </w:rPr>
            </w:pPr>
            <w:r w:rsidRPr="00C92A5E">
              <w:rPr>
                <w:rFonts w:asciiTheme="minorHAnsi" w:hAnsiTheme="minorHAnsi" w:cstheme="minorHAnsi"/>
                <w:b/>
              </w:rPr>
              <w:t>Your questions</w:t>
            </w:r>
          </w:p>
        </w:tc>
        <w:tc>
          <w:tcPr>
            <w:tcW w:w="6662" w:type="dxa"/>
          </w:tcPr>
          <w:p w14:paraId="704FB453"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Answer any questions regarding the briefing and seek confirmation of understanding.</w:t>
            </w:r>
          </w:p>
          <w:p w14:paraId="3CC5D627" w14:textId="77777777" w:rsidR="00992843" w:rsidRPr="00C92A5E" w:rsidRDefault="00992843" w:rsidP="00E33328">
            <w:pPr>
              <w:pStyle w:val="ListParagraph"/>
              <w:numPr>
                <w:ilvl w:val="0"/>
                <w:numId w:val="5"/>
              </w:numPr>
              <w:tabs>
                <w:tab w:val="right" w:pos="8505"/>
                <w:tab w:val="left" w:pos="11057"/>
              </w:tabs>
              <w:spacing w:before="100" w:beforeAutospacing="1" w:after="120"/>
              <w:contextualSpacing w:val="0"/>
              <w:rPr>
                <w:rFonts w:asciiTheme="minorHAnsi" w:hAnsiTheme="minorHAnsi" w:cstheme="minorHAnsi"/>
                <w:sz w:val="22"/>
                <w:szCs w:val="22"/>
              </w:rPr>
            </w:pPr>
            <w:r w:rsidRPr="00C92A5E">
              <w:rPr>
                <w:rFonts w:asciiTheme="minorHAnsi" w:hAnsiTheme="minorHAnsi" w:cstheme="minorHAnsi"/>
                <w:sz w:val="22"/>
                <w:szCs w:val="22"/>
              </w:rPr>
              <w:t>Use the passenger safety briefing card to reinforce the information.</w:t>
            </w:r>
          </w:p>
        </w:tc>
      </w:tr>
    </w:tbl>
    <w:p w14:paraId="73A36B25" w14:textId="77777777" w:rsidR="00480000" w:rsidRDefault="00480000" w:rsidP="00392784">
      <w:pPr>
        <w:tabs>
          <w:tab w:val="clear" w:pos="709"/>
          <w:tab w:val="right" w:pos="8505"/>
          <w:tab w:val="left" w:pos="11057"/>
        </w:tabs>
        <w:spacing w:after="0"/>
        <w:contextualSpacing/>
        <w:rPr>
          <w:rFonts w:asciiTheme="minorHAnsi" w:hAnsiTheme="minorHAnsi" w:cstheme="minorHAnsi"/>
          <w:szCs w:val="22"/>
        </w:rPr>
      </w:pPr>
    </w:p>
    <w:p w14:paraId="67446B30" w14:textId="77777777" w:rsidR="00480000" w:rsidRDefault="00480000" w:rsidP="00392784">
      <w:pPr>
        <w:tabs>
          <w:tab w:val="clear" w:pos="709"/>
          <w:tab w:val="right" w:pos="8505"/>
          <w:tab w:val="left" w:pos="11057"/>
        </w:tabs>
        <w:spacing w:after="0"/>
        <w:rPr>
          <w:rFonts w:asciiTheme="minorHAnsi" w:hAnsiTheme="minorHAnsi" w:cstheme="minorHAnsi"/>
          <w:szCs w:val="22"/>
        </w:rPr>
      </w:pPr>
    </w:p>
    <w:p w14:paraId="5D6AF60F" w14:textId="77777777" w:rsidR="00984AB1" w:rsidRDefault="00984AB1" w:rsidP="00984AB1">
      <w:pPr>
        <w:pStyle w:val="Bodytext"/>
        <w:rPr>
          <w:lang w:val="en-GB"/>
        </w:rPr>
      </w:pPr>
      <w:bookmarkStart w:id="70" w:name="_Hlk147413465"/>
    </w:p>
    <w:p w14:paraId="37B2FD17" w14:textId="77777777" w:rsidR="00984AB1" w:rsidRPr="00984AB1" w:rsidRDefault="00984AB1" w:rsidP="00984AB1">
      <w:pPr>
        <w:pStyle w:val="Bodytext"/>
        <w:rPr>
          <w:lang w:val="en-GB"/>
        </w:rPr>
      </w:pPr>
    </w:p>
    <w:p w14:paraId="66F61563" w14:textId="77777777" w:rsidR="00C77A6F" w:rsidRDefault="00C77A6F" w:rsidP="00C77A6F">
      <w:pPr>
        <w:pStyle w:val="Heading2"/>
      </w:pPr>
    </w:p>
    <w:p w14:paraId="49D6A73E" w14:textId="086B88A4" w:rsidR="00C77A6F" w:rsidRPr="001A73AF" w:rsidRDefault="00C77A6F" w:rsidP="000A19F5">
      <w:pPr>
        <w:pStyle w:val="Heading3"/>
        <w:sectPr w:rsidR="00C77A6F" w:rsidRPr="001A73AF" w:rsidSect="00736F2E">
          <w:headerReference w:type="default" r:id="rId24"/>
          <w:footerReference w:type="default" r:id="rId25"/>
          <w:footerReference w:type="first" r:id="rId26"/>
          <w:pgSz w:w="11907" w:h="16840" w:code="9"/>
          <w:pgMar w:top="1418" w:right="1842" w:bottom="1418" w:left="1701" w:header="567" w:footer="567" w:gutter="0"/>
          <w:paperSrc w:first="28787" w:other="28787"/>
          <w:cols w:space="720"/>
          <w:titlePg/>
          <w:docGrid w:linePitch="299"/>
        </w:sectPr>
      </w:pPr>
    </w:p>
    <w:tbl>
      <w:tblPr>
        <w:tblStyle w:val="TableGrid"/>
        <w:tblW w:w="0" w:type="auto"/>
        <w:tblLook w:val="04A0" w:firstRow="1" w:lastRow="0" w:firstColumn="1" w:lastColumn="0" w:noHBand="0" w:noVBand="1"/>
      </w:tblPr>
      <w:tblGrid>
        <w:gridCol w:w="1696"/>
        <w:gridCol w:w="2127"/>
        <w:gridCol w:w="3260"/>
        <w:gridCol w:w="3862"/>
        <w:gridCol w:w="3049"/>
      </w:tblGrid>
      <w:tr w:rsidR="00480000" w:rsidRPr="00270731" w14:paraId="1ECB32AD" w14:textId="77777777" w:rsidTr="009F5E77">
        <w:tc>
          <w:tcPr>
            <w:tcW w:w="13994" w:type="dxa"/>
            <w:gridSpan w:val="5"/>
          </w:tcPr>
          <w:p w14:paraId="02D41F8E" w14:textId="27B0F182" w:rsidR="00480000" w:rsidRPr="00270731" w:rsidRDefault="00480000" w:rsidP="00394B91">
            <w:pPr>
              <w:pStyle w:val="Heading1"/>
              <w:tabs>
                <w:tab w:val="right" w:pos="8505"/>
                <w:tab w:val="left" w:pos="11057"/>
              </w:tabs>
              <w:spacing w:before="0" w:after="0"/>
              <w:ind w:left="28"/>
              <w:rPr>
                <w:rFonts w:asciiTheme="minorHAnsi" w:hAnsiTheme="minorHAnsi" w:cstheme="minorHAnsi"/>
              </w:rPr>
            </w:pPr>
            <w:bookmarkStart w:id="71" w:name="_Toc187071552"/>
            <w:bookmarkEnd w:id="70"/>
            <w:r w:rsidRPr="00270731">
              <w:rPr>
                <w:rFonts w:asciiTheme="minorHAnsi" w:hAnsiTheme="minorHAnsi" w:cstheme="minorHAnsi"/>
              </w:rPr>
              <w:lastRenderedPageBreak/>
              <w:t xml:space="preserve">Appendix </w:t>
            </w:r>
            <w:r w:rsidR="00CF0CE2">
              <w:rPr>
                <w:rFonts w:asciiTheme="minorHAnsi" w:hAnsiTheme="minorHAnsi" w:cstheme="minorHAnsi"/>
              </w:rPr>
              <w:t>4</w:t>
            </w:r>
            <w:r w:rsidRPr="00270731">
              <w:rPr>
                <w:rFonts w:asciiTheme="minorHAnsi" w:hAnsiTheme="minorHAnsi" w:cstheme="minorHAnsi"/>
              </w:rPr>
              <w:t xml:space="preserve">: </w:t>
            </w:r>
            <w:r w:rsidR="002D62B4" w:rsidRPr="00270731">
              <w:rPr>
                <w:rFonts w:asciiTheme="minorHAnsi" w:hAnsiTheme="minorHAnsi" w:cstheme="minorHAnsi"/>
              </w:rPr>
              <w:t xml:space="preserve">Different types of safety </w:t>
            </w:r>
            <w:r w:rsidR="00DB2279" w:rsidRPr="00270731">
              <w:rPr>
                <w:rFonts w:asciiTheme="minorHAnsi" w:hAnsiTheme="minorHAnsi" w:cstheme="minorHAnsi"/>
              </w:rPr>
              <w:t>information</w:t>
            </w:r>
            <w:bookmarkEnd w:id="71"/>
          </w:p>
        </w:tc>
      </w:tr>
      <w:bookmarkEnd w:id="67"/>
      <w:tr w:rsidR="00090A3E" w:rsidRPr="00270731" w14:paraId="70FE7D6B" w14:textId="77777777" w:rsidTr="00090A3E">
        <w:tc>
          <w:tcPr>
            <w:tcW w:w="1696" w:type="dxa"/>
          </w:tcPr>
          <w:p w14:paraId="6B3767EB" w14:textId="504C3E2A" w:rsidR="00090A3E" w:rsidRPr="001A73AF" w:rsidRDefault="00090A3E" w:rsidP="000A19F5">
            <w:pPr>
              <w:pStyle w:val="Heading3"/>
            </w:pPr>
            <w:r w:rsidRPr="001A73AF">
              <w:t>Type</w:t>
            </w:r>
          </w:p>
        </w:tc>
        <w:tc>
          <w:tcPr>
            <w:tcW w:w="2127" w:type="dxa"/>
          </w:tcPr>
          <w:p w14:paraId="479A9922" w14:textId="17F9A7CE" w:rsidR="00090A3E" w:rsidRPr="001A73AF" w:rsidRDefault="00090A3E" w:rsidP="000A19F5">
            <w:pPr>
              <w:pStyle w:val="Heading3"/>
            </w:pPr>
            <w:r w:rsidRPr="001A73AF">
              <w:t>Suitable for</w:t>
            </w:r>
          </w:p>
        </w:tc>
        <w:tc>
          <w:tcPr>
            <w:tcW w:w="3260" w:type="dxa"/>
          </w:tcPr>
          <w:p w14:paraId="10F18373" w14:textId="5FA73571" w:rsidR="00090A3E" w:rsidRPr="001A73AF" w:rsidRDefault="00090A3E" w:rsidP="000A19F5">
            <w:pPr>
              <w:pStyle w:val="Heading3"/>
            </w:pPr>
            <w:r w:rsidRPr="001A73AF">
              <w:t>Pros</w:t>
            </w:r>
          </w:p>
        </w:tc>
        <w:tc>
          <w:tcPr>
            <w:tcW w:w="3862" w:type="dxa"/>
          </w:tcPr>
          <w:p w14:paraId="1C4C7AF1" w14:textId="2CBA2551" w:rsidR="00090A3E" w:rsidRPr="001A73AF" w:rsidRDefault="00090A3E" w:rsidP="000A19F5">
            <w:pPr>
              <w:pStyle w:val="Heading3"/>
            </w:pPr>
            <w:r w:rsidRPr="001A73AF">
              <w:t>Cons</w:t>
            </w:r>
          </w:p>
        </w:tc>
        <w:tc>
          <w:tcPr>
            <w:tcW w:w="3049" w:type="dxa"/>
          </w:tcPr>
          <w:p w14:paraId="3D1530D0" w14:textId="7C36522A" w:rsidR="00090A3E" w:rsidRPr="001A73AF" w:rsidRDefault="00090A3E" w:rsidP="000A19F5">
            <w:pPr>
              <w:pStyle w:val="Heading3"/>
            </w:pPr>
            <w:r w:rsidRPr="001A73AF">
              <w:t>Ways to manage cons</w:t>
            </w:r>
          </w:p>
        </w:tc>
      </w:tr>
      <w:tr w:rsidR="000F0F93" w:rsidRPr="00270731" w14:paraId="79560969" w14:textId="77777777" w:rsidTr="00090A3E">
        <w:tc>
          <w:tcPr>
            <w:tcW w:w="1696" w:type="dxa"/>
          </w:tcPr>
          <w:p w14:paraId="1AA06B17" w14:textId="31FC7826" w:rsidR="000F0F93" w:rsidRPr="001A73AF" w:rsidRDefault="000F0F93" w:rsidP="000A19F5">
            <w:pPr>
              <w:pStyle w:val="Heading3"/>
            </w:pPr>
            <w:r w:rsidRPr="001A73AF">
              <w:t xml:space="preserve">Verbal Safety briefing </w:t>
            </w:r>
          </w:p>
        </w:tc>
        <w:tc>
          <w:tcPr>
            <w:tcW w:w="2127" w:type="dxa"/>
          </w:tcPr>
          <w:p w14:paraId="17391EC2" w14:textId="3D9A1EA0" w:rsidR="000F0F93" w:rsidRPr="001A73AF" w:rsidRDefault="000F0F93" w:rsidP="000A19F5">
            <w:pPr>
              <w:pStyle w:val="Heading3"/>
            </w:pPr>
            <w:r w:rsidRPr="001A73AF">
              <w:t>Operators operating without cabin crew</w:t>
            </w:r>
          </w:p>
        </w:tc>
        <w:tc>
          <w:tcPr>
            <w:tcW w:w="3260" w:type="dxa"/>
          </w:tcPr>
          <w:p w14:paraId="055DC44F" w14:textId="5C95AB47" w:rsidR="000F0F93" w:rsidRPr="001A73AF" w:rsidRDefault="000F0F93" w:rsidP="000A19F5">
            <w:pPr>
              <w:pStyle w:val="Heading3"/>
            </w:pPr>
            <w:r w:rsidRPr="001A73AF">
              <w:t>Easier to adapt to audience, e.g. passenger with special needs</w:t>
            </w:r>
          </w:p>
        </w:tc>
        <w:tc>
          <w:tcPr>
            <w:tcW w:w="3862" w:type="dxa"/>
          </w:tcPr>
          <w:p w14:paraId="74D8A3BF" w14:textId="77777777" w:rsidR="000F0F93" w:rsidRPr="001A73AF" w:rsidRDefault="000F0F93" w:rsidP="000A19F5">
            <w:pPr>
              <w:pStyle w:val="Heading3"/>
            </w:pPr>
            <w:r w:rsidRPr="001A73AF">
              <w:t>Limited abilities to provide subtitles, sign language, braille, a second language due to small size of staff.</w:t>
            </w:r>
          </w:p>
          <w:p w14:paraId="7940B747" w14:textId="360ED83D" w:rsidR="000F0F93" w:rsidRPr="001A73AF" w:rsidRDefault="000F0F93" w:rsidP="000A19F5">
            <w:pPr>
              <w:pStyle w:val="Heading3"/>
            </w:pPr>
            <w:r w:rsidRPr="00270731">
              <w:t>Can be boring so people don’t listen</w:t>
            </w:r>
          </w:p>
        </w:tc>
        <w:tc>
          <w:tcPr>
            <w:tcW w:w="3049" w:type="dxa"/>
          </w:tcPr>
          <w:p w14:paraId="42C421EB" w14:textId="728A6DC1" w:rsidR="000F0F93" w:rsidRPr="001A73AF" w:rsidRDefault="000F0F93" w:rsidP="000A19F5">
            <w:pPr>
              <w:pStyle w:val="Heading3"/>
            </w:pPr>
            <w:r w:rsidRPr="001A73AF">
              <w:t>Back up with printed material or summary for other passengers</w:t>
            </w:r>
          </w:p>
        </w:tc>
      </w:tr>
      <w:tr w:rsidR="00132F1D" w:rsidRPr="00270731" w14:paraId="2C558501" w14:textId="77777777" w:rsidTr="00090A3E">
        <w:tc>
          <w:tcPr>
            <w:tcW w:w="1696" w:type="dxa"/>
          </w:tcPr>
          <w:p w14:paraId="6E1E5440" w14:textId="4250A35B" w:rsidR="00132F1D" w:rsidRPr="001A73AF" w:rsidRDefault="000F0F93" w:rsidP="000A19F5">
            <w:pPr>
              <w:pStyle w:val="Heading3"/>
            </w:pPr>
            <w:r>
              <w:t>Recorded presentation, e.g. i</w:t>
            </w:r>
            <w:r w:rsidR="00357E81" w:rsidRPr="001A73AF">
              <w:t xml:space="preserve">n-flight </w:t>
            </w:r>
            <w:r w:rsidR="008C1DB0" w:rsidRPr="001A73AF">
              <w:t>S</w:t>
            </w:r>
            <w:r w:rsidR="00132F1D" w:rsidRPr="001A73AF">
              <w:t>afety video</w:t>
            </w:r>
          </w:p>
        </w:tc>
        <w:tc>
          <w:tcPr>
            <w:tcW w:w="2127" w:type="dxa"/>
          </w:tcPr>
          <w:p w14:paraId="1C930820" w14:textId="45112EB5" w:rsidR="00132F1D" w:rsidRPr="001A73AF" w:rsidRDefault="00A7476D" w:rsidP="000A19F5">
            <w:pPr>
              <w:pStyle w:val="Heading3"/>
            </w:pPr>
            <w:r w:rsidRPr="001A73AF">
              <w:t>Operators that</w:t>
            </w:r>
            <w:r w:rsidR="00132F1D" w:rsidRPr="001A73AF">
              <w:t xml:space="preserve"> can afford it, larger carriers</w:t>
            </w:r>
          </w:p>
        </w:tc>
        <w:tc>
          <w:tcPr>
            <w:tcW w:w="3260" w:type="dxa"/>
          </w:tcPr>
          <w:p w14:paraId="13621F41" w14:textId="77777777" w:rsidR="00132F1D" w:rsidRPr="001A73AF" w:rsidRDefault="00132F1D" w:rsidP="000A19F5">
            <w:pPr>
              <w:pStyle w:val="Heading3"/>
            </w:pPr>
            <w:r w:rsidRPr="001A73AF">
              <w:t xml:space="preserve">More watchable, can get attention </w:t>
            </w:r>
          </w:p>
          <w:p w14:paraId="4FAB6441" w14:textId="5EA15870" w:rsidR="00270731" w:rsidRPr="00270731" w:rsidRDefault="00270731" w:rsidP="00270731">
            <w:pPr>
              <w:pStyle w:val="Bodytext"/>
              <w:rPr>
                <w:rFonts w:asciiTheme="minorHAnsi" w:hAnsiTheme="minorHAnsi" w:cstheme="minorHAnsi"/>
                <w:b/>
                <w:bCs w:val="0"/>
                <w:szCs w:val="22"/>
                <w:lang w:val="en-GB"/>
              </w:rPr>
            </w:pPr>
            <w:r w:rsidRPr="00270731">
              <w:rPr>
                <w:rFonts w:asciiTheme="minorHAnsi" w:hAnsiTheme="minorHAnsi" w:cstheme="minorHAnsi"/>
                <w:b/>
                <w:bCs w:val="0"/>
                <w:szCs w:val="22"/>
                <w:lang w:val="en-GB"/>
              </w:rPr>
              <w:t>A good way to deliver safety messages consistently</w:t>
            </w:r>
          </w:p>
        </w:tc>
        <w:tc>
          <w:tcPr>
            <w:tcW w:w="3862" w:type="dxa"/>
          </w:tcPr>
          <w:p w14:paraId="7D31E707" w14:textId="1FA264C7" w:rsidR="00132F1D" w:rsidRPr="001A73AF" w:rsidRDefault="00270731" w:rsidP="000A19F5">
            <w:pPr>
              <w:pStyle w:val="Heading3"/>
            </w:pPr>
            <w:r w:rsidRPr="001A73AF">
              <w:t>V</w:t>
            </w:r>
            <w:r w:rsidR="00CE374A" w:rsidRPr="001A73AF">
              <w:t>ideos can</w:t>
            </w:r>
            <w:r w:rsidR="00132F1D" w:rsidRPr="001A73AF">
              <w:t xml:space="preserve"> be confusing and hard to understand</w:t>
            </w:r>
            <w:r w:rsidR="004802E7" w:rsidRPr="001A73AF">
              <w:t xml:space="preserve"> for non-native speakers</w:t>
            </w:r>
            <w:r w:rsidR="009803EE" w:rsidRPr="001A73AF">
              <w:t xml:space="preserve"> or</w:t>
            </w:r>
            <w:r w:rsidR="004802E7" w:rsidRPr="001A73AF">
              <w:t xml:space="preserve"> people with limited hearing </w:t>
            </w:r>
          </w:p>
          <w:p w14:paraId="7E78FA70" w14:textId="77777777" w:rsidR="00132F1D" w:rsidRPr="00270731" w:rsidRDefault="00132F1D" w:rsidP="00392784">
            <w:pPr>
              <w:pStyle w:val="Bodytext"/>
              <w:tabs>
                <w:tab w:val="right" w:pos="8505"/>
                <w:tab w:val="left" w:pos="11057"/>
              </w:tabs>
              <w:rPr>
                <w:rFonts w:asciiTheme="minorHAnsi" w:hAnsiTheme="minorHAnsi" w:cstheme="minorHAnsi"/>
                <w:b/>
                <w:bCs w:val="0"/>
                <w:i/>
                <w:szCs w:val="22"/>
              </w:rPr>
            </w:pPr>
          </w:p>
        </w:tc>
        <w:tc>
          <w:tcPr>
            <w:tcW w:w="3049" w:type="dxa"/>
          </w:tcPr>
          <w:p w14:paraId="022CA77B" w14:textId="43DA93DC" w:rsidR="00132F1D" w:rsidRPr="001A73AF" w:rsidRDefault="00132F1D" w:rsidP="000A19F5">
            <w:pPr>
              <w:pStyle w:val="Heading3"/>
            </w:pPr>
            <w:r w:rsidRPr="001A73AF">
              <w:t xml:space="preserve">Doing a </w:t>
            </w:r>
            <w:r w:rsidR="00583A24" w:rsidRPr="001A73AF">
              <w:t>printed-out</w:t>
            </w:r>
            <w:r w:rsidRPr="001A73AF">
              <w:t xml:space="preserve"> version of the text for people to read</w:t>
            </w:r>
          </w:p>
          <w:p w14:paraId="5B88DB64" w14:textId="17AB56DD" w:rsidR="00132F1D" w:rsidRPr="00270731" w:rsidRDefault="00132F1D" w:rsidP="00392784">
            <w:pPr>
              <w:pStyle w:val="Bodytext"/>
              <w:tabs>
                <w:tab w:val="right" w:pos="8505"/>
                <w:tab w:val="left" w:pos="11057"/>
              </w:tabs>
              <w:spacing w:after="120"/>
              <w:rPr>
                <w:rFonts w:asciiTheme="minorHAnsi" w:hAnsiTheme="minorHAnsi" w:cstheme="minorHAnsi"/>
                <w:b/>
                <w:bCs w:val="0"/>
                <w:i/>
                <w:szCs w:val="22"/>
              </w:rPr>
            </w:pPr>
            <w:r w:rsidRPr="00270731">
              <w:rPr>
                <w:rFonts w:asciiTheme="minorHAnsi" w:hAnsiTheme="minorHAnsi" w:cstheme="minorHAnsi"/>
                <w:b/>
                <w:bCs w:val="0"/>
                <w:i/>
                <w:szCs w:val="22"/>
              </w:rPr>
              <w:t xml:space="preserve">Sticking to key messages, </w:t>
            </w:r>
            <w:r w:rsidR="00B86B1D" w:rsidRPr="00270731">
              <w:rPr>
                <w:rFonts w:asciiTheme="minorHAnsi" w:hAnsiTheme="minorHAnsi" w:cstheme="minorHAnsi"/>
                <w:b/>
                <w:bCs w:val="0"/>
                <w:i/>
                <w:szCs w:val="22"/>
              </w:rPr>
              <w:t>and clear language</w:t>
            </w:r>
            <w:r w:rsidR="00D90CBD">
              <w:rPr>
                <w:rFonts w:asciiTheme="minorHAnsi" w:hAnsiTheme="minorHAnsi" w:cstheme="minorHAnsi"/>
                <w:b/>
                <w:bCs w:val="0"/>
                <w:i/>
                <w:szCs w:val="22"/>
              </w:rPr>
              <w:t xml:space="preserve"> and visuals</w:t>
            </w:r>
            <w:r w:rsidR="00583A24">
              <w:rPr>
                <w:rFonts w:asciiTheme="minorHAnsi" w:hAnsiTheme="minorHAnsi" w:cstheme="minorHAnsi"/>
                <w:b/>
                <w:bCs w:val="0"/>
                <w:i/>
                <w:szCs w:val="22"/>
              </w:rPr>
              <w:t>,</w:t>
            </w:r>
            <w:r w:rsidR="00B86B1D" w:rsidRPr="00270731">
              <w:rPr>
                <w:rFonts w:asciiTheme="minorHAnsi" w:hAnsiTheme="minorHAnsi" w:cstheme="minorHAnsi"/>
                <w:b/>
                <w:bCs w:val="0"/>
                <w:i/>
                <w:szCs w:val="22"/>
              </w:rPr>
              <w:t xml:space="preserve"> </w:t>
            </w:r>
            <w:r w:rsidRPr="00270731">
              <w:rPr>
                <w:rFonts w:asciiTheme="minorHAnsi" w:hAnsiTheme="minorHAnsi" w:cstheme="minorHAnsi"/>
                <w:b/>
                <w:bCs w:val="0"/>
                <w:i/>
                <w:szCs w:val="22"/>
              </w:rPr>
              <w:t>not entertainment</w:t>
            </w:r>
          </w:p>
        </w:tc>
      </w:tr>
      <w:tr w:rsidR="00132F1D" w:rsidRPr="00270731" w14:paraId="2116AEFA" w14:textId="77777777" w:rsidTr="00090A3E">
        <w:tc>
          <w:tcPr>
            <w:tcW w:w="1696" w:type="dxa"/>
          </w:tcPr>
          <w:p w14:paraId="67DC4151" w14:textId="77777777" w:rsidR="00132F1D" w:rsidRPr="001A73AF" w:rsidRDefault="00132F1D" w:rsidP="000A19F5">
            <w:pPr>
              <w:pStyle w:val="Heading3"/>
            </w:pPr>
            <w:r w:rsidRPr="001A73AF">
              <w:t>Safety Card</w:t>
            </w:r>
          </w:p>
        </w:tc>
        <w:tc>
          <w:tcPr>
            <w:tcW w:w="2127" w:type="dxa"/>
          </w:tcPr>
          <w:p w14:paraId="07C2A4FC" w14:textId="7F4BD2AF" w:rsidR="00132F1D" w:rsidRPr="001A73AF" w:rsidRDefault="00D57F23" w:rsidP="000A19F5">
            <w:pPr>
              <w:pStyle w:val="Heading3"/>
            </w:pPr>
            <w:r w:rsidRPr="001A73AF">
              <w:t>All operators</w:t>
            </w:r>
          </w:p>
        </w:tc>
        <w:tc>
          <w:tcPr>
            <w:tcW w:w="3260" w:type="dxa"/>
          </w:tcPr>
          <w:p w14:paraId="514001E1" w14:textId="3E860F6C" w:rsidR="00132F1D" w:rsidRPr="001A73AF" w:rsidRDefault="00132F1D" w:rsidP="000A19F5">
            <w:pPr>
              <w:pStyle w:val="Heading3"/>
            </w:pPr>
            <w:r w:rsidRPr="001A73AF">
              <w:t>Cheap</w:t>
            </w:r>
            <w:r w:rsidR="004450F9" w:rsidRPr="001A73AF">
              <w:t>er</w:t>
            </w:r>
            <w:r w:rsidRPr="001A73AF">
              <w:t xml:space="preserve"> to provide</w:t>
            </w:r>
            <w:r w:rsidR="004450F9" w:rsidRPr="001A73AF">
              <w:t xml:space="preserve"> than videos</w:t>
            </w:r>
            <w:r w:rsidRPr="001A73AF">
              <w:t xml:space="preserve">, and can be updated </w:t>
            </w:r>
            <w:r w:rsidR="004450F9" w:rsidRPr="001A73AF">
              <w:t xml:space="preserve">and tailored more </w:t>
            </w:r>
            <w:r w:rsidRPr="001A73AF">
              <w:t>easily</w:t>
            </w:r>
          </w:p>
        </w:tc>
        <w:tc>
          <w:tcPr>
            <w:tcW w:w="3862" w:type="dxa"/>
          </w:tcPr>
          <w:p w14:paraId="1F9506A2" w14:textId="649089EA" w:rsidR="00132F1D" w:rsidRPr="001A73AF" w:rsidRDefault="00132F1D" w:rsidP="000A19F5">
            <w:pPr>
              <w:pStyle w:val="Heading3"/>
            </w:pPr>
            <w:r w:rsidRPr="001A73AF">
              <w:t>Limited value for people who can’t understand English or have limited vision.</w:t>
            </w:r>
          </w:p>
          <w:p w14:paraId="332C2BED" w14:textId="77777777" w:rsidR="00132F1D" w:rsidRPr="00270731" w:rsidRDefault="00132F1D" w:rsidP="00392784">
            <w:pPr>
              <w:pStyle w:val="Bodytext"/>
              <w:tabs>
                <w:tab w:val="right" w:pos="8505"/>
                <w:tab w:val="left" w:pos="11057"/>
              </w:tabs>
              <w:rPr>
                <w:rFonts w:asciiTheme="minorHAnsi" w:hAnsiTheme="minorHAnsi" w:cstheme="minorHAnsi"/>
                <w:b/>
                <w:bCs w:val="0"/>
                <w:i/>
                <w:szCs w:val="22"/>
                <w:lang w:val="en-GB"/>
              </w:rPr>
            </w:pPr>
            <w:r w:rsidRPr="00270731">
              <w:rPr>
                <w:rFonts w:asciiTheme="minorHAnsi" w:hAnsiTheme="minorHAnsi" w:cstheme="minorHAnsi"/>
                <w:b/>
                <w:bCs w:val="0"/>
                <w:i/>
                <w:szCs w:val="22"/>
                <w:lang w:val="en-GB"/>
              </w:rPr>
              <w:t>Not exciting so many people don’t read them</w:t>
            </w:r>
          </w:p>
        </w:tc>
        <w:tc>
          <w:tcPr>
            <w:tcW w:w="3049" w:type="dxa"/>
          </w:tcPr>
          <w:p w14:paraId="6580E77A" w14:textId="2E096E18" w:rsidR="00132F1D" w:rsidRPr="00270731" w:rsidRDefault="00270731" w:rsidP="00392784">
            <w:pPr>
              <w:pStyle w:val="Bodytext"/>
              <w:tabs>
                <w:tab w:val="right" w:pos="8505"/>
                <w:tab w:val="left" w:pos="11057"/>
              </w:tabs>
              <w:rPr>
                <w:rFonts w:asciiTheme="minorHAnsi" w:hAnsiTheme="minorHAnsi" w:cstheme="minorHAnsi"/>
                <w:b/>
                <w:bCs w:val="0"/>
                <w:i/>
                <w:szCs w:val="22"/>
              </w:rPr>
            </w:pPr>
            <w:r w:rsidRPr="00270731">
              <w:rPr>
                <w:rFonts w:asciiTheme="minorHAnsi" w:hAnsiTheme="minorHAnsi" w:cstheme="minorHAnsi"/>
                <w:b/>
                <w:bCs w:val="0"/>
                <w:i/>
                <w:szCs w:val="22"/>
              </w:rPr>
              <w:t xml:space="preserve">Using </w:t>
            </w:r>
            <w:r w:rsidR="00132F1D" w:rsidRPr="00270731">
              <w:rPr>
                <w:rFonts w:asciiTheme="minorHAnsi" w:hAnsiTheme="minorHAnsi" w:cstheme="minorHAnsi"/>
                <w:b/>
                <w:bCs w:val="0"/>
                <w:i/>
                <w:szCs w:val="22"/>
              </w:rPr>
              <w:t xml:space="preserve">simplified </w:t>
            </w:r>
            <w:r w:rsidR="00D5609A" w:rsidRPr="00270731">
              <w:rPr>
                <w:rFonts w:asciiTheme="minorHAnsi" w:hAnsiTheme="minorHAnsi" w:cstheme="minorHAnsi"/>
                <w:b/>
                <w:bCs w:val="0"/>
                <w:i/>
                <w:szCs w:val="22"/>
              </w:rPr>
              <w:t>English</w:t>
            </w:r>
            <w:r w:rsidRPr="00270731">
              <w:rPr>
                <w:rFonts w:asciiTheme="minorHAnsi" w:hAnsiTheme="minorHAnsi" w:cstheme="minorHAnsi"/>
                <w:b/>
                <w:bCs w:val="0"/>
                <w:i/>
                <w:szCs w:val="22"/>
              </w:rPr>
              <w:t xml:space="preserve">, </w:t>
            </w:r>
            <w:r w:rsidR="00132F1D" w:rsidRPr="00270731">
              <w:rPr>
                <w:rFonts w:asciiTheme="minorHAnsi" w:hAnsiTheme="minorHAnsi" w:cstheme="minorHAnsi"/>
                <w:b/>
                <w:bCs w:val="0"/>
                <w:i/>
                <w:szCs w:val="22"/>
              </w:rPr>
              <w:t>pictograms and other visuals</w:t>
            </w:r>
          </w:p>
          <w:p w14:paraId="05261595" w14:textId="656D2582" w:rsidR="00270731" w:rsidRPr="001A73AF" w:rsidRDefault="00090A3E" w:rsidP="000A19F5">
            <w:pPr>
              <w:pStyle w:val="Heading3"/>
            </w:pPr>
            <w:r w:rsidRPr="001A73AF">
              <w:t>Cards can be created for specific audiences ahead of time</w:t>
            </w:r>
            <w:r w:rsidR="006773CC">
              <w:t xml:space="preserve">, e.g. Braille, Easy </w:t>
            </w:r>
            <w:r w:rsidR="00D90CBD">
              <w:t>R</w:t>
            </w:r>
            <w:r w:rsidR="006773CC">
              <w:t>ead and large print</w:t>
            </w:r>
          </w:p>
        </w:tc>
      </w:tr>
      <w:tr w:rsidR="00132F1D" w:rsidRPr="00270731" w14:paraId="7A534853" w14:textId="77777777" w:rsidTr="00090A3E">
        <w:tc>
          <w:tcPr>
            <w:tcW w:w="1696" w:type="dxa"/>
          </w:tcPr>
          <w:p w14:paraId="6CB91FC5" w14:textId="181B7AFA" w:rsidR="00132F1D" w:rsidRPr="001A73AF" w:rsidRDefault="00132F1D" w:rsidP="000A19F5">
            <w:pPr>
              <w:pStyle w:val="Heading3"/>
            </w:pPr>
            <w:r w:rsidRPr="001A73AF">
              <w:t>Tailored briefings</w:t>
            </w:r>
            <w:r w:rsidR="00DB2279" w:rsidRPr="001A73AF">
              <w:t xml:space="preserve"> </w:t>
            </w:r>
            <w:r w:rsidR="009C5B9B">
              <w:t>(often verbal briefings, but can be pre-recorded)</w:t>
            </w:r>
          </w:p>
        </w:tc>
        <w:tc>
          <w:tcPr>
            <w:tcW w:w="2127" w:type="dxa"/>
          </w:tcPr>
          <w:p w14:paraId="1504C1E1" w14:textId="77777777" w:rsidR="00132F1D" w:rsidRPr="001A73AF" w:rsidRDefault="00132F1D" w:rsidP="000A19F5">
            <w:pPr>
              <w:pStyle w:val="Heading3"/>
            </w:pPr>
            <w:r w:rsidRPr="001A73AF">
              <w:t>People with special needs or in special seats (e.g. exit rows)</w:t>
            </w:r>
          </w:p>
        </w:tc>
        <w:tc>
          <w:tcPr>
            <w:tcW w:w="3260" w:type="dxa"/>
          </w:tcPr>
          <w:p w14:paraId="728E8B35" w14:textId="6B5EC4C3" w:rsidR="00132F1D" w:rsidRPr="001A73AF" w:rsidRDefault="00BB7100" w:rsidP="000A19F5">
            <w:pPr>
              <w:pStyle w:val="Heading3"/>
            </w:pPr>
            <w:r w:rsidRPr="001A73AF">
              <w:t>C</w:t>
            </w:r>
            <w:r w:rsidR="00132F1D" w:rsidRPr="001A73AF">
              <w:t xml:space="preserve">rew </w:t>
            </w:r>
            <w:r w:rsidR="00D5609A" w:rsidRPr="001A73AF">
              <w:t>can</w:t>
            </w:r>
            <w:r w:rsidR="00132F1D" w:rsidRPr="001A73AF">
              <w:t xml:space="preserve"> check people are listening</w:t>
            </w:r>
          </w:p>
          <w:p w14:paraId="617F727A" w14:textId="32CEE82A" w:rsidR="009C5B9B" w:rsidRPr="00270731" w:rsidRDefault="00132F1D" w:rsidP="00392784">
            <w:pPr>
              <w:pStyle w:val="Bodytext"/>
              <w:tabs>
                <w:tab w:val="right" w:pos="8505"/>
                <w:tab w:val="left" w:pos="11057"/>
              </w:tabs>
              <w:rPr>
                <w:rFonts w:asciiTheme="minorHAnsi" w:hAnsiTheme="minorHAnsi" w:cstheme="minorHAnsi"/>
                <w:b/>
                <w:bCs w:val="0"/>
                <w:i/>
                <w:szCs w:val="22"/>
              </w:rPr>
            </w:pPr>
            <w:r w:rsidRPr="00270731">
              <w:rPr>
                <w:rFonts w:asciiTheme="minorHAnsi" w:hAnsiTheme="minorHAnsi" w:cstheme="minorHAnsi"/>
                <w:b/>
                <w:bCs w:val="0"/>
                <w:i/>
                <w:szCs w:val="22"/>
              </w:rPr>
              <w:t xml:space="preserve">Easier to tailor to special needs </w:t>
            </w:r>
            <w:r w:rsidR="009C5B9B">
              <w:rPr>
                <w:rFonts w:asciiTheme="minorHAnsi" w:hAnsiTheme="minorHAnsi" w:cstheme="minorHAnsi"/>
                <w:b/>
                <w:bCs w:val="0"/>
                <w:i/>
                <w:szCs w:val="22"/>
              </w:rPr>
              <w:t>Can be done in different media – e.g. on</w:t>
            </w:r>
            <w:r w:rsidR="00983228">
              <w:rPr>
                <w:rFonts w:asciiTheme="minorHAnsi" w:hAnsiTheme="minorHAnsi" w:cstheme="minorHAnsi"/>
                <w:b/>
                <w:bCs w:val="0"/>
                <w:i/>
                <w:szCs w:val="22"/>
              </w:rPr>
              <w:t xml:space="preserve"> an</w:t>
            </w:r>
            <w:r w:rsidR="009C5B9B">
              <w:rPr>
                <w:rFonts w:asciiTheme="minorHAnsi" w:hAnsiTheme="minorHAnsi" w:cstheme="minorHAnsi"/>
                <w:b/>
                <w:bCs w:val="0"/>
                <w:i/>
                <w:szCs w:val="22"/>
              </w:rPr>
              <w:t xml:space="preserve"> </w:t>
            </w:r>
            <w:proofErr w:type="spellStart"/>
            <w:r w:rsidR="009C5B9B">
              <w:rPr>
                <w:rFonts w:asciiTheme="minorHAnsi" w:hAnsiTheme="minorHAnsi" w:cstheme="minorHAnsi"/>
                <w:b/>
                <w:bCs w:val="0"/>
                <w:i/>
                <w:szCs w:val="22"/>
              </w:rPr>
              <w:t>ipad</w:t>
            </w:r>
            <w:proofErr w:type="spellEnd"/>
            <w:r w:rsidR="009C5B9B">
              <w:rPr>
                <w:rFonts w:asciiTheme="minorHAnsi" w:hAnsiTheme="minorHAnsi" w:cstheme="minorHAnsi"/>
                <w:b/>
                <w:bCs w:val="0"/>
                <w:i/>
                <w:szCs w:val="22"/>
              </w:rPr>
              <w:t>, printed version in braille etc</w:t>
            </w:r>
          </w:p>
        </w:tc>
        <w:tc>
          <w:tcPr>
            <w:tcW w:w="3862" w:type="dxa"/>
          </w:tcPr>
          <w:p w14:paraId="7157A6D5" w14:textId="1020A6AB" w:rsidR="00132F1D" w:rsidRPr="001A73AF" w:rsidRDefault="00D747C5" w:rsidP="000A19F5">
            <w:pPr>
              <w:pStyle w:val="Heading3"/>
            </w:pPr>
            <w:r>
              <w:t>Often be r</w:t>
            </w:r>
            <w:r w:rsidR="00132F1D" w:rsidRPr="001A73AF">
              <w:t>esource intensive</w:t>
            </w:r>
            <w:r>
              <w:t xml:space="preserve">, if individual verbal </w:t>
            </w:r>
            <w:r w:rsidR="009C5B9B">
              <w:t>briefings</w:t>
            </w:r>
            <w:r>
              <w:t>.</w:t>
            </w:r>
          </w:p>
          <w:p w14:paraId="4AA82487" w14:textId="77777777" w:rsidR="00132F1D" w:rsidRPr="00270731" w:rsidRDefault="00132F1D" w:rsidP="00392784">
            <w:pPr>
              <w:pStyle w:val="Bodytext"/>
              <w:tabs>
                <w:tab w:val="right" w:pos="8505"/>
                <w:tab w:val="left" w:pos="11057"/>
              </w:tabs>
              <w:rPr>
                <w:rFonts w:asciiTheme="minorHAnsi" w:hAnsiTheme="minorHAnsi" w:cstheme="minorHAnsi"/>
                <w:b/>
                <w:bCs w:val="0"/>
                <w:i/>
                <w:szCs w:val="22"/>
              </w:rPr>
            </w:pPr>
            <w:r w:rsidRPr="00270731">
              <w:rPr>
                <w:rFonts w:asciiTheme="minorHAnsi" w:hAnsiTheme="minorHAnsi" w:cstheme="minorHAnsi"/>
                <w:b/>
                <w:bCs w:val="0"/>
                <w:i/>
                <w:szCs w:val="22"/>
              </w:rPr>
              <w:t>You still might not capture passengers’ attention</w:t>
            </w:r>
          </w:p>
        </w:tc>
        <w:tc>
          <w:tcPr>
            <w:tcW w:w="3049" w:type="dxa"/>
          </w:tcPr>
          <w:p w14:paraId="2F8E1F4B" w14:textId="77777777" w:rsidR="00132F1D" w:rsidRPr="001A73AF" w:rsidRDefault="00132F1D" w:rsidP="000A19F5">
            <w:pPr>
              <w:pStyle w:val="Heading3"/>
            </w:pPr>
            <w:r w:rsidRPr="001A73AF">
              <w:t>Back up with printed material or summary for other passengers</w:t>
            </w:r>
          </w:p>
        </w:tc>
      </w:tr>
    </w:tbl>
    <w:p w14:paraId="3070F74E" w14:textId="69F1D1C9" w:rsidR="00D31669" w:rsidRDefault="00D31669" w:rsidP="00394B91">
      <w:pPr>
        <w:pStyle w:val="Heading1"/>
        <w:tabs>
          <w:tab w:val="right" w:pos="8505"/>
          <w:tab w:val="left" w:pos="11057"/>
        </w:tabs>
        <w:ind w:left="0"/>
        <w:rPr>
          <w:rFonts w:asciiTheme="minorHAnsi" w:hAnsiTheme="minorHAnsi" w:cstheme="minorHAnsi"/>
          <w:b w:val="0"/>
        </w:rPr>
      </w:pPr>
    </w:p>
    <w:sectPr w:rsidR="00D31669" w:rsidSect="00736F2E">
      <w:pgSz w:w="16840" w:h="11907" w:orient="landscape" w:code="9"/>
      <w:pgMar w:top="1701" w:right="1418" w:bottom="1418" w:left="1418" w:header="567" w:footer="567" w:gutter="0"/>
      <w:paperSrc w:first="28787" w:other="2878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A6AF5" w14:textId="77777777" w:rsidR="00566DDA" w:rsidRDefault="00566DDA">
      <w:r>
        <w:separator/>
      </w:r>
    </w:p>
  </w:endnote>
  <w:endnote w:type="continuationSeparator" w:id="0">
    <w:p w14:paraId="351B1656" w14:textId="77777777" w:rsidR="00566DDA" w:rsidRDefault="0056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B1BDB" w14:textId="1925C1BB" w:rsidR="00AD6BE3" w:rsidRDefault="00790871" w:rsidP="00ED7BE0">
    <w:pPr>
      <w:pStyle w:val="Footer"/>
      <w:rPr>
        <w:rStyle w:val="PageNumber"/>
      </w:rPr>
    </w:pPr>
    <w:r>
      <w:rPr>
        <w:rStyle w:val="PageNumber"/>
      </w:rPr>
      <w:t>XX</w:t>
    </w:r>
    <w:r w:rsidR="00EA0CDA">
      <w:rPr>
        <w:rStyle w:val="PageNumber"/>
      </w:rPr>
      <w:t xml:space="preserve"> XXXX 202</w:t>
    </w:r>
    <w:r w:rsidR="00AD3736">
      <w:rPr>
        <w:rStyle w:val="PageNumber"/>
      </w:rPr>
      <w:t>X</w:t>
    </w:r>
    <w:r w:rsidR="00AD6BE3" w:rsidRPr="00AA25E2">
      <w:rPr>
        <w:rStyle w:val="PageNumber"/>
      </w:rPr>
      <w:ptab w:relativeTo="margin" w:alignment="center" w:leader="none"/>
    </w:r>
    <w:r w:rsidR="00AD6BE3">
      <w:rPr>
        <w:rStyle w:val="PageNumber"/>
      </w:rPr>
      <w:fldChar w:fldCharType="begin"/>
    </w:r>
    <w:r w:rsidR="00AD6BE3">
      <w:rPr>
        <w:rStyle w:val="PageNumber"/>
      </w:rPr>
      <w:instrText xml:space="preserve"> PAGE  \* Arabic  \* MERGEFORMAT </w:instrText>
    </w:r>
    <w:r w:rsidR="00AD6BE3">
      <w:rPr>
        <w:rStyle w:val="PageNumber"/>
      </w:rPr>
      <w:fldChar w:fldCharType="separate"/>
    </w:r>
    <w:r w:rsidR="00AD6BE3">
      <w:rPr>
        <w:rStyle w:val="PageNumber"/>
        <w:noProof/>
      </w:rPr>
      <w:t>3</w:t>
    </w:r>
    <w:r w:rsidR="00AD6BE3">
      <w:rPr>
        <w:rStyle w:val="PageNumber"/>
      </w:rPr>
      <w:fldChar w:fldCharType="end"/>
    </w:r>
    <w:r w:rsidR="00AD6BE3" w:rsidRPr="00AA25E2">
      <w:rPr>
        <w:rStyle w:val="PageNumber"/>
      </w:rPr>
      <w:ptab w:relativeTo="margin" w:alignment="right" w:leader="none"/>
    </w:r>
    <w:r w:rsidR="00AD6BE3">
      <w:rPr>
        <w:rStyle w:val="PageNumber"/>
      </w:rPr>
      <w:t>CAA of NZ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4FB01" w14:textId="77777777" w:rsidR="00AD6BE3" w:rsidRPr="00D35CAA" w:rsidRDefault="00AD6BE3">
    <w:pPr>
      <w:pStyle w:val="Footer"/>
    </w:pPr>
    <w:r w:rsidRPr="00D35CAA">
      <w:t>Published by</w:t>
    </w:r>
    <w:r w:rsidRPr="00D35CAA">
      <w:br/>
      <w:t>Civil Aviation Authority</w:t>
    </w:r>
    <w:r w:rsidRPr="00D35CAA">
      <w:br/>
      <w:t>PO Box 3555</w:t>
    </w:r>
    <w:r w:rsidRPr="00D35CAA">
      <w:br/>
      <w:t>Wellington 6140</w:t>
    </w:r>
  </w:p>
  <w:p w14:paraId="744E5051" w14:textId="77777777" w:rsidR="00AD6BE3" w:rsidRPr="00D35CAA" w:rsidRDefault="00AD6BE3">
    <w:pPr>
      <w:pStyle w:val="Footer"/>
    </w:pPr>
    <w:r w:rsidRPr="00D35CAA">
      <w:br/>
      <w:t>Authorised by</w:t>
    </w:r>
    <w:r w:rsidRPr="00D35CAA">
      <w:br/>
    </w:r>
    <w:r w:rsidRPr="001F0590">
      <w:t>DCE Aviation Safety</w:t>
    </w:r>
  </w:p>
  <w:p w14:paraId="6432D17B" w14:textId="77777777" w:rsidR="00AD6BE3" w:rsidRDefault="00AD6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193E7" w14:textId="77777777" w:rsidR="00566DDA" w:rsidRDefault="00566DDA">
      <w:r>
        <w:separator/>
      </w:r>
    </w:p>
  </w:footnote>
  <w:footnote w:type="continuationSeparator" w:id="0">
    <w:p w14:paraId="696383D3" w14:textId="77777777" w:rsidR="00566DDA" w:rsidRDefault="00566DDA">
      <w:r>
        <w:continuationSeparator/>
      </w:r>
    </w:p>
  </w:footnote>
  <w:footnote w:id="1">
    <w:p w14:paraId="2E48ABCD" w14:textId="6A2A8DFA" w:rsidR="00E60E87" w:rsidRPr="006817AC" w:rsidRDefault="00E60E87">
      <w:pPr>
        <w:pStyle w:val="FootnoteText"/>
        <w:rPr>
          <w:rFonts w:asciiTheme="minorHAnsi" w:hAnsiTheme="minorHAnsi" w:cstheme="minorHAnsi"/>
        </w:rPr>
      </w:pPr>
      <w:r w:rsidRPr="006817AC">
        <w:rPr>
          <w:rStyle w:val="FootnoteReference"/>
          <w:rFonts w:asciiTheme="minorHAnsi" w:hAnsiTheme="minorHAnsi" w:cstheme="minorHAnsi"/>
          <w:sz w:val="20"/>
        </w:rPr>
        <w:footnoteRef/>
      </w:r>
      <w:r w:rsidRPr="006817AC">
        <w:rPr>
          <w:rFonts w:asciiTheme="minorHAnsi" w:hAnsiTheme="minorHAnsi" w:cstheme="minorHAnsi"/>
        </w:rPr>
        <w:t xml:space="preserve"> AC</w:t>
      </w:r>
      <w:r w:rsidR="00EF21F7" w:rsidRPr="006817AC">
        <w:rPr>
          <w:rFonts w:asciiTheme="minorHAnsi" w:hAnsiTheme="minorHAnsi" w:cstheme="minorHAnsi"/>
        </w:rPr>
        <w:t xml:space="preserve">121-7 &amp; </w:t>
      </w:r>
      <w:r w:rsidRPr="006817AC">
        <w:rPr>
          <w:rFonts w:asciiTheme="minorHAnsi" w:hAnsiTheme="minorHAnsi" w:cstheme="minorHAnsi"/>
        </w:rPr>
        <w:t xml:space="preserve">125-2, </w:t>
      </w:r>
      <w:r w:rsidRPr="006817AC">
        <w:rPr>
          <w:rFonts w:asciiTheme="minorHAnsi" w:hAnsiTheme="minorHAnsi" w:cstheme="minorHAnsi"/>
          <w:i/>
          <w:iCs/>
        </w:rPr>
        <w:t xml:space="preserve">Ditching - Techniques, Hazards, and Survival: A Basis for Assessing Risk, </w:t>
      </w:r>
      <w:r w:rsidRPr="006817AC">
        <w:rPr>
          <w:rFonts w:asciiTheme="minorHAnsi" w:hAnsiTheme="minorHAnsi" w:cstheme="minorHAnsi"/>
        </w:rPr>
        <w:t>provides more guidance on how to brief passengers in this situation.</w:t>
      </w:r>
    </w:p>
  </w:footnote>
  <w:footnote w:id="2">
    <w:p w14:paraId="695A4CBC" w14:textId="3DEB5060" w:rsidR="00082B7A" w:rsidRPr="006817AC" w:rsidRDefault="00082B7A">
      <w:pPr>
        <w:pStyle w:val="FootnoteText"/>
        <w:rPr>
          <w:rFonts w:asciiTheme="minorHAnsi" w:hAnsiTheme="minorHAnsi" w:cstheme="minorHAnsi"/>
        </w:rPr>
      </w:pPr>
      <w:r w:rsidRPr="006817AC">
        <w:rPr>
          <w:rStyle w:val="FootnoteReference"/>
          <w:rFonts w:asciiTheme="minorHAnsi" w:hAnsiTheme="minorHAnsi" w:cstheme="minorHAnsi"/>
          <w:sz w:val="20"/>
        </w:rPr>
        <w:footnoteRef/>
      </w:r>
      <w:r w:rsidRPr="006817AC">
        <w:rPr>
          <w:rFonts w:asciiTheme="minorHAnsi" w:hAnsiTheme="minorHAnsi" w:cstheme="minorHAnsi"/>
        </w:rPr>
        <w:t xml:space="preserve"> This may include the emergency locator transmitter, survival kit, first</w:t>
      </w:r>
      <w:r w:rsidR="005A25B8">
        <w:rPr>
          <w:rFonts w:asciiTheme="minorHAnsi" w:hAnsiTheme="minorHAnsi" w:cstheme="minorHAnsi"/>
        </w:rPr>
        <w:t xml:space="preserve"> </w:t>
      </w:r>
      <w:r w:rsidRPr="006817AC">
        <w:rPr>
          <w:rFonts w:asciiTheme="minorHAnsi" w:hAnsiTheme="minorHAnsi" w:cstheme="minorHAnsi"/>
        </w:rPr>
        <w:t>aid kit, fire extinguisher and any other safety equipment.</w:t>
      </w:r>
    </w:p>
  </w:footnote>
  <w:footnote w:id="3">
    <w:p w14:paraId="74A5EEBA" w14:textId="48CAE6AE" w:rsidR="00000F3F" w:rsidRPr="006817AC" w:rsidRDefault="00000F3F">
      <w:pPr>
        <w:pStyle w:val="FootnoteText"/>
        <w:rPr>
          <w:rFonts w:asciiTheme="minorHAnsi" w:hAnsiTheme="minorHAnsi" w:cstheme="minorHAnsi"/>
        </w:rPr>
      </w:pPr>
      <w:r w:rsidRPr="006817AC">
        <w:rPr>
          <w:rStyle w:val="FootnoteReference"/>
          <w:rFonts w:asciiTheme="minorHAnsi" w:hAnsiTheme="minorHAnsi" w:cstheme="minorHAnsi"/>
          <w:sz w:val="20"/>
        </w:rPr>
        <w:footnoteRef/>
      </w:r>
      <w:r w:rsidRPr="006817AC">
        <w:rPr>
          <w:rFonts w:asciiTheme="minorHAnsi" w:hAnsiTheme="minorHAnsi" w:cstheme="minorHAnsi"/>
        </w:rPr>
        <w:t xml:space="preserve"> Including the requirement for the oxygen mask to cover the nose and mouth</w:t>
      </w:r>
      <w:r w:rsidR="005A25B8">
        <w:rPr>
          <w:rFonts w:asciiTheme="minorHAnsi" w:hAnsiTheme="minorHAnsi" w:cstheme="minorHAnsi"/>
        </w:rPr>
        <w:t>.</w:t>
      </w:r>
    </w:p>
  </w:footnote>
  <w:footnote w:id="4">
    <w:p w14:paraId="04446A63" w14:textId="0D03F88D" w:rsidR="0021620B" w:rsidRPr="006817AC" w:rsidRDefault="0021620B" w:rsidP="0021620B">
      <w:pPr>
        <w:pStyle w:val="FootnoteText"/>
        <w:rPr>
          <w:rFonts w:asciiTheme="minorHAnsi" w:hAnsiTheme="minorHAnsi" w:cstheme="minorHAnsi"/>
        </w:rPr>
      </w:pPr>
      <w:r w:rsidRPr="006817AC">
        <w:rPr>
          <w:rStyle w:val="FootnoteReference"/>
          <w:rFonts w:asciiTheme="minorHAnsi" w:hAnsiTheme="minorHAnsi" w:cstheme="minorHAnsi"/>
          <w:sz w:val="20"/>
        </w:rPr>
        <w:footnoteRef/>
      </w:r>
      <w:r w:rsidRPr="006817AC">
        <w:rPr>
          <w:rFonts w:asciiTheme="minorHAnsi" w:hAnsiTheme="minorHAnsi" w:cstheme="minorHAnsi"/>
        </w:rPr>
        <w:t xml:space="preserve"> For example</w:t>
      </w:r>
      <w:r w:rsidR="00E92D4F">
        <w:rPr>
          <w:rFonts w:asciiTheme="minorHAnsi" w:hAnsiTheme="minorHAnsi" w:cstheme="minorHAnsi"/>
        </w:rPr>
        <w:t>, the location of exits and emergency slides, the need not to distract the PIC, and, in all cases, the need</w:t>
      </w:r>
      <w:r w:rsidRPr="006817AC">
        <w:rPr>
          <w:rFonts w:asciiTheme="minorHAnsi" w:hAnsiTheme="minorHAnsi" w:cstheme="minorHAnsi"/>
        </w:rPr>
        <w:t xml:space="preserve"> </w:t>
      </w:r>
      <w:r w:rsidR="00D06545" w:rsidRPr="006817AC">
        <w:rPr>
          <w:rFonts w:asciiTheme="minorHAnsi" w:hAnsiTheme="minorHAnsi" w:cstheme="minorHAnsi"/>
        </w:rPr>
        <w:t xml:space="preserve">to </w:t>
      </w:r>
      <w:r w:rsidRPr="006817AC">
        <w:rPr>
          <w:rFonts w:asciiTheme="minorHAnsi" w:hAnsiTheme="minorHAnsi" w:cstheme="minorHAnsi"/>
        </w:rPr>
        <w:t>follow instructions</w:t>
      </w:r>
      <w:r w:rsidR="005A25B8">
        <w:rPr>
          <w:rFonts w:asciiTheme="minorHAnsi" w:hAnsiTheme="minorHAnsi" w:cstheme="minorHAnsi"/>
        </w:rPr>
        <w:t>.</w:t>
      </w:r>
    </w:p>
  </w:footnote>
  <w:footnote w:id="5">
    <w:p w14:paraId="3BAAF068" w14:textId="73D0949F" w:rsidR="00E5410C" w:rsidRPr="00E5410C" w:rsidRDefault="00E5410C">
      <w:pPr>
        <w:pStyle w:val="FootnoteText"/>
        <w:rPr>
          <w:rFonts w:asciiTheme="minorHAnsi" w:hAnsiTheme="minorHAnsi" w:cstheme="minorHAnsi"/>
        </w:rPr>
      </w:pPr>
      <w:r w:rsidRPr="00E5410C">
        <w:rPr>
          <w:rStyle w:val="FootnoteReference"/>
          <w:rFonts w:asciiTheme="minorHAnsi" w:hAnsiTheme="minorHAnsi" w:cstheme="minorHAnsi"/>
          <w:sz w:val="20"/>
        </w:rPr>
        <w:footnoteRef/>
      </w:r>
      <w:r w:rsidRPr="00E5410C">
        <w:rPr>
          <w:rFonts w:asciiTheme="minorHAnsi" w:hAnsiTheme="minorHAnsi" w:cstheme="minorHAnsi"/>
        </w:rPr>
        <w:t xml:space="preserve"> Refer to the CAA webpage on Supplemental of Supplementary Loop Belts, in the </w:t>
      </w:r>
      <w:r w:rsidRPr="00E5410C">
        <w:rPr>
          <w:rFonts w:asciiTheme="minorHAnsi" w:hAnsiTheme="minorHAnsi" w:cstheme="minorHAnsi"/>
          <w:i/>
          <w:iCs/>
        </w:rPr>
        <w:t xml:space="preserve">Further Resources </w:t>
      </w:r>
      <w:r w:rsidRPr="00E5410C">
        <w:rPr>
          <w:rFonts w:asciiTheme="minorHAnsi" w:hAnsiTheme="minorHAnsi" w:cstheme="minorHAnsi"/>
        </w:rPr>
        <w:t>section, below.</w:t>
      </w:r>
    </w:p>
  </w:footnote>
  <w:footnote w:id="6">
    <w:p w14:paraId="3055BF8F" w14:textId="2A0D44E7" w:rsidR="00E1046C" w:rsidRPr="004F42F2" w:rsidRDefault="00E1046C">
      <w:pPr>
        <w:pStyle w:val="FootnoteText"/>
        <w:rPr>
          <w:rFonts w:asciiTheme="minorHAnsi" w:hAnsiTheme="minorHAnsi" w:cstheme="minorHAnsi"/>
        </w:rPr>
      </w:pPr>
      <w:r w:rsidRPr="004F42F2">
        <w:rPr>
          <w:rStyle w:val="FootnoteReference"/>
          <w:rFonts w:asciiTheme="minorHAnsi" w:hAnsiTheme="minorHAnsi" w:cstheme="minorHAnsi"/>
          <w:sz w:val="20"/>
        </w:rPr>
        <w:footnoteRef/>
      </w:r>
      <w:r w:rsidRPr="004F42F2">
        <w:rPr>
          <w:rFonts w:asciiTheme="minorHAnsi" w:hAnsiTheme="minorHAnsi" w:cstheme="minorHAnsi"/>
        </w:rPr>
        <w:t xml:space="preserve"> This is covered in AC121-6, </w:t>
      </w:r>
      <w:r w:rsidRPr="004F42F2">
        <w:rPr>
          <w:rFonts w:asciiTheme="minorHAnsi" w:hAnsiTheme="minorHAnsi" w:cstheme="minorHAnsi"/>
          <w:i/>
          <w:iCs/>
        </w:rPr>
        <w:t>Occupation of Emergency Exit Rows</w:t>
      </w:r>
      <w:r w:rsidR="004F42F2">
        <w:rPr>
          <w:rFonts w:asciiTheme="minorHAnsi" w:hAnsiTheme="minorHAnsi" w:cstheme="minorHAnsi"/>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A5AF1" w14:textId="240E46BC" w:rsidR="00AD6BE3" w:rsidRDefault="00AD6BE3">
    <w:pPr>
      <w:pStyle w:val="Header"/>
      <w:pBdr>
        <w:bottom w:val="single" w:sz="4" w:space="1" w:color="auto"/>
      </w:pBdr>
    </w:pPr>
    <w:r>
      <w:t>Advisory Circular</w:t>
    </w:r>
    <w:r>
      <w:tab/>
    </w:r>
    <w:fldSimple w:instr=" STYLEREF ACNr \* MERGEFORMAT ">
      <w:r w:rsidR="007C0FEC">
        <w:rPr>
          <w:noProof/>
        </w:rPr>
        <w:t>AC91-25</w:t>
      </w:r>
    </w:fldSimple>
    <w:r>
      <w:tab/>
    </w:r>
    <w:fldSimple w:instr=" STYLEREF Revision \* MERGEFORMAT ">
      <w:r w:rsidR="007C0FEC">
        <w:rPr>
          <w:noProof/>
        </w:rPr>
        <w:t>Revision 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3DB9"/>
    <w:multiLevelType w:val="hybridMultilevel"/>
    <w:tmpl w:val="33B872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4E59F7"/>
    <w:multiLevelType w:val="hybridMultilevel"/>
    <w:tmpl w:val="44B4FD68"/>
    <w:lvl w:ilvl="0" w:tplc="14090001">
      <w:start w:val="1"/>
      <w:numFmt w:val="bullet"/>
      <w:lvlText w:val=""/>
      <w:lvlJc w:val="left"/>
      <w:pPr>
        <w:ind w:left="8441"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8F1460B"/>
    <w:multiLevelType w:val="hybridMultilevel"/>
    <w:tmpl w:val="BB10F2F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15:restartNumberingAfterBreak="0">
    <w:nsid w:val="0E14395E"/>
    <w:multiLevelType w:val="hybridMultilevel"/>
    <w:tmpl w:val="2DF69F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EC37AC"/>
    <w:multiLevelType w:val="hybridMultilevel"/>
    <w:tmpl w:val="85E41A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9616A7"/>
    <w:multiLevelType w:val="hybridMultilevel"/>
    <w:tmpl w:val="FDFC37E4"/>
    <w:lvl w:ilvl="0" w:tplc="73482B36">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13D50707"/>
    <w:multiLevelType w:val="hybridMultilevel"/>
    <w:tmpl w:val="7E1EE2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4DD150F"/>
    <w:multiLevelType w:val="hybridMultilevel"/>
    <w:tmpl w:val="ACD027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55372E"/>
    <w:multiLevelType w:val="hybridMultilevel"/>
    <w:tmpl w:val="A7921170"/>
    <w:lvl w:ilvl="0" w:tplc="FFFFFFFF">
      <w:start w:val="1"/>
      <w:numFmt w:val="decimal"/>
      <w:lvlText w:val="%1."/>
      <w:lvlJc w:val="left"/>
      <w:pPr>
        <w:ind w:left="720" w:hanging="360"/>
      </w:pPr>
    </w:lvl>
    <w:lvl w:ilvl="1" w:tplc="1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856BEA"/>
    <w:multiLevelType w:val="hybridMultilevel"/>
    <w:tmpl w:val="9CA4ABD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0" w15:restartNumberingAfterBreak="0">
    <w:nsid w:val="1CFA6A85"/>
    <w:multiLevelType w:val="hybridMultilevel"/>
    <w:tmpl w:val="94529C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F6223C5"/>
    <w:multiLevelType w:val="hybridMultilevel"/>
    <w:tmpl w:val="F964F2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4ED573A"/>
    <w:multiLevelType w:val="hybridMultilevel"/>
    <w:tmpl w:val="0918437A"/>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13" w15:restartNumberingAfterBreak="0">
    <w:nsid w:val="25C00324"/>
    <w:multiLevelType w:val="hybridMultilevel"/>
    <w:tmpl w:val="FF7A98D8"/>
    <w:lvl w:ilvl="0" w:tplc="73482B36">
      <w:start w:val="1"/>
      <w:numFmt w:val="lowerLetter"/>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4" w15:restartNumberingAfterBreak="0">
    <w:nsid w:val="2D7764E0"/>
    <w:multiLevelType w:val="hybridMultilevel"/>
    <w:tmpl w:val="542ED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093474E"/>
    <w:multiLevelType w:val="hybridMultilevel"/>
    <w:tmpl w:val="D9701B0C"/>
    <w:lvl w:ilvl="0" w:tplc="FFFFFFFF">
      <w:start w:val="1"/>
      <w:numFmt w:val="decimal"/>
      <w:lvlText w:val="%1."/>
      <w:lvlJc w:val="left"/>
      <w:pPr>
        <w:ind w:left="720" w:hanging="360"/>
      </w:pPr>
    </w:lvl>
    <w:lvl w:ilvl="1" w:tplc="1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C74FA2"/>
    <w:multiLevelType w:val="hybridMultilevel"/>
    <w:tmpl w:val="6F62A20A"/>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7" w15:restartNumberingAfterBreak="0">
    <w:nsid w:val="354260F3"/>
    <w:multiLevelType w:val="hybridMultilevel"/>
    <w:tmpl w:val="B92A1ACA"/>
    <w:lvl w:ilvl="0" w:tplc="085E4E34">
      <w:start w:val="1"/>
      <w:numFmt w:val="bullet"/>
      <w:pStyle w:val="BulletBodytex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6092A33"/>
    <w:multiLevelType w:val="hybridMultilevel"/>
    <w:tmpl w:val="D91CBC06"/>
    <w:lvl w:ilvl="0" w:tplc="BE58AF82">
      <w:start w:val="1"/>
      <w:numFmt w:val="bullet"/>
      <w:pStyle w:val="Bulleta"/>
      <w:lvlText w:val=""/>
      <w:lvlJc w:val="left"/>
      <w:pPr>
        <w:ind w:left="720" w:hanging="360"/>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9616E56"/>
    <w:multiLevelType w:val="hybridMultilevel"/>
    <w:tmpl w:val="0FF44EDE"/>
    <w:lvl w:ilvl="0" w:tplc="1409000F">
      <w:start w:val="1"/>
      <w:numFmt w:val="decimal"/>
      <w:lvlText w:val="%1."/>
      <w:lvlJc w:val="left"/>
      <w:pPr>
        <w:ind w:left="720" w:hanging="360"/>
      </w:pPr>
    </w:lvl>
    <w:lvl w:ilvl="1" w:tplc="2AB6145A">
      <w:start w:val="1"/>
      <w:numFmt w:val="decimal"/>
      <w:lvlText w:val="(%2)"/>
      <w:lvlJc w:val="left"/>
      <w:pPr>
        <w:ind w:left="1455" w:hanging="375"/>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16A4CAF"/>
    <w:multiLevelType w:val="multilevel"/>
    <w:tmpl w:val="37868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EF3536"/>
    <w:multiLevelType w:val="hybridMultilevel"/>
    <w:tmpl w:val="3BBC040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8E84193"/>
    <w:multiLevelType w:val="hybridMultilevel"/>
    <w:tmpl w:val="CC9051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B9D0A7E"/>
    <w:multiLevelType w:val="hybridMultilevel"/>
    <w:tmpl w:val="D278EBC2"/>
    <w:lvl w:ilvl="0" w:tplc="FFFFFFFF">
      <w:start w:val="1"/>
      <w:numFmt w:val="bullet"/>
      <w:lvlText w:val=""/>
      <w:lvlJc w:val="left"/>
      <w:pPr>
        <w:ind w:left="8441"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1409000B">
      <w:start w:val="1"/>
      <w:numFmt w:val="bullet"/>
      <w:lvlText w:val=""/>
      <w:lvlJc w:val="left"/>
      <w:pPr>
        <w:ind w:left="3240" w:hanging="360"/>
      </w:pPr>
      <w:rPr>
        <w:rFonts w:ascii="Wingdings" w:hAnsi="Wingdings"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DF32785"/>
    <w:multiLevelType w:val="multilevel"/>
    <w:tmpl w:val="881ADD54"/>
    <w:lvl w:ilvl="0">
      <w:start w:val="1"/>
      <w:numFmt w:val="lowerLetter"/>
      <w:lvlRestart w:val="0"/>
      <w:pStyle w:val="Numbera"/>
      <w:lvlText w:val="(%1)"/>
      <w:lvlJc w:val="left"/>
      <w:pPr>
        <w:tabs>
          <w:tab w:val="num" w:pos="454"/>
        </w:tabs>
        <w:ind w:left="454" w:hanging="454"/>
      </w:pPr>
      <w:rPr>
        <w:rFonts w:hint="default"/>
      </w:rPr>
    </w:lvl>
    <w:lvl w:ilvl="1">
      <w:start w:val="1"/>
      <w:numFmt w:val="decimal"/>
      <w:pStyle w:val="Number1"/>
      <w:lvlText w:val="(%2)"/>
      <w:lvlJc w:val="left"/>
      <w:pPr>
        <w:tabs>
          <w:tab w:val="num" w:pos="907"/>
        </w:tabs>
        <w:ind w:left="907" w:hanging="453"/>
      </w:pPr>
      <w:rPr>
        <w:rFonts w:hint="default"/>
      </w:rPr>
    </w:lvl>
    <w:lvl w:ilvl="2">
      <w:start w:val="1"/>
      <w:numFmt w:val="lowerRoman"/>
      <w:pStyle w:val="Numberi"/>
      <w:lvlText w:val="(%3)"/>
      <w:lvlJc w:val="left"/>
      <w:pPr>
        <w:tabs>
          <w:tab w:val="num" w:pos="1627"/>
        </w:tabs>
        <w:ind w:left="1361" w:hanging="454"/>
      </w:pPr>
      <w:rPr>
        <w:rFonts w:hint="default"/>
      </w:rPr>
    </w:lvl>
    <w:lvl w:ilvl="3">
      <w:start w:val="1"/>
      <w:numFmt w:val="decimal"/>
      <w:lvlText w:val="(%4)"/>
      <w:lvlJc w:val="left"/>
      <w:pPr>
        <w:tabs>
          <w:tab w:val="num" w:pos="1497"/>
        </w:tabs>
        <w:ind w:left="1497" w:hanging="363"/>
      </w:pPr>
      <w:rPr>
        <w:rFonts w:hint="default"/>
      </w:rPr>
    </w:lvl>
    <w:lvl w:ilvl="4">
      <w:start w:val="1"/>
      <w:numFmt w:val="lowerLetter"/>
      <w:lvlText w:val="(%5)"/>
      <w:lvlJc w:val="left"/>
      <w:pPr>
        <w:tabs>
          <w:tab w:val="num" w:pos="1854"/>
        </w:tabs>
        <w:ind w:left="1854" w:hanging="357"/>
      </w:pPr>
      <w:rPr>
        <w:rFonts w:hint="default"/>
      </w:rPr>
    </w:lvl>
    <w:lvl w:ilvl="5">
      <w:start w:val="1"/>
      <w:numFmt w:val="lowerRoman"/>
      <w:lvlText w:val="(%6)"/>
      <w:lvlJc w:val="left"/>
      <w:pPr>
        <w:tabs>
          <w:tab w:val="num" w:pos="2217"/>
        </w:tabs>
        <w:ind w:left="2217" w:hanging="363"/>
      </w:pPr>
      <w:rPr>
        <w:rFonts w:hint="default"/>
      </w:rPr>
    </w:lvl>
    <w:lvl w:ilvl="6">
      <w:start w:val="1"/>
      <w:numFmt w:val="decimal"/>
      <w:lvlText w:val="%7."/>
      <w:lvlJc w:val="left"/>
      <w:pPr>
        <w:tabs>
          <w:tab w:val="num" w:pos="2574"/>
        </w:tabs>
        <w:ind w:left="2574" w:hanging="357"/>
      </w:pPr>
      <w:rPr>
        <w:rFonts w:hint="default"/>
      </w:rPr>
    </w:lvl>
    <w:lvl w:ilvl="7">
      <w:start w:val="1"/>
      <w:numFmt w:val="lowerLetter"/>
      <w:lvlText w:val="%8."/>
      <w:lvlJc w:val="left"/>
      <w:pPr>
        <w:tabs>
          <w:tab w:val="num" w:pos="2937"/>
        </w:tabs>
        <w:ind w:left="2937" w:hanging="363"/>
      </w:pPr>
      <w:rPr>
        <w:rFonts w:hint="default"/>
      </w:rPr>
    </w:lvl>
    <w:lvl w:ilvl="8">
      <w:start w:val="1"/>
      <w:numFmt w:val="lowerRoman"/>
      <w:lvlText w:val="%9."/>
      <w:lvlJc w:val="left"/>
      <w:pPr>
        <w:tabs>
          <w:tab w:val="num" w:pos="3294"/>
        </w:tabs>
        <w:ind w:left="3294" w:hanging="357"/>
      </w:pPr>
      <w:rPr>
        <w:rFonts w:hint="default"/>
      </w:rPr>
    </w:lvl>
  </w:abstractNum>
  <w:abstractNum w:abstractNumId="25" w15:restartNumberingAfterBreak="0">
    <w:nsid w:val="4F967278"/>
    <w:multiLevelType w:val="hybridMultilevel"/>
    <w:tmpl w:val="8618DC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1F26569"/>
    <w:multiLevelType w:val="hybridMultilevel"/>
    <w:tmpl w:val="0E320974"/>
    <w:lvl w:ilvl="0" w:tplc="FFFFFFFF">
      <w:start w:val="1"/>
      <w:numFmt w:val="decimal"/>
      <w:lvlText w:val="%1."/>
      <w:lvlJc w:val="left"/>
      <w:pPr>
        <w:ind w:left="720" w:hanging="360"/>
      </w:pPr>
    </w:lvl>
    <w:lvl w:ilvl="1" w:tplc="1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124754"/>
    <w:multiLevelType w:val="hybridMultilevel"/>
    <w:tmpl w:val="670CC3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43B13AD"/>
    <w:multiLevelType w:val="hybridMultilevel"/>
    <w:tmpl w:val="294003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4AA42C9"/>
    <w:multiLevelType w:val="hybridMultilevel"/>
    <w:tmpl w:val="B4A005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A023779"/>
    <w:multiLevelType w:val="hybridMultilevel"/>
    <w:tmpl w:val="C4DE09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DEA1DB9"/>
    <w:multiLevelType w:val="hybridMultilevel"/>
    <w:tmpl w:val="FD6EFB12"/>
    <w:lvl w:ilvl="0" w:tplc="33BE6D28">
      <w:start w:val="1"/>
      <w:numFmt w:val="lowerRoman"/>
      <w:lvlText w:val="(%1)"/>
      <w:lvlJc w:val="left"/>
      <w:pPr>
        <w:ind w:left="841" w:hanging="720"/>
      </w:pPr>
      <w:rPr>
        <w:rFonts w:hint="default"/>
      </w:rPr>
    </w:lvl>
    <w:lvl w:ilvl="1" w:tplc="14090019" w:tentative="1">
      <w:start w:val="1"/>
      <w:numFmt w:val="lowerLetter"/>
      <w:lvlText w:val="%2."/>
      <w:lvlJc w:val="left"/>
      <w:pPr>
        <w:ind w:left="1201" w:hanging="360"/>
      </w:pPr>
    </w:lvl>
    <w:lvl w:ilvl="2" w:tplc="1409001B" w:tentative="1">
      <w:start w:val="1"/>
      <w:numFmt w:val="lowerRoman"/>
      <w:lvlText w:val="%3."/>
      <w:lvlJc w:val="right"/>
      <w:pPr>
        <w:ind w:left="1921" w:hanging="180"/>
      </w:pPr>
    </w:lvl>
    <w:lvl w:ilvl="3" w:tplc="1409000F" w:tentative="1">
      <w:start w:val="1"/>
      <w:numFmt w:val="decimal"/>
      <w:lvlText w:val="%4."/>
      <w:lvlJc w:val="left"/>
      <w:pPr>
        <w:ind w:left="2641" w:hanging="360"/>
      </w:pPr>
    </w:lvl>
    <w:lvl w:ilvl="4" w:tplc="14090019" w:tentative="1">
      <w:start w:val="1"/>
      <w:numFmt w:val="lowerLetter"/>
      <w:lvlText w:val="%5."/>
      <w:lvlJc w:val="left"/>
      <w:pPr>
        <w:ind w:left="3361" w:hanging="360"/>
      </w:pPr>
    </w:lvl>
    <w:lvl w:ilvl="5" w:tplc="1409001B" w:tentative="1">
      <w:start w:val="1"/>
      <w:numFmt w:val="lowerRoman"/>
      <w:lvlText w:val="%6."/>
      <w:lvlJc w:val="right"/>
      <w:pPr>
        <w:ind w:left="4081" w:hanging="180"/>
      </w:pPr>
    </w:lvl>
    <w:lvl w:ilvl="6" w:tplc="1409000F" w:tentative="1">
      <w:start w:val="1"/>
      <w:numFmt w:val="decimal"/>
      <w:lvlText w:val="%7."/>
      <w:lvlJc w:val="left"/>
      <w:pPr>
        <w:ind w:left="4801" w:hanging="360"/>
      </w:pPr>
    </w:lvl>
    <w:lvl w:ilvl="7" w:tplc="14090019" w:tentative="1">
      <w:start w:val="1"/>
      <w:numFmt w:val="lowerLetter"/>
      <w:lvlText w:val="%8."/>
      <w:lvlJc w:val="left"/>
      <w:pPr>
        <w:ind w:left="5521" w:hanging="360"/>
      </w:pPr>
    </w:lvl>
    <w:lvl w:ilvl="8" w:tplc="1409001B" w:tentative="1">
      <w:start w:val="1"/>
      <w:numFmt w:val="lowerRoman"/>
      <w:lvlText w:val="%9."/>
      <w:lvlJc w:val="right"/>
      <w:pPr>
        <w:ind w:left="6241" w:hanging="180"/>
      </w:pPr>
    </w:lvl>
  </w:abstractNum>
  <w:abstractNum w:abstractNumId="32" w15:restartNumberingAfterBreak="0">
    <w:nsid w:val="6000258F"/>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33" w15:restartNumberingAfterBreak="0">
    <w:nsid w:val="60741F2D"/>
    <w:multiLevelType w:val="hybridMultilevel"/>
    <w:tmpl w:val="3F065D9C"/>
    <w:lvl w:ilvl="0" w:tplc="FFFFFFFF">
      <w:start w:val="1"/>
      <w:numFmt w:val="decimal"/>
      <w:lvlText w:val="%1."/>
      <w:lvlJc w:val="left"/>
      <w:pPr>
        <w:ind w:left="720" w:hanging="360"/>
      </w:pPr>
    </w:lvl>
    <w:lvl w:ilvl="1" w:tplc="1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3A20D03"/>
    <w:multiLevelType w:val="hybridMultilevel"/>
    <w:tmpl w:val="F5A07E24"/>
    <w:lvl w:ilvl="0" w:tplc="FFFFFFFF">
      <w:start w:val="1"/>
      <w:numFmt w:val="decimal"/>
      <w:lvlText w:val="%1."/>
      <w:lvlJc w:val="left"/>
      <w:pPr>
        <w:ind w:left="720" w:hanging="360"/>
      </w:pPr>
    </w:lvl>
    <w:lvl w:ilvl="1" w:tplc="1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ED4A9E"/>
    <w:multiLevelType w:val="hybridMultilevel"/>
    <w:tmpl w:val="E564DF7E"/>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57E5BEF"/>
    <w:multiLevelType w:val="hybridMultilevel"/>
    <w:tmpl w:val="A9ACB6DE"/>
    <w:lvl w:ilvl="0" w:tplc="73482B36">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7225355"/>
    <w:multiLevelType w:val="hybridMultilevel"/>
    <w:tmpl w:val="7AA48A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77704FA"/>
    <w:multiLevelType w:val="hybridMultilevel"/>
    <w:tmpl w:val="532ACD58"/>
    <w:lvl w:ilvl="0" w:tplc="4E522BFA">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9AA7979"/>
    <w:multiLevelType w:val="hybridMultilevel"/>
    <w:tmpl w:val="CD9A3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A05202A"/>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41" w15:restartNumberingAfterBreak="0">
    <w:nsid w:val="70250FA6"/>
    <w:multiLevelType w:val="hybridMultilevel"/>
    <w:tmpl w:val="A46A115C"/>
    <w:lvl w:ilvl="0" w:tplc="55CE428A">
      <w:start w:val="1"/>
      <w:numFmt w:val="bullet"/>
      <w:pStyle w:val="Bulleti"/>
      <w:lvlText w:val=""/>
      <w:lvlJc w:val="left"/>
      <w:pPr>
        <w:ind w:left="360" w:hanging="360"/>
      </w:pPr>
      <w:rPr>
        <w:rFonts w:ascii="Symbol" w:hAnsi="Symbol" w:hint="default"/>
        <w:sz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48A2953"/>
    <w:multiLevelType w:val="hybridMultilevel"/>
    <w:tmpl w:val="23C21596"/>
    <w:lvl w:ilvl="0" w:tplc="F3F46056">
      <w:start w:val="1"/>
      <w:numFmt w:val="lowerLetter"/>
      <w:lvlText w:val="%1)"/>
      <w:lvlJc w:val="left"/>
      <w:pPr>
        <w:ind w:left="1420" w:hanging="360"/>
      </w:pPr>
    </w:lvl>
    <w:lvl w:ilvl="1" w:tplc="1BC84030">
      <w:start w:val="1"/>
      <w:numFmt w:val="lowerLetter"/>
      <w:lvlText w:val="%2)"/>
      <w:lvlJc w:val="left"/>
      <w:pPr>
        <w:ind w:left="1420" w:hanging="360"/>
      </w:pPr>
    </w:lvl>
    <w:lvl w:ilvl="2" w:tplc="647680AA">
      <w:start w:val="1"/>
      <w:numFmt w:val="decimal"/>
      <w:lvlText w:val="%3)"/>
      <w:lvlJc w:val="left"/>
      <w:pPr>
        <w:ind w:left="1620" w:hanging="360"/>
      </w:pPr>
    </w:lvl>
    <w:lvl w:ilvl="3" w:tplc="F9802BF4">
      <w:start w:val="1"/>
      <w:numFmt w:val="lowerLetter"/>
      <w:lvlText w:val="%4)"/>
      <w:lvlJc w:val="left"/>
      <w:pPr>
        <w:ind w:left="1420" w:hanging="360"/>
      </w:pPr>
    </w:lvl>
    <w:lvl w:ilvl="4" w:tplc="A6B61B8E">
      <w:start w:val="1"/>
      <w:numFmt w:val="lowerLetter"/>
      <w:lvlText w:val="%5)"/>
      <w:lvlJc w:val="left"/>
      <w:pPr>
        <w:ind w:left="1420" w:hanging="360"/>
      </w:pPr>
    </w:lvl>
    <w:lvl w:ilvl="5" w:tplc="9232FE78">
      <w:start w:val="1"/>
      <w:numFmt w:val="lowerLetter"/>
      <w:lvlText w:val="%6)"/>
      <w:lvlJc w:val="left"/>
      <w:pPr>
        <w:ind w:left="1420" w:hanging="360"/>
      </w:pPr>
    </w:lvl>
    <w:lvl w:ilvl="6" w:tplc="D6AE5D5A">
      <w:start w:val="1"/>
      <w:numFmt w:val="lowerLetter"/>
      <w:lvlText w:val="%7)"/>
      <w:lvlJc w:val="left"/>
      <w:pPr>
        <w:ind w:left="1420" w:hanging="360"/>
      </w:pPr>
    </w:lvl>
    <w:lvl w:ilvl="7" w:tplc="CA8CDC3C">
      <w:start w:val="1"/>
      <w:numFmt w:val="lowerLetter"/>
      <w:lvlText w:val="%8)"/>
      <w:lvlJc w:val="left"/>
      <w:pPr>
        <w:ind w:left="1420" w:hanging="360"/>
      </w:pPr>
    </w:lvl>
    <w:lvl w:ilvl="8" w:tplc="67602BDC">
      <w:start w:val="1"/>
      <w:numFmt w:val="lowerLetter"/>
      <w:lvlText w:val="%9)"/>
      <w:lvlJc w:val="left"/>
      <w:pPr>
        <w:ind w:left="1420" w:hanging="360"/>
      </w:pPr>
    </w:lvl>
  </w:abstractNum>
  <w:abstractNum w:abstractNumId="43" w15:restartNumberingAfterBreak="0">
    <w:nsid w:val="794219A6"/>
    <w:multiLevelType w:val="hybridMultilevel"/>
    <w:tmpl w:val="905CC3FE"/>
    <w:lvl w:ilvl="0" w:tplc="8FBC9A98">
      <w:start w:val="1"/>
      <w:numFmt w:val="lowerLetter"/>
      <w:lvlText w:val="%1)"/>
      <w:lvlJc w:val="left"/>
      <w:pPr>
        <w:ind w:left="1146" w:hanging="360"/>
      </w:pPr>
    </w:lvl>
    <w:lvl w:ilvl="1" w:tplc="14090019" w:tentative="1">
      <w:start w:val="1"/>
      <w:numFmt w:val="lowerLetter"/>
      <w:lvlText w:val="%2."/>
      <w:lvlJc w:val="left"/>
      <w:pPr>
        <w:ind w:left="1866" w:hanging="360"/>
      </w:pPr>
    </w:lvl>
    <w:lvl w:ilvl="2" w:tplc="1409001B">
      <w:start w:val="1"/>
      <w:numFmt w:val="lowerRoman"/>
      <w:lvlText w:val="%3."/>
      <w:lvlJc w:val="right"/>
      <w:pPr>
        <w:ind w:left="2586" w:hanging="180"/>
      </w:pPr>
    </w:lvl>
    <w:lvl w:ilvl="3" w:tplc="1409000F">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44" w15:restartNumberingAfterBreak="0">
    <w:nsid w:val="799A4A36"/>
    <w:multiLevelType w:val="hybridMultilevel"/>
    <w:tmpl w:val="9B269806"/>
    <w:lvl w:ilvl="0" w:tplc="14090001">
      <w:start w:val="1"/>
      <w:numFmt w:val="bullet"/>
      <w:lvlText w:val=""/>
      <w:lvlJc w:val="left"/>
      <w:pPr>
        <w:ind w:left="841" w:hanging="360"/>
      </w:pPr>
      <w:rPr>
        <w:rFonts w:ascii="Symbol" w:hAnsi="Symbol" w:hint="default"/>
      </w:rPr>
    </w:lvl>
    <w:lvl w:ilvl="1" w:tplc="14090003" w:tentative="1">
      <w:start w:val="1"/>
      <w:numFmt w:val="bullet"/>
      <w:lvlText w:val="o"/>
      <w:lvlJc w:val="left"/>
      <w:pPr>
        <w:ind w:left="1561" w:hanging="360"/>
      </w:pPr>
      <w:rPr>
        <w:rFonts w:ascii="Courier New" w:hAnsi="Courier New" w:cs="Courier New" w:hint="default"/>
      </w:rPr>
    </w:lvl>
    <w:lvl w:ilvl="2" w:tplc="14090005" w:tentative="1">
      <w:start w:val="1"/>
      <w:numFmt w:val="bullet"/>
      <w:lvlText w:val=""/>
      <w:lvlJc w:val="left"/>
      <w:pPr>
        <w:ind w:left="2281" w:hanging="360"/>
      </w:pPr>
      <w:rPr>
        <w:rFonts w:ascii="Wingdings" w:hAnsi="Wingdings" w:hint="default"/>
      </w:rPr>
    </w:lvl>
    <w:lvl w:ilvl="3" w:tplc="14090001" w:tentative="1">
      <w:start w:val="1"/>
      <w:numFmt w:val="bullet"/>
      <w:lvlText w:val=""/>
      <w:lvlJc w:val="left"/>
      <w:pPr>
        <w:ind w:left="3001" w:hanging="360"/>
      </w:pPr>
      <w:rPr>
        <w:rFonts w:ascii="Symbol" w:hAnsi="Symbol" w:hint="default"/>
      </w:rPr>
    </w:lvl>
    <w:lvl w:ilvl="4" w:tplc="14090003" w:tentative="1">
      <w:start w:val="1"/>
      <w:numFmt w:val="bullet"/>
      <w:lvlText w:val="o"/>
      <w:lvlJc w:val="left"/>
      <w:pPr>
        <w:ind w:left="3721" w:hanging="360"/>
      </w:pPr>
      <w:rPr>
        <w:rFonts w:ascii="Courier New" w:hAnsi="Courier New" w:cs="Courier New" w:hint="default"/>
      </w:rPr>
    </w:lvl>
    <w:lvl w:ilvl="5" w:tplc="14090005" w:tentative="1">
      <w:start w:val="1"/>
      <w:numFmt w:val="bullet"/>
      <w:lvlText w:val=""/>
      <w:lvlJc w:val="left"/>
      <w:pPr>
        <w:ind w:left="4441" w:hanging="360"/>
      </w:pPr>
      <w:rPr>
        <w:rFonts w:ascii="Wingdings" w:hAnsi="Wingdings" w:hint="default"/>
      </w:rPr>
    </w:lvl>
    <w:lvl w:ilvl="6" w:tplc="14090001" w:tentative="1">
      <w:start w:val="1"/>
      <w:numFmt w:val="bullet"/>
      <w:lvlText w:val=""/>
      <w:lvlJc w:val="left"/>
      <w:pPr>
        <w:ind w:left="5161" w:hanging="360"/>
      </w:pPr>
      <w:rPr>
        <w:rFonts w:ascii="Symbol" w:hAnsi="Symbol" w:hint="default"/>
      </w:rPr>
    </w:lvl>
    <w:lvl w:ilvl="7" w:tplc="14090003" w:tentative="1">
      <w:start w:val="1"/>
      <w:numFmt w:val="bullet"/>
      <w:lvlText w:val="o"/>
      <w:lvlJc w:val="left"/>
      <w:pPr>
        <w:ind w:left="5881" w:hanging="360"/>
      </w:pPr>
      <w:rPr>
        <w:rFonts w:ascii="Courier New" w:hAnsi="Courier New" w:cs="Courier New" w:hint="default"/>
      </w:rPr>
    </w:lvl>
    <w:lvl w:ilvl="8" w:tplc="14090005" w:tentative="1">
      <w:start w:val="1"/>
      <w:numFmt w:val="bullet"/>
      <w:lvlText w:val=""/>
      <w:lvlJc w:val="left"/>
      <w:pPr>
        <w:ind w:left="6601" w:hanging="360"/>
      </w:pPr>
      <w:rPr>
        <w:rFonts w:ascii="Wingdings" w:hAnsi="Wingdings" w:hint="default"/>
      </w:rPr>
    </w:lvl>
  </w:abstractNum>
  <w:abstractNum w:abstractNumId="45" w15:restartNumberingAfterBreak="0">
    <w:nsid w:val="79D65ECB"/>
    <w:multiLevelType w:val="hybridMultilevel"/>
    <w:tmpl w:val="AEF686D4"/>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46" w15:restartNumberingAfterBreak="0">
    <w:nsid w:val="79E93EE1"/>
    <w:multiLevelType w:val="hybridMultilevel"/>
    <w:tmpl w:val="5FC0E5B6"/>
    <w:lvl w:ilvl="0" w:tplc="B21C9022">
      <w:start w:val="1"/>
      <w:numFmt w:val="lowerRoman"/>
      <w:lvlText w:val="%1."/>
      <w:lvlJc w:val="right"/>
      <w:pPr>
        <w:ind w:left="2766" w:hanging="360"/>
      </w:pPr>
    </w:lvl>
    <w:lvl w:ilvl="1" w:tplc="14090019" w:tentative="1">
      <w:start w:val="1"/>
      <w:numFmt w:val="lowerLetter"/>
      <w:lvlText w:val="%2."/>
      <w:lvlJc w:val="left"/>
      <w:pPr>
        <w:ind w:left="3486" w:hanging="360"/>
      </w:pPr>
    </w:lvl>
    <w:lvl w:ilvl="2" w:tplc="1409001B" w:tentative="1">
      <w:start w:val="1"/>
      <w:numFmt w:val="lowerRoman"/>
      <w:lvlText w:val="%3."/>
      <w:lvlJc w:val="right"/>
      <w:pPr>
        <w:ind w:left="4206" w:hanging="180"/>
      </w:pPr>
    </w:lvl>
    <w:lvl w:ilvl="3" w:tplc="1409000F" w:tentative="1">
      <w:start w:val="1"/>
      <w:numFmt w:val="decimal"/>
      <w:lvlText w:val="%4."/>
      <w:lvlJc w:val="left"/>
      <w:pPr>
        <w:ind w:left="4926" w:hanging="360"/>
      </w:pPr>
    </w:lvl>
    <w:lvl w:ilvl="4" w:tplc="14090019" w:tentative="1">
      <w:start w:val="1"/>
      <w:numFmt w:val="lowerLetter"/>
      <w:lvlText w:val="%5."/>
      <w:lvlJc w:val="left"/>
      <w:pPr>
        <w:ind w:left="5646" w:hanging="360"/>
      </w:pPr>
    </w:lvl>
    <w:lvl w:ilvl="5" w:tplc="1409001B" w:tentative="1">
      <w:start w:val="1"/>
      <w:numFmt w:val="lowerRoman"/>
      <w:lvlText w:val="%6."/>
      <w:lvlJc w:val="right"/>
      <w:pPr>
        <w:ind w:left="6366" w:hanging="180"/>
      </w:pPr>
    </w:lvl>
    <w:lvl w:ilvl="6" w:tplc="1409000F" w:tentative="1">
      <w:start w:val="1"/>
      <w:numFmt w:val="decimal"/>
      <w:lvlText w:val="%7."/>
      <w:lvlJc w:val="left"/>
      <w:pPr>
        <w:ind w:left="7086" w:hanging="360"/>
      </w:pPr>
    </w:lvl>
    <w:lvl w:ilvl="7" w:tplc="14090019" w:tentative="1">
      <w:start w:val="1"/>
      <w:numFmt w:val="lowerLetter"/>
      <w:lvlText w:val="%8."/>
      <w:lvlJc w:val="left"/>
      <w:pPr>
        <w:ind w:left="7806" w:hanging="360"/>
      </w:pPr>
    </w:lvl>
    <w:lvl w:ilvl="8" w:tplc="1409001B" w:tentative="1">
      <w:start w:val="1"/>
      <w:numFmt w:val="lowerRoman"/>
      <w:lvlText w:val="%9."/>
      <w:lvlJc w:val="right"/>
      <w:pPr>
        <w:ind w:left="8526" w:hanging="180"/>
      </w:pPr>
    </w:lvl>
  </w:abstractNum>
  <w:abstractNum w:abstractNumId="47" w15:restartNumberingAfterBreak="0">
    <w:nsid w:val="7A3173F0"/>
    <w:multiLevelType w:val="hybridMultilevel"/>
    <w:tmpl w:val="6D5269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BBA5C29"/>
    <w:multiLevelType w:val="hybridMultilevel"/>
    <w:tmpl w:val="B7164D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F757636"/>
    <w:multiLevelType w:val="hybridMultilevel"/>
    <w:tmpl w:val="74623A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80627762">
    <w:abstractNumId w:val="24"/>
  </w:num>
  <w:num w:numId="2" w16cid:durableId="1736004622">
    <w:abstractNumId w:val="41"/>
  </w:num>
  <w:num w:numId="3" w16cid:durableId="1704163218">
    <w:abstractNumId w:val="17"/>
  </w:num>
  <w:num w:numId="4" w16cid:durableId="585268091">
    <w:abstractNumId w:val="18"/>
  </w:num>
  <w:num w:numId="5" w16cid:durableId="1308970764">
    <w:abstractNumId w:val="35"/>
  </w:num>
  <w:num w:numId="6" w16cid:durableId="983894999">
    <w:abstractNumId w:val="16"/>
  </w:num>
  <w:num w:numId="7" w16cid:durableId="1639262394">
    <w:abstractNumId w:val="7"/>
  </w:num>
  <w:num w:numId="8" w16cid:durableId="728386706">
    <w:abstractNumId w:val="1"/>
  </w:num>
  <w:num w:numId="9" w16cid:durableId="791558153">
    <w:abstractNumId w:val="20"/>
  </w:num>
  <w:num w:numId="10" w16cid:durableId="1935280163">
    <w:abstractNumId w:val="42"/>
  </w:num>
  <w:num w:numId="11" w16cid:durableId="811561223">
    <w:abstractNumId w:val="39"/>
  </w:num>
  <w:num w:numId="12" w16cid:durableId="1211378961">
    <w:abstractNumId w:val="40"/>
  </w:num>
  <w:num w:numId="13" w16cid:durableId="559294238">
    <w:abstractNumId w:val="32"/>
  </w:num>
  <w:num w:numId="14" w16cid:durableId="177617758">
    <w:abstractNumId w:val="27"/>
  </w:num>
  <w:num w:numId="15" w16cid:durableId="941690854">
    <w:abstractNumId w:val="3"/>
  </w:num>
  <w:num w:numId="16" w16cid:durableId="1007905841">
    <w:abstractNumId w:val="30"/>
  </w:num>
  <w:num w:numId="17" w16cid:durableId="595408904">
    <w:abstractNumId w:val="22"/>
  </w:num>
  <w:num w:numId="18" w16cid:durableId="280307019">
    <w:abstractNumId w:val="43"/>
  </w:num>
  <w:num w:numId="19" w16cid:durableId="1105079079">
    <w:abstractNumId w:val="13"/>
  </w:num>
  <w:num w:numId="20" w16cid:durableId="1046373505">
    <w:abstractNumId w:val="5"/>
  </w:num>
  <w:num w:numId="21" w16cid:durableId="1400053761">
    <w:abstractNumId w:val="46"/>
  </w:num>
  <w:num w:numId="22" w16cid:durableId="1282304785">
    <w:abstractNumId w:val="48"/>
  </w:num>
  <w:num w:numId="23" w16cid:durableId="1097486570">
    <w:abstractNumId w:val="19"/>
  </w:num>
  <w:num w:numId="24" w16cid:durableId="1658730670">
    <w:abstractNumId w:val="26"/>
  </w:num>
  <w:num w:numId="25" w16cid:durableId="517431510">
    <w:abstractNumId w:val="34"/>
  </w:num>
  <w:num w:numId="26" w16cid:durableId="1012612212">
    <w:abstractNumId w:val="36"/>
  </w:num>
  <w:num w:numId="27" w16cid:durableId="1713068210">
    <w:abstractNumId w:val="33"/>
  </w:num>
  <w:num w:numId="28" w16cid:durableId="1749886664">
    <w:abstractNumId w:val="8"/>
  </w:num>
  <w:num w:numId="29" w16cid:durableId="1991791330">
    <w:abstractNumId w:val="21"/>
  </w:num>
  <w:num w:numId="30" w16cid:durableId="1086414864">
    <w:abstractNumId w:val="10"/>
  </w:num>
  <w:num w:numId="31" w16cid:durableId="623855052">
    <w:abstractNumId w:val="15"/>
  </w:num>
  <w:num w:numId="32" w16cid:durableId="1734085526">
    <w:abstractNumId w:val="38"/>
  </w:num>
  <w:num w:numId="33" w16cid:durableId="161432157">
    <w:abstractNumId w:val="9"/>
  </w:num>
  <w:num w:numId="34" w16cid:durableId="1297182323">
    <w:abstractNumId w:val="2"/>
  </w:num>
  <w:num w:numId="35" w16cid:durableId="669674842">
    <w:abstractNumId w:val="28"/>
  </w:num>
  <w:num w:numId="36" w16cid:durableId="264196692">
    <w:abstractNumId w:val="11"/>
  </w:num>
  <w:num w:numId="37" w16cid:durableId="17246603">
    <w:abstractNumId w:val="49"/>
  </w:num>
  <w:num w:numId="38" w16cid:durableId="1644658646">
    <w:abstractNumId w:val="6"/>
  </w:num>
  <w:num w:numId="39" w16cid:durableId="1737823630">
    <w:abstractNumId w:val="4"/>
  </w:num>
  <w:num w:numId="40" w16cid:durableId="1256017119">
    <w:abstractNumId w:val="25"/>
  </w:num>
  <w:num w:numId="41" w16cid:durableId="1711148917">
    <w:abstractNumId w:val="0"/>
  </w:num>
  <w:num w:numId="42" w16cid:durableId="1625696414">
    <w:abstractNumId w:val="37"/>
  </w:num>
  <w:num w:numId="43" w16cid:durableId="1868835860">
    <w:abstractNumId w:val="12"/>
  </w:num>
  <w:num w:numId="44" w16cid:durableId="1895313649">
    <w:abstractNumId w:val="29"/>
  </w:num>
  <w:num w:numId="45" w16cid:durableId="1302419174">
    <w:abstractNumId w:val="45"/>
  </w:num>
  <w:num w:numId="46" w16cid:durableId="961038126">
    <w:abstractNumId w:val="44"/>
  </w:num>
  <w:num w:numId="47" w16cid:durableId="981541863">
    <w:abstractNumId w:val="31"/>
  </w:num>
  <w:num w:numId="48" w16cid:durableId="2128353324">
    <w:abstractNumId w:val="47"/>
  </w:num>
  <w:num w:numId="49" w16cid:durableId="32390468">
    <w:abstractNumId w:val="14"/>
  </w:num>
  <w:num w:numId="50" w16cid:durableId="113082609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0"/>
  <w:activeWritingStyle w:appName="MSWord" w:lang="en-GB" w:vendorID="64" w:dllVersion="6" w:nlCheck="1" w:checkStyle="0"/>
  <w:activeWritingStyle w:appName="MSWord" w:lang="en-NZ" w:vendorID="64" w:dllVersion="6" w:nlCheck="1" w:checkStyle="0"/>
  <w:activeWritingStyle w:appName="MSWord" w:lang="en-NZ"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Bodytext"/>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PL"/>
  </w:docVars>
  <w:rsids>
    <w:rsidRoot w:val="00A16A2D"/>
    <w:rsid w:val="0000062F"/>
    <w:rsid w:val="00000F3F"/>
    <w:rsid w:val="00001708"/>
    <w:rsid w:val="00002F47"/>
    <w:rsid w:val="00005000"/>
    <w:rsid w:val="00005036"/>
    <w:rsid w:val="00006771"/>
    <w:rsid w:val="0001054C"/>
    <w:rsid w:val="00011972"/>
    <w:rsid w:val="00012413"/>
    <w:rsid w:val="000136E7"/>
    <w:rsid w:val="00015608"/>
    <w:rsid w:val="0001574D"/>
    <w:rsid w:val="00017F7B"/>
    <w:rsid w:val="000229B7"/>
    <w:rsid w:val="00024422"/>
    <w:rsid w:val="0002531E"/>
    <w:rsid w:val="0002625C"/>
    <w:rsid w:val="0002670A"/>
    <w:rsid w:val="00027407"/>
    <w:rsid w:val="00027DB8"/>
    <w:rsid w:val="0003538A"/>
    <w:rsid w:val="000378CB"/>
    <w:rsid w:val="000418ED"/>
    <w:rsid w:val="00041907"/>
    <w:rsid w:val="00044E2E"/>
    <w:rsid w:val="0004508D"/>
    <w:rsid w:val="000466B4"/>
    <w:rsid w:val="00051F9D"/>
    <w:rsid w:val="00053217"/>
    <w:rsid w:val="000535FC"/>
    <w:rsid w:val="000605AE"/>
    <w:rsid w:val="000619D8"/>
    <w:rsid w:val="00065DF3"/>
    <w:rsid w:val="00072411"/>
    <w:rsid w:val="000731EF"/>
    <w:rsid w:val="00076EB0"/>
    <w:rsid w:val="00080793"/>
    <w:rsid w:val="0008219F"/>
    <w:rsid w:val="00082B7A"/>
    <w:rsid w:val="00083C01"/>
    <w:rsid w:val="00083F92"/>
    <w:rsid w:val="000840FF"/>
    <w:rsid w:val="000849D9"/>
    <w:rsid w:val="00090A3E"/>
    <w:rsid w:val="0009334B"/>
    <w:rsid w:val="00093E3C"/>
    <w:rsid w:val="0009542F"/>
    <w:rsid w:val="000958FD"/>
    <w:rsid w:val="00096A70"/>
    <w:rsid w:val="000A1373"/>
    <w:rsid w:val="000A19F5"/>
    <w:rsid w:val="000A2B01"/>
    <w:rsid w:val="000A4F0A"/>
    <w:rsid w:val="000A534E"/>
    <w:rsid w:val="000A551A"/>
    <w:rsid w:val="000A592E"/>
    <w:rsid w:val="000A5D05"/>
    <w:rsid w:val="000A605F"/>
    <w:rsid w:val="000B0D3F"/>
    <w:rsid w:val="000B0F3E"/>
    <w:rsid w:val="000B1271"/>
    <w:rsid w:val="000B3547"/>
    <w:rsid w:val="000B4B92"/>
    <w:rsid w:val="000B51C9"/>
    <w:rsid w:val="000C0BF0"/>
    <w:rsid w:val="000C0D85"/>
    <w:rsid w:val="000C3F54"/>
    <w:rsid w:val="000C4B31"/>
    <w:rsid w:val="000C788A"/>
    <w:rsid w:val="000C7FA6"/>
    <w:rsid w:val="000D0513"/>
    <w:rsid w:val="000D1D5E"/>
    <w:rsid w:val="000D51F0"/>
    <w:rsid w:val="000D6847"/>
    <w:rsid w:val="000D7136"/>
    <w:rsid w:val="000E1105"/>
    <w:rsid w:val="000E2ACC"/>
    <w:rsid w:val="000E399F"/>
    <w:rsid w:val="000E69D8"/>
    <w:rsid w:val="000E6DEB"/>
    <w:rsid w:val="000E728F"/>
    <w:rsid w:val="000E7AD1"/>
    <w:rsid w:val="000F0F93"/>
    <w:rsid w:val="000F2E3A"/>
    <w:rsid w:val="000F4760"/>
    <w:rsid w:val="000F6A54"/>
    <w:rsid w:val="000F6AB1"/>
    <w:rsid w:val="000F75C4"/>
    <w:rsid w:val="00100535"/>
    <w:rsid w:val="00104268"/>
    <w:rsid w:val="0010618C"/>
    <w:rsid w:val="00111B66"/>
    <w:rsid w:val="00112852"/>
    <w:rsid w:val="0011475D"/>
    <w:rsid w:val="00115F0F"/>
    <w:rsid w:val="001160EC"/>
    <w:rsid w:val="00120446"/>
    <w:rsid w:val="001235DC"/>
    <w:rsid w:val="0012396C"/>
    <w:rsid w:val="00126618"/>
    <w:rsid w:val="00127736"/>
    <w:rsid w:val="00131482"/>
    <w:rsid w:val="001318D6"/>
    <w:rsid w:val="001320BE"/>
    <w:rsid w:val="001322CD"/>
    <w:rsid w:val="00132F1D"/>
    <w:rsid w:val="00140BA0"/>
    <w:rsid w:val="001435A8"/>
    <w:rsid w:val="00145FA2"/>
    <w:rsid w:val="00147AC7"/>
    <w:rsid w:val="001526FE"/>
    <w:rsid w:val="00160F74"/>
    <w:rsid w:val="001636E2"/>
    <w:rsid w:val="00163B95"/>
    <w:rsid w:val="00163BBE"/>
    <w:rsid w:val="00163F37"/>
    <w:rsid w:val="0016449B"/>
    <w:rsid w:val="00165D19"/>
    <w:rsid w:val="00165E37"/>
    <w:rsid w:val="00167D6D"/>
    <w:rsid w:val="001701CB"/>
    <w:rsid w:val="0017073E"/>
    <w:rsid w:val="001724D3"/>
    <w:rsid w:val="00173B03"/>
    <w:rsid w:val="0017461F"/>
    <w:rsid w:val="00183851"/>
    <w:rsid w:val="001850E2"/>
    <w:rsid w:val="00185253"/>
    <w:rsid w:val="001857B3"/>
    <w:rsid w:val="00185867"/>
    <w:rsid w:val="0019050C"/>
    <w:rsid w:val="001909B2"/>
    <w:rsid w:val="001915CC"/>
    <w:rsid w:val="001919A3"/>
    <w:rsid w:val="00193BB3"/>
    <w:rsid w:val="00194753"/>
    <w:rsid w:val="001949CC"/>
    <w:rsid w:val="00195FFA"/>
    <w:rsid w:val="00197B0D"/>
    <w:rsid w:val="001A07BA"/>
    <w:rsid w:val="001A1ECC"/>
    <w:rsid w:val="001A2B79"/>
    <w:rsid w:val="001A4180"/>
    <w:rsid w:val="001A5683"/>
    <w:rsid w:val="001A73AF"/>
    <w:rsid w:val="001B07E6"/>
    <w:rsid w:val="001B2475"/>
    <w:rsid w:val="001B2827"/>
    <w:rsid w:val="001B6DEF"/>
    <w:rsid w:val="001C101C"/>
    <w:rsid w:val="001C193C"/>
    <w:rsid w:val="001C6707"/>
    <w:rsid w:val="001C7497"/>
    <w:rsid w:val="001D00CD"/>
    <w:rsid w:val="001D0AAF"/>
    <w:rsid w:val="001D4787"/>
    <w:rsid w:val="001D6EF4"/>
    <w:rsid w:val="001D78C4"/>
    <w:rsid w:val="001E04FB"/>
    <w:rsid w:val="001E2050"/>
    <w:rsid w:val="001E45DA"/>
    <w:rsid w:val="001E68B8"/>
    <w:rsid w:val="001F0590"/>
    <w:rsid w:val="001F11BA"/>
    <w:rsid w:val="001F343C"/>
    <w:rsid w:val="001F3966"/>
    <w:rsid w:val="001F571D"/>
    <w:rsid w:val="00202E9C"/>
    <w:rsid w:val="00205EA2"/>
    <w:rsid w:val="002115A7"/>
    <w:rsid w:val="00212341"/>
    <w:rsid w:val="00214443"/>
    <w:rsid w:val="00215DE0"/>
    <w:rsid w:val="0021620B"/>
    <w:rsid w:val="0021778F"/>
    <w:rsid w:val="00217D21"/>
    <w:rsid w:val="0022126B"/>
    <w:rsid w:val="0022259A"/>
    <w:rsid w:val="002246B2"/>
    <w:rsid w:val="00227320"/>
    <w:rsid w:val="0022796E"/>
    <w:rsid w:val="00230D93"/>
    <w:rsid w:val="00231A17"/>
    <w:rsid w:val="0023317C"/>
    <w:rsid w:val="00236703"/>
    <w:rsid w:val="00237B7C"/>
    <w:rsid w:val="0024296F"/>
    <w:rsid w:val="00244118"/>
    <w:rsid w:val="002503C2"/>
    <w:rsid w:val="002510BF"/>
    <w:rsid w:val="0025392D"/>
    <w:rsid w:val="00255E26"/>
    <w:rsid w:val="0025659C"/>
    <w:rsid w:val="00257F10"/>
    <w:rsid w:val="002634AB"/>
    <w:rsid w:val="002655FC"/>
    <w:rsid w:val="00265F15"/>
    <w:rsid w:val="00267F6F"/>
    <w:rsid w:val="00270731"/>
    <w:rsid w:val="002734CC"/>
    <w:rsid w:val="00273A1C"/>
    <w:rsid w:val="00273B89"/>
    <w:rsid w:val="00273D81"/>
    <w:rsid w:val="00281B1F"/>
    <w:rsid w:val="00281B72"/>
    <w:rsid w:val="00281D06"/>
    <w:rsid w:val="00284E00"/>
    <w:rsid w:val="002873A4"/>
    <w:rsid w:val="002919CE"/>
    <w:rsid w:val="00295D2A"/>
    <w:rsid w:val="00296386"/>
    <w:rsid w:val="002972B1"/>
    <w:rsid w:val="00297B3F"/>
    <w:rsid w:val="002A05C5"/>
    <w:rsid w:val="002A3762"/>
    <w:rsid w:val="002A5892"/>
    <w:rsid w:val="002A6E64"/>
    <w:rsid w:val="002B09C3"/>
    <w:rsid w:val="002B0B10"/>
    <w:rsid w:val="002B0B50"/>
    <w:rsid w:val="002B17CB"/>
    <w:rsid w:val="002B18F7"/>
    <w:rsid w:val="002B1B03"/>
    <w:rsid w:val="002B25F0"/>
    <w:rsid w:val="002B44DF"/>
    <w:rsid w:val="002C0ACB"/>
    <w:rsid w:val="002C17F9"/>
    <w:rsid w:val="002C39E1"/>
    <w:rsid w:val="002C53F7"/>
    <w:rsid w:val="002C58B6"/>
    <w:rsid w:val="002C5E7E"/>
    <w:rsid w:val="002C7D41"/>
    <w:rsid w:val="002D0381"/>
    <w:rsid w:val="002D179B"/>
    <w:rsid w:val="002D30C1"/>
    <w:rsid w:val="002D3886"/>
    <w:rsid w:val="002D40A1"/>
    <w:rsid w:val="002D6288"/>
    <w:rsid w:val="002D62B4"/>
    <w:rsid w:val="002E3307"/>
    <w:rsid w:val="002E3915"/>
    <w:rsid w:val="002E3F47"/>
    <w:rsid w:val="002E45F5"/>
    <w:rsid w:val="002E4695"/>
    <w:rsid w:val="002E48B1"/>
    <w:rsid w:val="002E499A"/>
    <w:rsid w:val="002F1D6C"/>
    <w:rsid w:val="002F52AA"/>
    <w:rsid w:val="002F5ADF"/>
    <w:rsid w:val="002F7525"/>
    <w:rsid w:val="00300147"/>
    <w:rsid w:val="00300E57"/>
    <w:rsid w:val="00307797"/>
    <w:rsid w:val="003140A7"/>
    <w:rsid w:val="0031547F"/>
    <w:rsid w:val="00315C88"/>
    <w:rsid w:val="00316685"/>
    <w:rsid w:val="00316952"/>
    <w:rsid w:val="00322543"/>
    <w:rsid w:val="00323329"/>
    <w:rsid w:val="00325E7B"/>
    <w:rsid w:val="00331282"/>
    <w:rsid w:val="00333CD3"/>
    <w:rsid w:val="0034018A"/>
    <w:rsid w:val="00341B3D"/>
    <w:rsid w:val="00341DF2"/>
    <w:rsid w:val="00343D82"/>
    <w:rsid w:val="003463E6"/>
    <w:rsid w:val="00354D64"/>
    <w:rsid w:val="003554AD"/>
    <w:rsid w:val="00355FBD"/>
    <w:rsid w:val="00356F06"/>
    <w:rsid w:val="00357E81"/>
    <w:rsid w:val="003605CA"/>
    <w:rsid w:val="00362069"/>
    <w:rsid w:val="003625B9"/>
    <w:rsid w:val="00363977"/>
    <w:rsid w:val="003640CE"/>
    <w:rsid w:val="0036621D"/>
    <w:rsid w:val="0036697F"/>
    <w:rsid w:val="00367E08"/>
    <w:rsid w:val="00372848"/>
    <w:rsid w:val="0037284E"/>
    <w:rsid w:val="00372CB5"/>
    <w:rsid w:val="003751ED"/>
    <w:rsid w:val="00376ABF"/>
    <w:rsid w:val="00383B5B"/>
    <w:rsid w:val="00385006"/>
    <w:rsid w:val="00386FDA"/>
    <w:rsid w:val="00390585"/>
    <w:rsid w:val="0039208B"/>
    <w:rsid w:val="00392784"/>
    <w:rsid w:val="003940BB"/>
    <w:rsid w:val="00394B91"/>
    <w:rsid w:val="0039537E"/>
    <w:rsid w:val="0039769B"/>
    <w:rsid w:val="003A1EDA"/>
    <w:rsid w:val="003A2339"/>
    <w:rsid w:val="003A310C"/>
    <w:rsid w:val="003A5808"/>
    <w:rsid w:val="003B5772"/>
    <w:rsid w:val="003B5AF8"/>
    <w:rsid w:val="003B62E7"/>
    <w:rsid w:val="003B7E18"/>
    <w:rsid w:val="003C1F00"/>
    <w:rsid w:val="003C2BFB"/>
    <w:rsid w:val="003C568F"/>
    <w:rsid w:val="003C6B0F"/>
    <w:rsid w:val="003C6B45"/>
    <w:rsid w:val="003C7278"/>
    <w:rsid w:val="003D35BB"/>
    <w:rsid w:val="003D39DE"/>
    <w:rsid w:val="003D4A1B"/>
    <w:rsid w:val="003D6979"/>
    <w:rsid w:val="003D7171"/>
    <w:rsid w:val="003E015D"/>
    <w:rsid w:val="003E0EA3"/>
    <w:rsid w:val="003E1A10"/>
    <w:rsid w:val="003E5896"/>
    <w:rsid w:val="003E6726"/>
    <w:rsid w:val="003E77DC"/>
    <w:rsid w:val="003E784E"/>
    <w:rsid w:val="003F0378"/>
    <w:rsid w:val="003F0E82"/>
    <w:rsid w:val="003F1449"/>
    <w:rsid w:val="003F2B35"/>
    <w:rsid w:val="003F5A15"/>
    <w:rsid w:val="003F70F7"/>
    <w:rsid w:val="00401317"/>
    <w:rsid w:val="00403088"/>
    <w:rsid w:val="0040332C"/>
    <w:rsid w:val="0040393B"/>
    <w:rsid w:val="0041220B"/>
    <w:rsid w:val="00413F30"/>
    <w:rsid w:val="00414A42"/>
    <w:rsid w:val="00414A62"/>
    <w:rsid w:val="00422466"/>
    <w:rsid w:val="00424895"/>
    <w:rsid w:val="004253A5"/>
    <w:rsid w:val="00425996"/>
    <w:rsid w:val="00425E25"/>
    <w:rsid w:val="004372F0"/>
    <w:rsid w:val="00437468"/>
    <w:rsid w:val="00440029"/>
    <w:rsid w:val="004442E8"/>
    <w:rsid w:val="0044434B"/>
    <w:rsid w:val="004450F9"/>
    <w:rsid w:val="00446675"/>
    <w:rsid w:val="00450EE0"/>
    <w:rsid w:val="004519FB"/>
    <w:rsid w:val="00452775"/>
    <w:rsid w:val="00453028"/>
    <w:rsid w:val="00454E1C"/>
    <w:rsid w:val="00454FD0"/>
    <w:rsid w:val="00456A72"/>
    <w:rsid w:val="00462258"/>
    <w:rsid w:val="004625AD"/>
    <w:rsid w:val="00462C7E"/>
    <w:rsid w:val="0046468F"/>
    <w:rsid w:val="00465297"/>
    <w:rsid w:val="00471155"/>
    <w:rsid w:val="0047220B"/>
    <w:rsid w:val="00474951"/>
    <w:rsid w:val="004765C0"/>
    <w:rsid w:val="00480000"/>
    <w:rsid w:val="004802E7"/>
    <w:rsid w:val="00486EC4"/>
    <w:rsid w:val="00491957"/>
    <w:rsid w:val="00492D5E"/>
    <w:rsid w:val="00493B2A"/>
    <w:rsid w:val="004940FE"/>
    <w:rsid w:val="00495B03"/>
    <w:rsid w:val="004961F7"/>
    <w:rsid w:val="0049713B"/>
    <w:rsid w:val="00497A3E"/>
    <w:rsid w:val="004A132F"/>
    <w:rsid w:val="004B1454"/>
    <w:rsid w:val="004B1898"/>
    <w:rsid w:val="004B1CB0"/>
    <w:rsid w:val="004B2C72"/>
    <w:rsid w:val="004B6744"/>
    <w:rsid w:val="004B7244"/>
    <w:rsid w:val="004C2003"/>
    <w:rsid w:val="004C5868"/>
    <w:rsid w:val="004D4B6C"/>
    <w:rsid w:val="004D6E0F"/>
    <w:rsid w:val="004E197D"/>
    <w:rsid w:val="004E1D6C"/>
    <w:rsid w:val="004E229B"/>
    <w:rsid w:val="004E5DEB"/>
    <w:rsid w:val="004F02DC"/>
    <w:rsid w:val="004F1566"/>
    <w:rsid w:val="004F1FEF"/>
    <w:rsid w:val="004F42F2"/>
    <w:rsid w:val="004F734F"/>
    <w:rsid w:val="004F79C2"/>
    <w:rsid w:val="00500427"/>
    <w:rsid w:val="00500A10"/>
    <w:rsid w:val="00501D96"/>
    <w:rsid w:val="00501F3E"/>
    <w:rsid w:val="0050239A"/>
    <w:rsid w:val="005057F6"/>
    <w:rsid w:val="005062AE"/>
    <w:rsid w:val="00511D6F"/>
    <w:rsid w:val="00515A99"/>
    <w:rsid w:val="00516C3E"/>
    <w:rsid w:val="00517629"/>
    <w:rsid w:val="00520820"/>
    <w:rsid w:val="00521565"/>
    <w:rsid w:val="00523676"/>
    <w:rsid w:val="005242B5"/>
    <w:rsid w:val="005256D5"/>
    <w:rsid w:val="00525766"/>
    <w:rsid w:val="0052644B"/>
    <w:rsid w:val="00535306"/>
    <w:rsid w:val="00536795"/>
    <w:rsid w:val="00540834"/>
    <w:rsid w:val="005416FF"/>
    <w:rsid w:val="00542F9A"/>
    <w:rsid w:val="00554E50"/>
    <w:rsid w:val="0055769A"/>
    <w:rsid w:val="005576B3"/>
    <w:rsid w:val="00561196"/>
    <w:rsid w:val="00565FA0"/>
    <w:rsid w:val="00566DDA"/>
    <w:rsid w:val="005739A5"/>
    <w:rsid w:val="00573FD9"/>
    <w:rsid w:val="0057522F"/>
    <w:rsid w:val="00577D67"/>
    <w:rsid w:val="00580542"/>
    <w:rsid w:val="00583A24"/>
    <w:rsid w:val="0058530D"/>
    <w:rsid w:val="00590963"/>
    <w:rsid w:val="005917B8"/>
    <w:rsid w:val="00592186"/>
    <w:rsid w:val="0059257B"/>
    <w:rsid w:val="00593EAA"/>
    <w:rsid w:val="00594076"/>
    <w:rsid w:val="005940C0"/>
    <w:rsid w:val="005943F7"/>
    <w:rsid w:val="00596CBD"/>
    <w:rsid w:val="00597195"/>
    <w:rsid w:val="005A25B8"/>
    <w:rsid w:val="005A2F91"/>
    <w:rsid w:val="005A7499"/>
    <w:rsid w:val="005B056F"/>
    <w:rsid w:val="005B0576"/>
    <w:rsid w:val="005B2985"/>
    <w:rsid w:val="005B39DE"/>
    <w:rsid w:val="005B7800"/>
    <w:rsid w:val="005C28E9"/>
    <w:rsid w:val="005C3867"/>
    <w:rsid w:val="005C4056"/>
    <w:rsid w:val="005C4C7B"/>
    <w:rsid w:val="005C64A3"/>
    <w:rsid w:val="005C6963"/>
    <w:rsid w:val="005D0289"/>
    <w:rsid w:val="005D2F07"/>
    <w:rsid w:val="005D5809"/>
    <w:rsid w:val="005D5C7E"/>
    <w:rsid w:val="005D649A"/>
    <w:rsid w:val="005D72FE"/>
    <w:rsid w:val="005D742B"/>
    <w:rsid w:val="005E1FD9"/>
    <w:rsid w:val="005E26DC"/>
    <w:rsid w:val="005E4BFC"/>
    <w:rsid w:val="005E62E7"/>
    <w:rsid w:val="005E6FBC"/>
    <w:rsid w:val="005E7570"/>
    <w:rsid w:val="005F1A50"/>
    <w:rsid w:val="005F26B4"/>
    <w:rsid w:val="005F3318"/>
    <w:rsid w:val="005F58FA"/>
    <w:rsid w:val="005F6086"/>
    <w:rsid w:val="006007F6"/>
    <w:rsid w:val="00601BBD"/>
    <w:rsid w:val="00601FD5"/>
    <w:rsid w:val="006022E5"/>
    <w:rsid w:val="00605D53"/>
    <w:rsid w:val="00605DEB"/>
    <w:rsid w:val="00606E11"/>
    <w:rsid w:val="0061154C"/>
    <w:rsid w:val="00613021"/>
    <w:rsid w:val="006150F8"/>
    <w:rsid w:val="00615E0C"/>
    <w:rsid w:val="0062114D"/>
    <w:rsid w:val="006249BE"/>
    <w:rsid w:val="006305AD"/>
    <w:rsid w:val="006332FA"/>
    <w:rsid w:val="00633758"/>
    <w:rsid w:val="00635663"/>
    <w:rsid w:val="0063636D"/>
    <w:rsid w:val="00636E80"/>
    <w:rsid w:val="0064007D"/>
    <w:rsid w:val="0064219C"/>
    <w:rsid w:val="00642C22"/>
    <w:rsid w:val="00644FDE"/>
    <w:rsid w:val="006466DF"/>
    <w:rsid w:val="00647103"/>
    <w:rsid w:val="006472B5"/>
    <w:rsid w:val="0065102B"/>
    <w:rsid w:val="006514D2"/>
    <w:rsid w:val="006516C0"/>
    <w:rsid w:val="00651941"/>
    <w:rsid w:val="00656359"/>
    <w:rsid w:val="00656D9E"/>
    <w:rsid w:val="00656E72"/>
    <w:rsid w:val="00664BA1"/>
    <w:rsid w:val="00665E55"/>
    <w:rsid w:val="00666FFC"/>
    <w:rsid w:val="006722B5"/>
    <w:rsid w:val="00674AD0"/>
    <w:rsid w:val="00676BAE"/>
    <w:rsid w:val="006773CC"/>
    <w:rsid w:val="00680B5D"/>
    <w:rsid w:val="00681779"/>
    <w:rsid w:val="006817AC"/>
    <w:rsid w:val="00682DD5"/>
    <w:rsid w:val="00685064"/>
    <w:rsid w:val="00692A32"/>
    <w:rsid w:val="00692F4F"/>
    <w:rsid w:val="006945B9"/>
    <w:rsid w:val="00695AAD"/>
    <w:rsid w:val="006A19C5"/>
    <w:rsid w:val="006A2DAE"/>
    <w:rsid w:val="006A325D"/>
    <w:rsid w:val="006A6E2C"/>
    <w:rsid w:val="006B0F53"/>
    <w:rsid w:val="006B4196"/>
    <w:rsid w:val="006B6D96"/>
    <w:rsid w:val="006C2F0F"/>
    <w:rsid w:val="006C58E6"/>
    <w:rsid w:val="006D1385"/>
    <w:rsid w:val="006D4CC1"/>
    <w:rsid w:val="006D5E9B"/>
    <w:rsid w:val="006D716A"/>
    <w:rsid w:val="006E0A3A"/>
    <w:rsid w:val="006E2DDF"/>
    <w:rsid w:val="006E5687"/>
    <w:rsid w:val="006E5F53"/>
    <w:rsid w:val="006F2066"/>
    <w:rsid w:val="006F318F"/>
    <w:rsid w:val="006F45CC"/>
    <w:rsid w:val="006F46F6"/>
    <w:rsid w:val="006F4898"/>
    <w:rsid w:val="006F771F"/>
    <w:rsid w:val="0070046B"/>
    <w:rsid w:val="00702372"/>
    <w:rsid w:val="00704373"/>
    <w:rsid w:val="007045CD"/>
    <w:rsid w:val="007072E0"/>
    <w:rsid w:val="00715699"/>
    <w:rsid w:val="007165D2"/>
    <w:rsid w:val="00716EB5"/>
    <w:rsid w:val="0071791C"/>
    <w:rsid w:val="00717DB6"/>
    <w:rsid w:val="0072073F"/>
    <w:rsid w:val="00721552"/>
    <w:rsid w:val="007244AD"/>
    <w:rsid w:val="0072575A"/>
    <w:rsid w:val="007309F3"/>
    <w:rsid w:val="00731238"/>
    <w:rsid w:val="00731A0C"/>
    <w:rsid w:val="007357CC"/>
    <w:rsid w:val="00736F2E"/>
    <w:rsid w:val="007434C8"/>
    <w:rsid w:val="007451C2"/>
    <w:rsid w:val="007457E0"/>
    <w:rsid w:val="007503B4"/>
    <w:rsid w:val="00753CF1"/>
    <w:rsid w:val="00754559"/>
    <w:rsid w:val="007560F8"/>
    <w:rsid w:val="00756ED0"/>
    <w:rsid w:val="007577CD"/>
    <w:rsid w:val="00762266"/>
    <w:rsid w:val="00764D49"/>
    <w:rsid w:val="00765DED"/>
    <w:rsid w:val="007662C0"/>
    <w:rsid w:val="00767186"/>
    <w:rsid w:val="00767ACA"/>
    <w:rsid w:val="00772254"/>
    <w:rsid w:val="00776A19"/>
    <w:rsid w:val="00780121"/>
    <w:rsid w:val="007803E9"/>
    <w:rsid w:val="00784B20"/>
    <w:rsid w:val="00784E5C"/>
    <w:rsid w:val="0078589C"/>
    <w:rsid w:val="00790871"/>
    <w:rsid w:val="00791EC2"/>
    <w:rsid w:val="00792AA1"/>
    <w:rsid w:val="00793E19"/>
    <w:rsid w:val="00794114"/>
    <w:rsid w:val="00794686"/>
    <w:rsid w:val="007A0A23"/>
    <w:rsid w:val="007A0A6F"/>
    <w:rsid w:val="007A3474"/>
    <w:rsid w:val="007B0C4A"/>
    <w:rsid w:val="007B1137"/>
    <w:rsid w:val="007B1B06"/>
    <w:rsid w:val="007B3917"/>
    <w:rsid w:val="007B441F"/>
    <w:rsid w:val="007B52A3"/>
    <w:rsid w:val="007C0FEC"/>
    <w:rsid w:val="007C2DDA"/>
    <w:rsid w:val="007C401D"/>
    <w:rsid w:val="007C4F40"/>
    <w:rsid w:val="007C54E6"/>
    <w:rsid w:val="007C57FE"/>
    <w:rsid w:val="007C6B48"/>
    <w:rsid w:val="007C7415"/>
    <w:rsid w:val="007D06F6"/>
    <w:rsid w:val="007D2B45"/>
    <w:rsid w:val="007D5074"/>
    <w:rsid w:val="007D53B6"/>
    <w:rsid w:val="007D794D"/>
    <w:rsid w:val="007E0DF8"/>
    <w:rsid w:val="007E4E44"/>
    <w:rsid w:val="007E5D77"/>
    <w:rsid w:val="007E7C4E"/>
    <w:rsid w:val="007F1889"/>
    <w:rsid w:val="007F28ED"/>
    <w:rsid w:val="007F48D0"/>
    <w:rsid w:val="00802164"/>
    <w:rsid w:val="0080438F"/>
    <w:rsid w:val="00804449"/>
    <w:rsid w:val="00806FEC"/>
    <w:rsid w:val="00807EEF"/>
    <w:rsid w:val="008118C1"/>
    <w:rsid w:val="008131C1"/>
    <w:rsid w:val="008134F0"/>
    <w:rsid w:val="0081676F"/>
    <w:rsid w:val="00816E74"/>
    <w:rsid w:val="00817035"/>
    <w:rsid w:val="00820A37"/>
    <w:rsid w:val="0082184F"/>
    <w:rsid w:val="00823105"/>
    <w:rsid w:val="00824A30"/>
    <w:rsid w:val="008266EE"/>
    <w:rsid w:val="00827142"/>
    <w:rsid w:val="008273FE"/>
    <w:rsid w:val="0083202C"/>
    <w:rsid w:val="008354B6"/>
    <w:rsid w:val="00837503"/>
    <w:rsid w:val="00840CF2"/>
    <w:rsid w:val="0084172F"/>
    <w:rsid w:val="00845923"/>
    <w:rsid w:val="00846597"/>
    <w:rsid w:val="00847287"/>
    <w:rsid w:val="008476FD"/>
    <w:rsid w:val="0085044B"/>
    <w:rsid w:val="00850D93"/>
    <w:rsid w:val="008510F5"/>
    <w:rsid w:val="0085351A"/>
    <w:rsid w:val="00856C8E"/>
    <w:rsid w:val="0086026E"/>
    <w:rsid w:val="00860D5A"/>
    <w:rsid w:val="00861C15"/>
    <w:rsid w:val="0086562F"/>
    <w:rsid w:val="00866189"/>
    <w:rsid w:val="008671EA"/>
    <w:rsid w:val="00867743"/>
    <w:rsid w:val="008718C1"/>
    <w:rsid w:val="008725D1"/>
    <w:rsid w:val="00873F4F"/>
    <w:rsid w:val="008747A9"/>
    <w:rsid w:val="0087648C"/>
    <w:rsid w:val="00876C9F"/>
    <w:rsid w:val="00883DAD"/>
    <w:rsid w:val="00886660"/>
    <w:rsid w:val="008869AF"/>
    <w:rsid w:val="00892518"/>
    <w:rsid w:val="008938B7"/>
    <w:rsid w:val="00893D6A"/>
    <w:rsid w:val="00895076"/>
    <w:rsid w:val="00896126"/>
    <w:rsid w:val="00897166"/>
    <w:rsid w:val="00897DFA"/>
    <w:rsid w:val="008A2FFF"/>
    <w:rsid w:val="008A329C"/>
    <w:rsid w:val="008A4D0F"/>
    <w:rsid w:val="008A57D0"/>
    <w:rsid w:val="008A7302"/>
    <w:rsid w:val="008A73B0"/>
    <w:rsid w:val="008B00F9"/>
    <w:rsid w:val="008B0427"/>
    <w:rsid w:val="008B2B0F"/>
    <w:rsid w:val="008B3B66"/>
    <w:rsid w:val="008B3F23"/>
    <w:rsid w:val="008C0C53"/>
    <w:rsid w:val="008C1AE7"/>
    <w:rsid w:val="008C1DB0"/>
    <w:rsid w:val="008C32DC"/>
    <w:rsid w:val="008C3C7F"/>
    <w:rsid w:val="008C4448"/>
    <w:rsid w:val="008C701B"/>
    <w:rsid w:val="008C75BF"/>
    <w:rsid w:val="008D2BB1"/>
    <w:rsid w:val="008D603B"/>
    <w:rsid w:val="008D790F"/>
    <w:rsid w:val="008E0524"/>
    <w:rsid w:val="008E06B8"/>
    <w:rsid w:val="008E0DE8"/>
    <w:rsid w:val="008E174C"/>
    <w:rsid w:val="008E441A"/>
    <w:rsid w:val="008E44F8"/>
    <w:rsid w:val="008F36E6"/>
    <w:rsid w:val="008F644B"/>
    <w:rsid w:val="008F7210"/>
    <w:rsid w:val="008F7406"/>
    <w:rsid w:val="008F793A"/>
    <w:rsid w:val="00900AE5"/>
    <w:rsid w:val="009015CB"/>
    <w:rsid w:val="0090343F"/>
    <w:rsid w:val="00904D25"/>
    <w:rsid w:val="0090638F"/>
    <w:rsid w:val="00906F86"/>
    <w:rsid w:val="00907E21"/>
    <w:rsid w:val="00910614"/>
    <w:rsid w:val="009161B9"/>
    <w:rsid w:val="00920BAC"/>
    <w:rsid w:val="009220A1"/>
    <w:rsid w:val="00922998"/>
    <w:rsid w:val="00922EE3"/>
    <w:rsid w:val="00930500"/>
    <w:rsid w:val="00930C1E"/>
    <w:rsid w:val="00932645"/>
    <w:rsid w:val="009336FA"/>
    <w:rsid w:val="0093466B"/>
    <w:rsid w:val="0093605F"/>
    <w:rsid w:val="00937223"/>
    <w:rsid w:val="0094155A"/>
    <w:rsid w:val="00944D11"/>
    <w:rsid w:val="00945592"/>
    <w:rsid w:val="00946FCB"/>
    <w:rsid w:val="0094788D"/>
    <w:rsid w:val="00947FBF"/>
    <w:rsid w:val="009508C4"/>
    <w:rsid w:val="0095489E"/>
    <w:rsid w:val="009554B3"/>
    <w:rsid w:val="00960582"/>
    <w:rsid w:val="00960E69"/>
    <w:rsid w:val="00967273"/>
    <w:rsid w:val="00971FD2"/>
    <w:rsid w:val="00974B36"/>
    <w:rsid w:val="00976557"/>
    <w:rsid w:val="00976577"/>
    <w:rsid w:val="0097712F"/>
    <w:rsid w:val="009803EE"/>
    <w:rsid w:val="00983228"/>
    <w:rsid w:val="009837B4"/>
    <w:rsid w:val="0098419E"/>
    <w:rsid w:val="00984AB1"/>
    <w:rsid w:val="00984CDE"/>
    <w:rsid w:val="0099229E"/>
    <w:rsid w:val="00992843"/>
    <w:rsid w:val="00995D38"/>
    <w:rsid w:val="009A0935"/>
    <w:rsid w:val="009A1471"/>
    <w:rsid w:val="009A4B50"/>
    <w:rsid w:val="009A5C93"/>
    <w:rsid w:val="009A6B37"/>
    <w:rsid w:val="009A7FA0"/>
    <w:rsid w:val="009B02F9"/>
    <w:rsid w:val="009B1C74"/>
    <w:rsid w:val="009B2499"/>
    <w:rsid w:val="009B4646"/>
    <w:rsid w:val="009B5A32"/>
    <w:rsid w:val="009B651B"/>
    <w:rsid w:val="009B712F"/>
    <w:rsid w:val="009C010B"/>
    <w:rsid w:val="009C0BA5"/>
    <w:rsid w:val="009C1160"/>
    <w:rsid w:val="009C2583"/>
    <w:rsid w:val="009C4F3D"/>
    <w:rsid w:val="009C5B9B"/>
    <w:rsid w:val="009C6090"/>
    <w:rsid w:val="009C688E"/>
    <w:rsid w:val="009C7830"/>
    <w:rsid w:val="009C7E47"/>
    <w:rsid w:val="009D0482"/>
    <w:rsid w:val="009D2D07"/>
    <w:rsid w:val="009D2E21"/>
    <w:rsid w:val="009D2EFC"/>
    <w:rsid w:val="009D3361"/>
    <w:rsid w:val="009D67C1"/>
    <w:rsid w:val="009D73A9"/>
    <w:rsid w:val="009D74B6"/>
    <w:rsid w:val="009D7DFF"/>
    <w:rsid w:val="009E044A"/>
    <w:rsid w:val="009E1B74"/>
    <w:rsid w:val="009E4F5F"/>
    <w:rsid w:val="009E588A"/>
    <w:rsid w:val="009E5B66"/>
    <w:rsid w:val="009F0A41"/>
    <w:rsid w:val="009F30BD"/>
    <w:rsid w:val="009F41AC"/>
    <w:rsid w:val="009F45BF"/>
    <w:rsid w:val="009F5E77"/>
    <w:rsid w:val="009F7660"/>
    <w:rsid w:val="009F7C92"/>
    <w:rsid w:val="00A00713"/>
    <w:rsid w:val="00A00F09"/>
    <w:rsid w:val="00A01805"/>
    <w:rsid w:val="00A02400"/>
    <w:rsid w:val="00A02E80"/>
    <w:rsid w:val="00A033FC"/>
    <w:rsid w:val="00A06310"/>
    <w:rsid w:val="00A07412"/>
    <w:rsid w:val="00A076D6"/>
    <w:rsid w:val="00A07D1C"/>
    <w:rsid w:val="00A1277D"/>
    <w:rsid w:val="00A12C66"/>
    <w:rsid w:val="00A14EF6"/>
    <w:rsid w:val="00A16A2D"/>
    <w:rsid w:val="00A226F9"/>
    <w:rsid w:val="00A22BE5"/>
    <w:rsid w:val="00A30EEE"/>
    <w:rsid w:val="00A31FE2"/>
    <w:rsid w:val="00A33CBC"/>
    <w:rsid w:val="00A35338"/>
    <w:rsid w:val="00A3598A"/>
    <w:rsid w:val="00A428ED"/>
    <w:rsid w:val="00A46B7A"/>
    <w:rsid w:val="00A51014"/>
    <w:rsid w:val="00A518DB"/>
    <w:rsid w:val="00A51A1C"/>
    <w:rsid w:val="00A53B37"/>
    <w:rsid w:val="00A54EEA"/>
    <w:rsid w:val="00A578CC"/>
    <w:rsid w:val="00A60D06"/>
    <w:rsid w:val="00A631FF"/>
    <w:rsid w:val="00A64491"/>
    <w:rsid w:val="00A64940"/>
    <w:rsid w:val="00A65477"/>
    <w:rsid w:val="00A70A1A"/>
    <w:rsid w:val="00A70B65"/>
    <w:rsid w:val="00A70C89"/>
    <w:rsid w:val="00A72414"/>
    <w:rsid w:val="00A73120"/>
    <w:rsid w:val="00A73198"/>
    <w:rsid w:val="00A7476D"/>
    <w:rsid w:val="00A75155"/>
    <w:rsid w:val="00A8061F"/>
    <w:rsid w:val="00A807B5"/>
    <w:rsid w:val="00A83EA3"/>
    <w:rsid w:val="00A84A77"/>
    <w:rsid w:val="00A84C82"/>
    <w:rsid w:val="00A85834"/>
    <w:rsid w:val="00AA25E2"/>
    <w:rsid w:val="00AA28C6"/>
    <w:rsid w:val="00AA2F77"/>
    <w:rsid w:val="00AB0D20"/>
    <w:rsid w:val="00AB1155"/>
    <w:rsid w:val="00AB674C"/>
    <w:rsid w:val="00AB6A9E"/>
    <w:rsid w:val="00AB7604"/>
    <w:rsid w:val="00AB773D"/>
    <w:rsid w:val="00AB7B04"/>
    <w:rsid w:val="00AC028E"/>
    <w:rsid w:val="00AC06DC"/>
    <w:rsid w:val="00AC2406"/>
    <w:rsid w:val="00AC240B"/>
    <w:rsid w:val="00AC3D15"/>
    <w:rsid w:val="00AC460E"/>
    <w:rsid w:val="00AC51EF"/>
    <w:rsid w:val="00AD1141"/>
    <w:rsid w:val="00AD2B40"/>
    <w:rsid w:val="00AD36D4"/>
    <w:rsid w:val="00AD3736"/>
    <w:rsid w:val="00AD50A8"/>
    <w:rsid w:val="00AD6405"/>
    <w:rsid w:val="00AD6BE3"/>
    <w:rsid w:val="00AE01C4"/>
    <w:rsid w:val="00AE1C66"/>
    <w:rsid w:val="00AE27AA"/>
    <w:rsid w:val="00AE2F6C"/>
    <w:rsid w:val="00AE3D8D"/>
    <w:rsid w:val="00AE57DE"/>
    <w:rsid w:val="00AE5916"/>
    <w:rsid w:val="00AE6ED3"/>
    <w:rsid w:val="00AE75A1"/>
    <w:rsid w:val="00AF1F7C"/>
    <w:rsid w:val="00AF2255"/>
    <w:rsid w:val="00AF3D98"/>
    <w:rsid w:val="00B04281"/>
    <w:rsid w:val="00B04FF7"/>
    <w:rsid w:val="00B052FC"/>
    <w:rsid w:val="00B0576D"/>
    <w:rsid w:val="00B063EB"/>
    <w:rsid w:val="00B07534"/>
    <w:rsid w:val="00B12D99"/>
    <w:rsid w:val="00B12F70"/>
    <w:rsid w:val="00B14CA9"/>
    <w:rsid w:val="00B17CF8"/>
    <w:rsid w:val="00B236D6"/>
    <w:rsid w:val="00B268DA"/>
    <w:rsid w:val="00B26C47"/>
    <w:rsid w:val="00B27A78"/>
    <w:rsid w:val="00B30EDB"/>
    <w:rsid w:val="00B31CD6"/>
    <w:rsid w:val="00B3327C"/>
    <w:rsid w:val="00B33D24"/>
    <w:rsid w:val="00B36B37"/>
    <w:rsid w:val="00B42BB2"/>
    <w:rsid w:val="00B42BC8"/>
    <w:rsid w:val="00B43D33"/>
    <w:rsid w:val="00B45FFD"/>
    <w:rsid w:val="00B462F6"/>
    <w:rsid w:val="00B4691F"/>
    <w:rsid w:val="00B5336E"/>
    <w:rsid w:val="00B53B99"/>
    <w:rsid w:val="00B5438D"/>
    <w:rsid w:val="00B54503"/>
    <w:rsid w:val="00B558D1"/>
    <w:rsid w:val="00B56876"/>
    <w:rsid w:val="00B63239"/>
    <w:rsid w:val="00B66BFB"/>
    <w:rsid w:val="00B67B39"/>
    <w:rsid w:val="00B7218B"/>
    <w:rsid w:val="00B72311"/>
    <w:rsid w:val="00B72E49"/>
    <w:rsid w:val="00B80737"/>
    <w:rsid w:val="00B80ACB"/>
    <w:rsid w:val="00B80DFB"/>
    <w:rsid w:val="00B81266"/>
    <w:rsid w:val="00B85E6C"/>
    <w:rsid w:val="00B86823"/>
    <w:rsid w:val="00B86B1D"/>
    <w:rsid w:val="00B9041D"/>
    <w:rsid w:val="00B92BFA"/>
    <w:rsid w:val="00B93E09"/>
    <w:rsid w:val="00B94AE4"/>
    <w:rsid w:val="00B970E9"/>
    <w:rsid w:val="00B97C4C"/>
    <w:rsid w:val="00BA267D"/>
    <w:rsid w:val="00BA2E1C"/>
    <w:rsid w:val="00BA3005"/>
    <w:rsid w:val="00BA3152"/>
    <w:rsid w:val="00BA44A4"/>
    <w:rsid w:val="00BA5065"/>
    <w:rsid w:val="00BB22CC"/>
    <w:rsid w:val="00BB344D"/>
    <w:rsid w:val="00BB58E2"/>
    <w:rsid w:val="00BB64C4"/>
    <w:rsid w:val="00BB7100"/>
    <w:rsid w:val="00BB71B2"/>
    <w:rsid w:val="00BC3D2A"/>
    <w:rsid w:val="00BC5CD7"/>
    <w:rsid w:val="00BC64D2"/>
    <w:rsid w:val="00BC66A9"/>
    <w:rsid w:val="00BD4339"/>
    <w:rsid w:val="00BD64D7"/>
    <w:rsid w:val="00BD724F"/>
    <w:rsid w:val="00BE08E7"/>
    <w:rsid w:val="00BE7B14"/>
    <w:rsid w:val="00BF0235"/>
    <w:rsid w:val="00BF03EE"/>
    <w:rsid w:val="00BF20B4"/>
    <w:rsid w:val="00BF4911"/>
    <w:rsid w:val="00BF7550"/>
    <w:rsid w:val="00C0105C"/>
    <w:rsid w:val="00C03383"/>
    <w:rsid w:val="00C04517"/>
    <w:rsid w:val="00C06B52"/>
    <w:rsid w:val="00C10097"/>
    <w:rsid w:val="00C103EA"/>
    <w:rsid w:val="00C10740"/>
    <w:rsid w:val="00C10EFF"/>
    <w:rsid w:val="00C118A4"/>
    <w:rsid w:val="00C20E7A"/>
    <w:rsid w:val="00C21E0E"/>
    <w:rsid w:val="00C22DC0"/>
    <w:rsid w:val="00C2593B"/>
    <w:rsid w:val="00C2795C"/>
    <w:rsid w:val="00C31135"/>
    <w:rsid w:val="00C419E3"/>
    <w:rsid w:val="00C4463F"/>
    <w:rsid w:val="00C45979"/>
    <w:rsid w:val="00C45BD6"/>
    <w:rsid w:val="00C46B38"/>
    <w:rsid w:val="00C508B6"/>
    <w:rsid w:val="00C51BE6"/>
    <w:rsid w:val="00C5241F"/>
    <w:rsid w:val="00C60399"/>
    <w:rsid w:val="00C61F31"/>
    <w:rsid w:val="00C6318B"/>
    <w:rsid w:val="00C63BA6"/>
    <w:rsid w:val="00C64308"/>
    <w:rsid w:val="00C64D58"/>
    <w:rsid w:val="00C66188"/>
    <w:rsid w:val="00C66B8D"/>
    <w:rsid w:val="00C67116"/>
    <w:rsid w:val="00C67F9D"/>
    <w:rsid w:val="00C70186"/>
    <w:rsid w:val="00C7121A"/>
    <w:rsid w:val="00C72CEF"/>
    <w:rsid w:val="00C77904"/>
    <w:rsid w:val="00C77A6F"/>
    <w:rsid w:val="00C802FC"/>
    <w:rsid w:val="00C80B1E"/>
    <w:rsid w:val="00C812C4"/>
    <w:rsid w:val="00C820BD"/>
    <w:rsid w:val="00C82542"/>
    <w:rsid w:val="00C8339E"/>
    <w:rsid w:val="00C84A22"/>
    <w:rsid w:val="00C86F18"/>
    <w:rsid w:val="00C87146"/>
    <w:rsid w:val="00C904B8"/>
    <w:rsid w:val="00C90F49"/>
    <w:rsid w:val="00C92A5E"/>
    <w:rsid w:val="00C9316B"/>
    <w:rsid w:val="00C93978"/>
    <w:rsid w:val="00C95334"/>
    <w:rsid w:val="00C96A3F"/>
    <w:rsid w:val="00C96E38"/>
    <w:rsid w:val="00C979DB"/>
    <w:rsid w:val="00CA3675"/>
    <w:rsid w:val="00CA7ACF"/>
    <w:rsid w:val="00CA7D5E"/>
    <w:rsid w:val="00CB1B8A"/>
    <w:rsid w:val="00CB21D8"/>
    <w:rsid w:val="00CB47CD"/>
    <w:rsid w:val="00CB4DAD"/>
    <w:rsid w:val="00CC0097"/>
    <w:rsid w:val="00CC3B06"/>
    <w:rsid w:val="00CC4729"/>
    <w:rsid w:val="00CC50EE"/>
    <w:rsid w:val="00CC7DB8"/>
    <w:rsid w:val="00CD06B4"/>
    <w:rsid w:val="00CD481D"/>
    <w:rsid w:val="00CD4E01"/>
    <w:rsid w:val="00CD50C8"/>
    <w:rsid w:val="00CD64B5"/>
    <w:rsid w:val="00CD6F5D"/>
    <w:rsid w:val="00CE374A"/>
    <w:rsid w:val="00CE4A4A"/>
    <w:rsid w:val="00CE4AFD"/>
    <w:rsid w:val="00CE5B73"/>
    <w:rsid w:val="00CE6FD0"/>
    <w:rsid w:val="00CF0CE2"/>
    <w:rsid w:val="00CF3ABB"/>
    <w:rsid w:val="00CF3D08"/>
    <w:rsid w:val="00CF4410"/>
    <w:rsid w:val="00CF6080"/>
    <w:rsid w:val="00CF6ECF"/>
    <w:rsid w:val="00CF7575"/>
    <w:rsid w:val="00D0064F"/>
    <w:rsid w:val="00D01E63"/>
    <w:rsid w:val="00D026FB"/>
    <w:rsid w:val="00D04440"/>
    <w:rsid w:val="00D0554D"/>
    <w:rsid w:val="00D06545"/>
    <w:rsid w:val="00D07048"/>
    <w:rsid w:val="00D07E9A"/>
    <w:rsid w:val="00D1017C"/>
    <w:rsid w:val="00D102DE"/>
    <w:rsid w:val="00D102EE"/>
    <w:rsid w:val="00D11AD5"/>
    <w:rsid w:val="00D11D27"/>
    <w:rsid w:val="00D12A12"/>
    <w:rsid w:val="00D21B3A"/>
    <w:rsid w:val="00D223E8"/>
    <w:rsid w:val="00D22590"/>
    <w:rsid w:val="00D23E1A"/>
    <w:rsid w:val="00D2493C"/>
    <w:rsid w:val="00D26719"/>
    <w:rsid w:val="00D27BC8"/>
    <w:rsid w:val="00D30120"/>
    <w:rsid w:val="00D31669"/>
    <w:rsid w:val="00D31D85"/>
    <w:rsid w:val="00D33649"/>
    <w:rsid w:val="00D33843"/>
    <w:rsid w:val="00D339B2"/>
    <w:rsid w:val="00D34579"/>
    <w:rsid w:val="00D34FD8"/>
    <w:rsid w:val="00D35A88"/>
    <w:rsid w:val="00D35F7D"/>
    <w:rsid w:val="00D37571"/>
    <w:rsid w:val="00D42BE9"/>
    <w:rsid w:val="00D439ED"/>
    <w:rsid w:val="00D43DB0"/>
    <w:rsid w:val="00D44E66"/>
    <w:rsid w:val="00D507CE"/>
    <w:rsid w:val="00D52B71"/>
    <w:rsid w:val="00D559CD"/>
    <w:rsid w:val="00D5609A"/>
    <w:rsid w:val="00D57018"/>
    <w:rsid w:val="00D57246"/>
    <w:rsid w:val="00D5737D"/>
    <w:rsid w:val="00D575BB"/>
    <w:rsid w:val="00D57F23"/>
    <w:rsid w:val="00D61D9E"/>
    <w:rsid w:val="00D62E90"/>
    <w:rsid w:val="00D6387C"/>
    <w:rsid w:val="00D65D34"/>
    <w:rsid w:val="00D66C0F"/>
    <w:rsid w:val="00D7127F"/>
    <w:rsid w:val="00D73F00"/>
    <w:rsid w:val="00D740F6"/>
    <w:rsid w:val="00D747C5"/>
    <w:rsid w:val="00D770C2"/>
    <w:rsid w:val="00D800E8"/>
    <w:rsid w:val="00D82092"/>
    <w:rsid w:val="00D86909"/>
    <w:rsid w:val="00D87438"/>
    <w:rsid w:val="00D90A33"/>
    <w:rsid w:val="00D90CBD"/>
    <w:rsid w:val="00D9288B"/>
    <w:rsid w:val="00D939A4"/>
    <w:rsid w:val="00D951C3"/>
    <w:rsid w:val="00D95938"/>
    <w:rsid w:val="00DA4F0E"/>
    <w:rsid w:val="00DA4F53"/>
    <w:rsid w:val="00DA63A5"/>
    <w:rsid w:val="00DA6B44"/>
    <w:rsid w:val="00DB0079"/>
    <w:rsid w:val="00DB13B5"/>
    <w:rsid w:val="00DB1C0F"/>
    <w:rsid w:val="00DB2279"/>
    <w:rsid w:val="00DB28B3"/>
    <w:rsid w:val="00DB4DCC"/>
    <w:rsid w:val="00DB7281"/>
    <w:rsid w:val="00DC2290"/>
    <w:rsid w:val="00DC5235"/>
    <w:rsid w:val="00DC682F"/>
    <w:rsid w:val="00DC6A4D"/>
    <w:rsid w:val="00DD405A"/>
    <w:rsid w:val="00DE0C28"/>
    <w:rsid w:val="00DE1B88"/>
    <w:rsid w:val="00DE6B24"/>
    <w:rsid w:val="00DF0420"/>
    <w:rsid w:val="00DF4DAB"/>
    <w:rsid w:val="00DF67B8"/>
    <w:rsid w:val="00E011AD"/>
    <w:rsid w:val="00E0598C"/>
    <w:rsid w:val="00E064D1"/>
    <w:rsid w:val="00E0716A"/>
    <w:rsid w:val="00E072E9"/>
    <w:rsid w:val="00E1046C"/>
    <w:rsid w:val="00E10E76"/>
    <w:rsid w:val="00E13CE3"/>
    <w:rsid w:val="00E16E16"/>
    <w:rsid w:val="00E25B0A"/>
    <w:rsid w:val="00E27086"/>
    <w:rsid w:val="00E31278"/>
    <w:rsid w:val="00E31D9A"/>
    <w:rsid w:val="00E31FFE"/>
    <w:rsid w:val="00E33328"/>
    <w:rsid w:val="00E343AB"/>
    <w:rsid w:val="00E3699C"/>
    <w:rsid w:val="00E44240"/>
    <w:rsid w:val="00E45554"/>
    <w:rsid w:val="00E47FF5"/>
    <w:rsid w:val="00E50309"/>
    <w:rsid w:val="00E521E5"/>
    <w:rsid w:val="00E5410C"/>
    <w:rsid w:val="00E5422C"/>
    <w:rsid w:val="00E54C71"/>
    <w:rsid w:val="00E56243"/>
    <w:rsid w:val="00E56EB2"/>
    <w:rsid w:val="00E60E87"/>
    <w:rsid w:val="00E61EE7"/>
    <w:rsid w:val="00E6373E"/>
    <w:rsid w:val="00E63F5C"/>
    <w:rsid w:val="00E67572"/>
    <w:rsid w:val="00E710D5"/>
    <w:rsid w:val="00E71C33"/>
    <w:rsid w:val="00E75E9B"/>
    <w:rsid w:val="00E80B90"/>
    <w:rsid w:val="00E83072"/>
    <w:rsid w:val="00E830E5"/>
    <w:rsid w:val="00E83EB7"/>
    <w:rsid w:val="00E845C0"/>
    <w:rsid w:val="00E9195C"/>
    <w:rsid w:val="00E92D4F"/>
    <w:rsid w:val="00E94386"/>
    <w:rsid w:val="00E95A9C"/>
    <w:rsid w:val="00E96E2B"/>
    <w:rsid w:val="00E970BB"/>
    <w:rsid w:val="00E97CAF"/>
    <w:rsid w:val="00EA0CDA"/>
    <w:rsid w:val="00EA6ECA"/>
    <w:rsid w:val="00EB043A"/>
    <w:rsid w:val="00EB1690"/>
    <w:rsid w:val="00EB18B0"/>
    <w:rsid w:val="00EB196D"/>
    <w:rsid w:val="00EB43AF"/>
    <w:rsid w:val="00EB505E"/>
    <w:rsid w:val="00EB62AC"/>
    <w:rsid w:val="00EB742D"/>
    <w:rsid w:val="00EC0276"/>
    <w:rsid w:val="00EC0CDA"/>
    <w:rsid w:val="00EC6057"/>
    <w:rsid w:val="00EC6C7C"/>
    <w:rsid w:val="00EC7B31"/>
    <w:rsid w:val="00ED04A9"/>
    <w:rsid w:val="00ED1948"/>
    <w:rsid w:val="00ED3C62"/>
    <w:rsid w:val="00ED46CF"/>
    <w:rsid w:val="00ED67CF"/>
    <w:rsid w:val="00ED7BE0"/>
    <w:rsid w:val="00EE2DD8"/>
    <w:rsid w:val="00EE3759"/>
    <w:rsid w:val="00EE3CCE"/>
    <w:rsid w:val="00EE4B63"/>
    <w:rsid w:val="00EE5CAA"/>
    <w:rsid w:val="00EE6C82"/>
    <w:rsid w:val="00EF21F7"/>
    <w:rsid w:val="00EF3E14"/>
    <w:rsid w:val="00EF4E15"/>
    <w:rsid w:val="00EF5072"/>
    <w:rsid w:val="00EF69B1"/>
    <w:rsid w:val="00EF763A"/>
    <w:rsid w:val="00F00207"/>
    <w:rsid w:val="00F040B9"/>
    <w:rsid w:val="00F04720"/>
    <w:rsid w:val="00F0605B"/>
    <w:rsid w:val="00F10FCD"/>
    <w:rsid w:val="00F11C7B"/>
    <w:rsid w:val="00F13F58"/>
    <w:rsid w:val="00F21000"/>
    <w:rsid w:val="00F2202C"/>
    <w:rsid w:val="00F22CC8"/>
    <w:rsid w:val="00F23E0D"/>
    <w:rsid w:val="00F24252"/>
    <w:rsid w:val="00F25B61"/>
    <w:rsid w:val="00F30BD8"/>
    <w:rsid w:val="00F32B1E"/>
    <w:rsid w:val="00F40C0A"/>
    <w:rsid w:val="00F43F01"/>
    <w:rsid w:val="00F443E6"/>
    <w:rsid w:val="00F47E05"/>
    <w:rsid w:val="00F501DD"/>
    <w:rsid w:val="00F55583"/>
    <w:rsid w:val="00F611EA"/>
    <w:rsid w:val="00F6287F"/>
    <w:rsid w:val="00F649A9"/>
    <w:rsid w:val="00F66E2F"/>
    <w:rsid w:val="00F67AF0"/>
    <w:rsid w:val="00F73ABE"/>
    <w:rsid w:val="00F73CC8"/>
    <w:rsid w:val="00F7406F"/>
    <w:rsid w:val="00F749AE"/>
    <w:rsid w:val="00F76A4E"/>
    <w:rsid w:val="00F80C15"/>
    <w:rsid w:val="00F80F35"/>
    <w:rsid w:val="00F814AA"/>
    <w:rsid w:val="00F82DC5"/>
    <w:rsid w:val="00F86BE5"/>
    <w:rsid w:val="00F92436"/>
    <w:rsid w:val="00F93B43"/>
    <w:rsid w:val="00F93C68"/>
    <w:rsid w:val="00F945A0"/>
    <w:rsid w:val="00F9588D"/>
    <w:rsid w:val="00F96D37"/>
    <w:rsid w:val="00FA065A"/>
    <w:rsid w:val="00FA34FA"/>
    <w:rsid w:val="00FA35D8"/>
    <w:rsid w:val="00FA74C6"/>
    <w:rsid w:val="00FA76FB"/>
    <w:rsid w:val="00FB195A"/>
    <w:rsid w:val="00FB2DC7"/>
    <w:rsid w:val="00FB5275"/>
    <w:rsid w:val="00FB761E"/>
    <w:rsid w:val="00FC1DDE"/>
    <w:rsid w:val="00FC7609"/>
    <w:rsid w:val="00FC7817"/>
    <w:rsid w:val="00FC7D1C"/>
    <w:rsid w:val="00FD08CC"/>
    <w:rsid w:val="00FD151C"/>
    <w:rsid w:val="00FD1AE4"/>
    <w:rsid w:val="00FD47A8"/>
    <w:rsid w:val="00FD7482"/>
    <w:rsid w:val="00FE0493"/>
    <w:rsid w:val="00FE0A8B"/>
    <w:rsid w:val="00FE331C"/>
    <w:rsid w:val="00FE4EB6"/>
    <w:rsid w:val="00FE5EE6"/>
    <w:rsid w:val="00FE7395"/>
    <w:rsid w:val="00FF2820"/>
    <w:rsid w:val="00FF3425"/>
    <w:rsid w:val="00FF7C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01953"/>
  <w15:chartTrackingRefBased/>
  <w15:docId w15:val="{157E9147-749B-466D-A1B5-5DE26052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Body Text" w:uiPriority="1" w:qFormat="1"/>
    <w:lsdException w:name="Subtitle" w:qFormat="1"/>
    <w:lsdException w:name="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BB3"/>
    <w:pPr>
      <w:tabs>
        <w:tab w:val="left" w:pos="709"/>
      </w:tabs>
      <w:spacing w:after="200"/>
    </w:pPr>
    <w:rPr>
      <w:sz w:val="22"/>
      <w:lang w:eastAsia="en-US"/>
    </w:rPr>
  </w:style>
  <w:style w:type="paragraph" w:styleId="Heading1">
    <w:name w:val="heading 1"/>
    <w:basedOn w:val="Normal"/>
    <w:next w:val="Heading2"/>
    <w:link w:val="Heading1Char"/>
    <w:qFormat/>
    <w:rsid w:val="0049713B"/>
    <w:pPr>
      <w:keepNext/>
      <w:tabs>
        <w:tab w:val="clear" w:pos="709"/>
        <w:tab w:val="left" w:pos="-567"/>
      </w:tabs>
      <w:spacing w:before="360" w:after="240"/>
      <w:ind w:left="-227"/>
      <w:outlineLvl w:val="0"/>
    </w:pPr>
    <w:rPr>
      <w:rFonts w:ascii="Arial" w:hAnsi="Arial"/>
      <w:b/>
      <w:sz w:val="32"/>
      <w:lang w:val="en-GB"/>
    </w:rPr>
  </w:style>
  <w:style w:type="paragraph" w:styleId="Heading2">
    <w:name w:val="heading 2"/>
    <w:basedOn w:val="Heading1"/>
    <w:next w:val="Heading3"/>
    <w:link w:val="Heading2Char"/>
    <w:qFormat/>
    <w:rsid w:val="00193BB3"/>
    <w:pPr>
      <w:tabs>
        <w:tab w:val="left" w:pos="851"/>
      </w:tabs>
      <w:spacing w:before="0" w:after="80"/>
      <w:ind w:left="0"/>
      <w:outlineLvl w:val="1"/>
    </w:pPr>
    <w:rPr>
      <w:sz w:val="24"/>
    </w:rPr>
  </w:style>
  <w:style w:type="paragraph" w:styleId="Heading3">
    <w:name w:val="heading 3"/>
    <w:basedOn w:val="Heading2"/>
    <w:next w:val="Bodytext"/>
    <w:autoRedefine/>
    <w:qFormat/>
    <w:rsid w:val="000A19F5"/>
    <w:pPr>
      <w:tabs>
        <w:tab w:val="clear" w:pos="-567"/>
        <w:tab w:val="right" w:pos="8505"/>
        <w:tab w:val="left" w:pos="11057"/>
      </w:tabs>
      <w:spacing w:before="120" w:after="60"/>
      <w:ind w:left="25"/>
      <w:outlineLvl w:val="2"/>
    </w:pPr>
    <w:rPr>
      <w:rFonts w:asciiTheme="minorHAnsi" w:eastAsiaTheme="minorHAnsi" w:hAnsiTheme="minorHAnsi" w:cstheme="minorHAnsi"/>
      <w:bCs/>
      <w:i/>
      <w:sz w:val="22"/>
      <w:szCs w:val="22"/>
    </w:rPr>
  </w:style>
  <w:style w:type="paragraph" w:styleId="Heading4">
    <w:name w:val="heading 4"/>
    <w:basedOn w:val="Normal"/>
    <w:next w:val="Bodytext"/>
    <w:qFormat/>
    <w:rsid w:val="00193BB3"/>
    <w:pPr>
      <w:keepNext/>
      <w:spacing w:after="80"/>
      <w:outlineLvl w:val="3"/>
    </w:pPr>
    <w:rPr>
      <w:b/>
      <w:i/>
      <w:sz w:val="24"/>
      <w:lang w:val="en-GB"/>
    </w:rPr>
  </w:style>
  <w:style w:type="paragraph" w:styleId="Heading5">
    <w:name w:val="heading 5"/>
    <w:basedOn w:val="Normal"/>
    <w:next w:val="Bodytext"/>
    <w:qFormat/>
    <w:rsid w:val="00193BB3"/>
    <w:pPr>
      <w:outlineLvl w:val="4"/>
    </w:pPr>
    <w:rPr>
      <w:b/>
      <w:lang w:val="en-GB"/>
    </w:rPr>
  </w:style>
  <w:style w:type="paragraph" w:styleId="Heading6">
    <w:name w:val="heading 6"/>
    <w:basedOn w:val="Normal"/>
    <w:next w:val="NormalIndent"/>
    <w:qFormat/>
    <w:rsid w:val="00193BB3"/>
    <w:pPr>
      <w:ind w:left="720"/>
      <w:outlineLvl w:val="5"/>
    </w:pPr>
    <w:rPr>
      <w:u w:val="single"/>
      <w:lang w:val="en-GB"/>
    </w:rPr>
  </w:style>
  <w:style w:type="paragraph" w:styleId="Heading7">
    <w:name w:val="heading 7"/>
    <w:basedOn w:val="Normal"/>
    <w:next w:val="NormalIndent"/>
    <w:qFormat/>
    <w:rsid w:val="00193BB3"/>
    <w:pPr>
      <w:ind w:left="720"/>
      <w:outlineLvl w:val="6"/>
    </w:pPr>
    <w:rPr>
      <w:i/>
      <w:lang w:val="en-GB"/>
    </w:rPr>
  </w:style>
  <w:style w:type="paragraph" w:styleId="Heading8">
    <w:name w:val="heading 8"/>
    <w:basedOn w:val="Normal"/>
    <w:next w:val="NormalIndent"/>
    <w:qFormat/>
    <w:rsid w:val="00193BB3"/>
    <w:pPr>
      <w:ind w:left="720"/>
      <w:outlineLvl w:val="7"/>
    </w:pPr>
    <w:rPr>
      <w:i/>
      <w:lang w:val="en-GB"/>
    </w:rPr>
  </w:style>
  <w:style w:type="paragraph" w:styleId="Heading9">
    <w:name w:val="heading 9"/>
    <w:basedOn w:val="Normal"/>
    <w:next w:val="NormalIndent"/>
    <w:qFormat/>
    <w:rsid w:val="00193BB3"/>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rsid w:val="00193BB3"/>
    <w:pPr>
      <w:tabs>
        <w:tab w:val="clear" w:pos="709"/>
        <w:tab w:val="left" w:pos="851"/>
      </w:tabs>
    </w:pPr>
    <w:rPr>
      <w:bCs/>
    </w:rPr>
  </w:style>
  <w:style w:type="paragraph" w:styleId="NormalIndent">
    <w:name w:val="Normal Indent"/>
    <w:basedOn w:val="Normal"/>
    <w:rsid w:val="00193BB3"/>
    <w:pPr>
      <w:ind w:left="567"/>
    </w:pPr>
  </w:style>
  <w:style w:type="paragraph" w:styleId="TOC4">
    <w:name w:val="toc 4"/>
    <w:basedOn w:val="Normal"/>
    <w:next w:val="Normal"/>
    <w:semiHidden/>
    <w:rsid w:val="00193BB3"/>
    <w:pPr>
      <w:tabs>
        <w:tab w:val="right" w:leader="dot" w:pos="8788"/>
      </w:tabs>
      <w:spacing w:after="0"/>
      <w:ind w:left="440"/>
    </w:pPr>
    <w:rPr>
      <w:sz w:val="18"/>
    </w:rPr>
  </w:style>
  <w:style w:type="paragraph" w:styleId="TOC3">
    <w:name w:val="toc 3"/>
    <w:basedOn w:val="Normal"/>
    <w:autoRedefine/>
    <w:uiPriority w:val="39"/>
    <w:rsid w:val="00193BB3"/>
    <w:pPr>
      <w:tabs>
        <w:tab w:val="clear" w:pos="709"/>
        <w:tab w:val="left" w:pos="2126"/>
        <w:tab w:val="right" w:leader="dot" w:pos="8222"/>
      </w:tabs>
      <w:spacing w:after="0"/>
      <w:ind w:left="2268" w:right="1134" w:hanging="709"/>
    </w:pPr>
    <w:rPr>
      <w:rFonts w:ascii="Arial" w:hAnsi="Arial"/>
      <w:noProof/>
      <w:sz w:val="18"/>
    </w:rPr>
  </w:style>
  <w:style w:type="paragraph" w:styleId="TOC2">
    <w:name w:val="toc 2"/>
    <w:basedOn w:val="Normal"/>
    <w:autoRedefine/>
    <w:uiPriority w:val="39"/>
    <w:rsid w:val="00193BB3"/>
    <w:pPr>
      <w:keepNext/>
      <w:tabs>
        <w:tab w:val="clear" w:pos="709"/>
        <w:tab w:val="left" w:pos="1559"/>
        <w:tab w:val="right" w:leader="dot" w:pos="8222"/>
      </w:tabs>
      <w:spacing w:after="0"/>
      <w:ind w:left="1701" w:right="1134" w:hanging="567"/>
    </w:pPr>
    <w:rPr>
      <w:rFonts w:ascii="Arial" w:hAnsi="Arial"/>
      <w:noProof/>
      <w:sz w:val="18"/>
      <w:szCs w:val="24"/>
    </w:rPr>
  </w:style>
  <w:style w:type="paragraph" w:styleId="TOC1">
    <w:name w:val="toc 1"/>
    <w:basedOn w:val="Normal"/>
    <w:next w:val="TOC2"/>
    <w:autoRedefine/>
    <w:uiPriority w:val="39"/>
    <w:rsid w:val="00083C01"/>
    <w:pPr>
      <w:keepNext/>
      <w:tabs>
        <w:tab w:val="clear" w:pos="709"/>
        <w:tab w:val="right" w:leader="dot" w:pos="8222"/>
      </w:tabs>
      <w:spacing w:before="120" w:after="0"/>
      <w:ind w:left="1134" w:right="1134" w:hanging="283"/>
    </w:pPr>
    <w:rPr>
      <w:rFonts w:ascii="Arial" w:hAnsi="Arial"/>
      <w:b/>
      <w:noProof/>
      <w:sz w:val="20"/>
    </w:rPr>
  </w:style>
  <w:style w:type="paragraph" w:styleId="Index7">
    <w:name w:val="index 7"/>
    <w:basedOn w:val="Normal"/>
    <w:next w:val="Normal"/>
    <w:semiHidden/>
    <w:rsid w:val="00193BB3"/>
    <w:pPr>
      <w:ind w:left="2160"/>
    </w:pPr>
    <w:rPr>
      <w:lang w:val="en-GB"/>
    </w:rPr>
  </w:style>
  <w:style w:type="paragraph" w:styleId="Index6">
    <w:name w:val="index 6"/>
    <w:basedOn w:val="Normal"/>
    <w:next w:val="Normal"/>
    <w:semiHidden/>
    <w:rsid w:val="00193BB3"/>
    <w:pPr>
      <w:ind w:left="1800"/>
    </w:pPr>
    <w:rPr>
      <w:lang w:val="en-GB"/>
    </w:rPr>
  </w:style>
  <w:style w:type="paragraph" w:styleId="Index5">
    <w:name w:val="index 5"/>
    <w:basedOn w:val="Normal"/>
    <w:next w:val="Normal"/>
    <w:semiHidden/>
    <w:rsid w:val="00193BB3"/>
    <w:pPr>
      <w:ind w:left="1440"/>
    </w:pPr>
    <w:rPr>
      <w:lang w:val="en-GB"/>
    </w:rPr>
  </w:style>
  <w:style w:type="paragraph" w:styleId="Index4">
    <w:name w:val="index 4"/>
    <w:basedOn w:val="Normal"/>
    <w:next w:val="Normal"/>
    <w:semiHidden/>
    <w:rsid w:val="00193BB3"/>
    <w:pPr>
      <w:ind w:left="1080"/>
    </w:pPr>
    <w:rPr>
      <w:lang w:val="en-GB"/>
    </w:rPr>
  </w:style>
  <w:style w:type="paragraph" w:styleId="Index3">
    <w:name w:val="index 3"/>
    <w:basedOn w:val="Normal"/>
    <w:next w:val="Normal"/>
    <w:semiHidden/>
    <w:rsid w:val="00193BB3"/>
    <w:pPr>
      <w:ind w:left="720"/>
    </w:pPr>
    <w:rPr>
      <w:lang w:val="en-GB"/>
    </w:rPr>
  </w:style>
  <w:style w:type="paragraph" w:styleId="Index2">
    <w:name w:val="index 2"/>
    <w:basedOn w:val="Normal"/>
    <w:next w:val="Normal"/>
    <w:semiHidden/>
    <w:rsid w:val="00193BB3"/>
    <w:pPr>
      <w:ind w:left="360"/>
    </w:pPr>
    <w:rPr>
      <w:lang w:val="en-GB"/>
    </w:rPr>
  </w:style>
  <w:style w:type="paragraph" w:styleId="Index1">
    <w:name w:val="index 1"/>
    <w:basedOn w:val="Normal"/>
    <w:next w:val="Normal"/>
    <w:semiHidden/>
    <w:rsid w:val="00193BB3"/>
    <w:rPr>
      <w:lang w:val="en-GB"/>
    </w:rPr>
  </w:style>
  <w:style w:type="character" w:styleId="LineNumber">
    <w:name w:val="line number"/>
    <w:rsid w:val="00193BB3"/>
  </w:style>
  <w:style w:type="paragraph" w:styleId="IndexHeading">
    <w:name w:val="index heading"/>
    <w:basedOn w:val="Normal"/>
    <w:next w:val="Index1"/>
    <w:semiHidden/>
    <w:rsid w:val="00193BB3"/>
    <w:rPr>
      <w:lang w:val="en-GB"/>
    </w:rPr>
  </w:style>
  <w:style w:type="paragraph" w:styleId="Footer">
    <w:name w:val="footer"/>
    <w:basedOn w:val="Normal"/>
    <w:link w:val="FooterChar"/>
    <w:autoRedefine/>
    <w:rsid w:val="00ED7BE0"/>
    <w:pPr>
      <w:pBdr>
        <w:top w:val="single" w:sz="4" w:space="1" w:color="auto"/>
      </w:pBdr>
      <w:tabs>
        <w:tab w:val="clear" w:pos="709"/>
        <w:tab w:val="right" w:pos="8789"/>
      </w:tabs>
      <w:spacing w:after="0"/>
      <w:jc w:val="center"/>
    </w:pPr>
    <w:rPr>
      <w:rFonts w:ascii="Arial" w:hAnsi="Arial"/>
      <w:sz w:val="18"/>
      <w:lang w:val="en-GB"/>
    </w:rPr>
  </w:style>
  <w:style w:type="paragraph" w:styleId="Header">
    <w:name w:val="header"/>
    <w:basedOn w:val="Normal"/>
    <w:rsid w:val="00193BB3"/>
    <w:pPr>
      <w:tabs>
        <w:tab w:val="clear" w:pos="709"/>
        <w:tab w:val="center" w:pos="4111"/>
        <w:tab w:val="right" w:pos="8789"/>
      </w:tabs>
      <w:spacing w:after="0"/>
    </w:pPr>
    <w:rPr>
      <w:rFonts w:ascii="Arial" w:hAnsi="Arial"/>
      <w:sz w:val="18"/>
    </w:rPr>
  </w:style>
  <w:style w:type="character" w:styleId="FootnoteReference">
    <w:name w:val="footnote reference"/>
    <w:semiHidden/>
    <w:rsid w:val="00193BB3"/>
    <w:rPr>
      <w:position w:val="6"/>
      <w:sz w:val="16"/>
    </w:rPr>
  </w:style>
  <w:style w:type="paragraph" w:customStyle="1" w:styleId="Headline">
    <w:name w:val="Headline"/>
    <w:basedOn w:val="Normal"/>
    <w:next w:val="Heading1"/>
    <w:rsid w:val="00193BB3"/>
    <w:pPr>
      <w:tabs>
        <w:tab w:val="clear" w:pos="709"/>
      </w:tabs>
      <w:spacing w:after="360"/>
      <w:jc w:val="center"/>
    </w:pPr>
    <w:rPr>
      <w:rFonts w:ascii="Arial" w:hAnsi="Arial"/>
      <w:b/>
      <w:color w:val="0000FF"/>
      <w:sz w:val="40"/>
    </w:rPr>
  </w:style>
  <w:style w:type="paragraph" w:customStyle="1" w:styleId="Bulleti">
    <w:name w:val="Bullet(i)"/>
    <w:basedOn w:val="Bodytext"/>
    <w:rsid w:val="00193BB3"/>
    <w:pPr>
      <w:numPr>
        <w:numId w:val="2"/>
      </w:numPr>
      <w:tabs>
        <w:tab w:val="clear" w:pos="851"/>
        <w:tab w:val="left" w:pos="1843"/>
      </w:tabs>
      <w:spacing w:after="120"/>
      <w:ind w:left="1843" w:hanging="283"/>
    </w:pPr>
  </w:style>
  <w:style w:type="paragraph" w:customStyle="1" w:styleId="TOCTitle">
    <w:name w:val="TOCTitle"/>
    <w:basedOn w:val="TOC1"/>
    <w:rsid w:val="00193BB3"/>
    <w:pPr>
      <w:tabs>
        <w:tab w:val="right" w:leader="dot" w:pos="9356"/>
      </w:tabs>
      <w:spacing w:before="720" w:after="720"/>
      <w:ind w:left="567"/>
      <w:jc w:val="center"/>
    </w:pPr>
    <w:rPr>
      <w:caps/>
      <w:sz w:val="36"/>
    </w:rPr>
  </w:style>
  <w:style w:type="paragraph" w:customStyle="1" w:styleId="Bulleta">
    <w:name w:val="Bullet(a)"/>
    <w:basedOn w:val="Bodytext"/>
    <w:rsid w:val="00193BB3"/>
    <w:pPr>
      <w:numPr>
        <w:numId w:val="4"/>
      </w:numPr>
      <w:tabs>
        <w:tab w:val="clear" w:pos="851"/>
        <w:tab w:val="left" w:pos="993"/>
      </w:tabs>
      <w:spacing w:after="120"/>
      <w:ind w:left="993" w:hanging="284"/>
    </w:pPr>
  </w:style>
  <w:style w:type="paragraph" w:customStyle="1" w:styleId="BulletBodytext">
    <w:name w:val="BulletBodytext"/>
    <w:basedOn w:val="Bodytext"/>
    <w:rsid w:val="00193BB3"/>
    <w:pPr>
      <w:numPr>
        <w:numId w:val="3"/>
      </w:numPr>
      <w:tabs>
        <w:tab w:val="clear" w:pos="851"/>
        <w:tab w:val="left" w:pos="284"/>
      </w:tabs>
      <w:spacing w:after="120"/>
      <w:ind w:left="284" w:right="-425" w:hanging="284"/>
    </w:pPr>
  </w:style>
  <w:style w:type="character" w:styleId="PageNumber">
    <w:name w:val="page number"/>
    <w:rsid w:val="00193BB3"/>
    <w:rPr>
      <w:rFonts w:ascii="Arial" w:hAnsi="Arial"/>
      <w:sz w:val="18"/>
    </w:rPr>
  </w:style>
  <w:style w:type="paragraph" w:styleId="TOC5">
    <w:name w:val="toc 5"/>
    <w:basedOn w:val="Normal"/>
    <w:next w:val="Normal"/>
    <w:semiHidden/>
    <w:rsid w:val="00193BB3"/>
    <w:pPr>
      <w:tabs>
        <w:tab w:val="right" w:leader="dot" w:pos="8788"/>
      </w:tabs>
      <w:spacing w:after="0"/>
      <w:ind w:left="660"/>
    </w:pPr>
    <w:rPr>
      <w:sz w:val="18"/>
    </w:rPr>
  </w:style>
  <w:style w:type="paragraph" w:styleId="TOC6">
    <w:name w:val="toc 6"/>
    <w:basedOn w:val="Normal"/>
    <w:next w:val="Normal"/>
    <w:semiHidden/>
    <w:rsid w:val="00193BB3"/>
    <w:pPr>
      <w:tabs>
        <w:tab w:val="right" w:leader="dot" w:pos="8788"/>
      </w:tabs>
      <w:spacing w:after="0"/>
      <w:ind w:left="880"/>
    </w:pPr>
    <w:rPr>
      <w:sz w:val="18"/>
    </w:rPr>
  </w:style>
  <w:style w:type="paragraph" w:styleId="TOC7">
    <w:name w:val="toc 7"/>
    <w:basedOn w:val="Normal"/>
    <w:next w:val="Normal"/>
    <w:semiHidden/>
    <w:rsid w:val="00193BB3"/>
    <w:pPr>
      <w:tabs>
        <w:tab w:val="right" w:leader="dot" w:pos="8788"/>
      </w:tabs>
      <w:spacing w:after="0"/>
      <w:ind w:left="1100"/>
    </w:pPr>
    <w:rPr>
      <w:sz w:val="18"/>
    </w:rPr>
  </w:style>
  <w:style w:type="paragraph" w:styleId="TOC8">
    <w:name w:val="toc 8"/>
    <w:basedOn w:val="Normal"/>
    <w:next w:val="Normal"/>
    <w:semiHidden/>
    <w:rsid w:val="00193BB3"/>
    <w:pPr>
      <w:tabs>
        <w:tab w:val="right" w:leader="dot" w:pos="8788"/>
      </w:tabs>
      <w:spacing w:after="0"/>
      <w:ind w:left="1320"/>
    </w:pPr>
    <w:rPr>
      <w:sz w:val="18"/>
    </w:rPr>
  </w:style>
  <w:style w:type="paragraph" w:styleId="TOC9">
    <w:name w:val="toc 9"/>
    <w:basedOn w:val="Normal"/>
    <w:next w:val="Normal"/>
    <w:semiHidden/>
    <w:rsid w:val="00193BB3"/>
    <w:pPr>
      <w:tabs>
        <w:tab w:val="right" w:leader="dot" w:pos="8788"/>
      </w:tabs>
      <w:spacing w:after="0"/>
      <w:ind w:left="1540"/>
    </w:pPr>
    <w:rPr>
      <w:sz w:val="18"/>
    </w:rPr>
  </w:style>
  <w:style w:type="paragraph" w:styleId="TOCHeading">
    <w:name w:val="TOC Heading"/>
    <w:basedOn w:val="TOC1"/>
    <w:autoRedefine/>
    <w:qFormat/>
    <w:rsid w:val="007503B4"/>
    <w:pPr>
      <w:tabs>
        <w:tab w:val="right" w:pos="8505"/>
        <w:tab w:val="left" w:pos="11057"/>
      </w:tabs>
      <w:spacing w:before="840" w:after="600"/>
      <w:ind w:left="0" w:right="0" w:firstLine="0"/>
    </w:pPr>
    <w:rPr>
      <w:sz w:val="32"/>
    </w:rPr>
  </w:style>
  <w:style w:type="paragraph" w:customStyle="1" w:styleId="Titlepage">
    <w:name w:val="Titlepage"/>
    <w:basedOn w:val="Bodytext"/>
    <w:rsid w:val="00193BB3"/>
    <w:pPr>
      <w:spacing w:before="1920" w:line="480" w:lineRule="atLeast"/>
      <w:ind w:right="1276"/>
      <w:jc w:val="right"/>
    </w:pPr>
    <w:rPr>
      <w:rFonts w:ascii="Arial" w:hAnsi="Arial"/>
      <w:b/>
      <w:sz w:val="80"/>
    </w:rPr>
  </w:style>
  <w:style w:type="paragraph" w:customStyle="1" w:styleId="NumberBodytxt">
    <w:name w:val="NumberBodytxt"/>
    <w:basedOn w:val="BulletBodytext"/>
    <w:rsid w:val="00193BB3"/>
  </w:style>
  <w:style w:type="paragraph" w:customStyle="1" w:styleId="LINE2">
    <w:name w:val="LINE2"/>
    <w:basedOn w:val="Normal"/>
    <w:next w:val="Heading2"/>
    <w:rsid w:val="00193BB3"/>
    <w:pPr>
      <w:ind w:left="567"/>
    </w:pPr>
  </w:style>
  <w:style w:type="paragraph" w:customStyle="1" w:styleId="Bullet">
    <w:name w:val="Bullet"/>
    <w:basedOn w:val="BulletBodytext"/>
    <w:next w:val="Bodytext"/>
    <w:rsid w:val="00193BB3"/>
  </w:style>
  <w:style w:type="paragraph" w:customStyle="1" w:styleId="HeaderEven">
    <w:name w:val="Header Even"/>
    <w:basedOn w:val="Header"/>
    <w:rsid w:val="00193BB3"/>
    <w:pPr>
      <w:tabs>
        <w:tab w:val="center" w:pos="4536"/>
      </w:tabs>
    </w:pPr>
  </w:style>
  <w:style w:type="paragraph" w:customStyle="1" w:styleId="HeaderOdd">
    <w:name w:val="HeaderOdd"/>
    <w:basedOn w:val="Header"/>
    <w:rsid w:val="00193BB3"/>
    <w:pPr>
      <w:tabs>
        <w:tab w:val="center" w:pos="4536"/>
      </w:tabs>
    </w:pPr>
  </w:style>
  <w:style w:type="paragraph" w:styleId="Title">
    <w:name w:val="Title"/>
    <w:basedOn w:val="Heading1"/>
    <w:next w:val="Subtitle1"/>
    <w:qFormat/>
    <w:rsid w:val="00193BB3"/>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193BB3"/>
    <w:pPr>
      <w:spacing w:before="0"/>
    </w:pPr>
  </w:style>
  <w:style w:type="paragraph" w:styleId="Caption">
    <w:name w:val="caption"/>
    <w:basedOn w:val="Normal"/>
    <w:next w:val="Normal"/>
    <w:qFormat/>
    <w:rsid w:val="00193BB3"/>
    <w:pPr>
      <w:spacing w:before="120" w:after="120"/>
    </w:pPr>
    <w:rPr>
      <w:b/>
    </w:rPr>
  </w:style>
  <w:style w:type="paragraph" w:customStyle="1" w:styleId="HeaderBase">
    <w:name w:val="Header Base"/>
    <w:basedOn w:val="Normal"/>
    <w:rsid w:val="00193BB3"/>
    <w:pPr>
      <w:keepLines/>
      <w:tabs>
        <w:tab w:val="center" w:pos="4320"/>
        <w:tab w:val="right" w:pos="8640"/>
      </w:tabs>
    </w:pPr>
    <w:rPr>
      <w:sz w:val="20"/>
    </w:rPr>
  </w:style>
  <w:style w:type="paragraph" w:customStyle="1" w:styleId="Headinga">
    <w:name w:val="Heading(a)"/>
    <w:basedOn w:val="Bodytext"/>
    <w:rsid w:val="00193BB3"/>
    <w:pPr>
      <w:spacing w:line="320" w:lineRule="exact"/>
      <w:ind w:left="426"/>
    </w:pPr>
    <w:rPr>
      <w:b/>
    </w:rPr>
  </w:style>
  <w:style w:type="paragraph" w:customStyle="1" w:styleId="Definitions">
    <w:name w:val="Definitions"/>
    <w:basedOn w:val="Bodytext"/>
    <w:rsid w:val="00193BB3"/>
    <w:pPr>
      <w:ind w:hanging="284"/>
    </w:pPr>
  </w:style>
  <w:style w:type="character" w:styleId="CommentReference">
    <w:name w:val="annotation reference"/>
    <w:semiHidden/>
    <w:rsid w:val="00193BB3"/>
    <w:rPr>
      <w:sz w:val="16"/>
    </w:rPr>
  </w:style>
  <w:style w:type="paragraph" w:styleId="CommentText">
    <w:name w:val="annotation text"/>
    <w:basedOn w:val="Normal"/>
    <w:link w:val="CommentTextChar"/>
    <w:semiHidden/>
    <w:rsid w:val="00193BB3"/>
    <w:rPr>
      <w:lang w:val="en-GB"/>
    </w:rPr>
  </w:style>
  <w:style w:type="paragraph" w:customStyle="1" w:styleId="BodytextIndent">
    <w:name w:val="Bodytext Indent"/>
    <w:basedOn w:val="NormalIndent"/>
    <w:rsid w:val="00193BB3"/>
    <w:pPr>
      <w:tabs>
        <w:tab w:val="clear" w:pos="709"/>
      </w:tabs>
      <w:ind w:left="284" w:right="425"/>
      <w:jc w:val="both"/>
    </w:pPr>
    <w:rPr>
      <w:szCs w:val="22"/>
    </w:rPr>
  </w:style>
  <w:style w:type="paragraph" w:customStyle="1" w:styleId="Bodytextlist">
    <w:name w:val="Bodytextlist"/>
    <w:basedOn w:val="Bodytext"/>
    <w:rsid w:val="00193BB3"/>
    <w:pPr>
      <w:spacing w:after="0"/>
    </w:pPr>
  </w:style>
  <w:style w:type="paragraph" w:styleId="Date">
    <w:name w:val="Date"/>
    <w:basedOn w:val="Normal"/>
    <w:rsid w:val="00193BB3"/>
    <w:rPr>
      <w:lang w:val="en-GB"/>
    </w:rPr>
  </w:style>
  <w:style w:type="paragraph" w:styleId="MacroText">
    <w:name w:val="macro"/>
    <w:semiHidden/>
    <w:rsid w:val="00193BB3"/>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193BB3"/>
    <w:pPr>
      <w:spacing w:before="720" w:after="0"/>
    </w:pPr>
  </w:style>
  <w:style w:type="paragraph" w:customStyle="1" w:styleId="Position">
    <w:name w:val="Position"/>
    <w:basedOn w:val="Bodytext"/>
    <w:rsid w:val="00193BB3"/>
  </w:style>
  <w:style w:type="paragraph" w:customStyle="1" w:styleId="NoteBodytext">
    <w:name w:val="NoteBodytext"/>
    <w:basedOn w:val="Bodytext"/>
    <w:rsid w:val="00193BB3"/>
    <w:pPr>
      <w:tabs>
        <w:tab w:val="left" w:pos="992"/>
      </w:tabs>
      <w:jc w:val="both"/>
    </w:pPr>
    <w:rPr>
      <w:rFonts w:ascii="Arial" w:hAnsi="Arial"/>
      <w:i/>
      <w:sz w:val="18"/>
    </w:rPr>
  </w:style>
  <w:style w:type="paragraph" w:customStyle="1" w:styleId="Number1">
    <w:name w:val="Number(1)"/>
    <w:basedOn w:val="Normal"/>
    <w:rsid w:val="00193BB3"/>
    <w:pPr>
      <w:numPr>
        <w:ilvl w:val="1"/>
        <w:numId w:val="1"/>
      </w:numPr>
      <w:tabs>
        <w:tab w:val="clear" w:pos="709"/>
      </w:tabs>
      <w:jc w:val="both"/>
    </w:pPr>
    <w:rPr>
      <w:lang w:val="en-GB"/>
    </w:rPr>
  </w:style>
  <w:style w:type="paragraph" w:customStyle="1" w:styleId="Numbera">
    <w:name w:val="Number(a)"/>
    <w:basedOn w:val="NumberBodytxt"/>
    <w:rsid w:val="00193BB3"/>
    <w:pPr>
      <w:numPr>
        <w:numId w:val="1"/>
      </w:numPr>
      <w:spacing w:after="200"/>
      <w:ind w:right="0"/>
    </w:pPr>
  </w:style>
  <w:style w:type="paragraph" w:customStyle="1" w:styleId="Numberi">
    <w:name w:val="Number(i)"/>
    <w:basedOn w:val="Normal"/>
    <w:rsid w:val="00193BB3"/>
    <w:pPr>
      <w:numPr>
        <w:ilvl w:val="2"/>
        <w:numId w:val="1"/>
      </w:numPr>
      <w:tabs>
        <w:tab w:val="clear" w:pos="709"/>
        <w:tab w:val="left" w:pos="1361"/>
      </w:tabs>
      <w:jc w:val="both"/>
    </w:pPr>
    <w:rPr>
      <w:lang w:val="en-GB"/>
    </w:rPr>
  </w:style>
  <w:style w:type="paragraph" w:styleId="Revision">
    <w:name w:val="Revision"/>
    <w:basedOn w:val="Bodytext"/>
    <w:rsid w:val="00193BB3"/>
    <w:pPr>
      <w:tabs>
        <w:tab w:val="right" w:pos="8505"/>
      </w:tabs>
      <w:spacing w:after="0"/>
      <w:jc w:val="right"/>
    </w:pPr>
    <w:rPr>
      <w:rFonts w:ascii="Arial" w:hAnsi="Arial"/>
      <w:b/>
    </w:rPr>
  </w:style>
  <w:style w:type="paragraph" w:customStyle="1" w:styleId="BodytextDate">
    <w:name w:val="BodytextDate"/>
    <w:basedOn w:val="Bodytext"/>
    <w:rsid w:val="00193BB3"/>
    <w:pPr>
      <w:tabs>
        <w:tab w:val="right" w:pos="8505"/>
      </w:tabs>
      <w:spacing w:after="0"/>
    </w:pPr>
    <w:rPr>
      <w:rFonts w:ascii="Arial" w:hAnsi="Arial"/>
      <w:b/>
      <w:color w:val="000000"/>
      <w:sz w:val="24"/>
    </w:rPr>
  </w:style>
  <w:style w:type="paragraph" w:customStyle="1" w:styleId="DateFP">
    <w:name w:val="DateFP"/>
    <w:basedOn w:val="BodytextDate"/>
    <w:rsid w:val="00193BB3"/>
    <w:pPr>
      <w:jc w:val="right"/>
    </w:pPr>
    <w:rPr>
      <w:sz w:val="22"/>
    </w:rPr>
  </w:style>
  <w:style w:type="paragraph" w:customStyle="1" w:styleId="ACHeading">
    <w:name w:val="ACHeading"/>
    <w:basedOn w:val="DateFP"/>
    <w:rsid w:val="00193BB3"/>
    <w:rPr>
      <w:sz w:val="28"/>
    </w:rPr>
  </w:style>
  <w:style w:type="paragraph" w:customStyle="1" w:styleId="ACNr">
    <w:name w:val="ACNr"/>
    <w:basedOn w:val="Revision"/>
    <w:rsid w:val="00193BB3"/>
    <w:pPr>
      <w:pBdr>
        <w:bottom w:val="single" w:sz="36" w:space="1" w:color="auto"/>
      </w:pBdr>
    </w:pPr>
    <w:rPr>
      <w:rFonts w:ascii="Arial Black" w:hAnsi="Arial Black"/>
      <w:sz w:val="44"/>
    </w:rPr>
  </w:style>
  <w:style w:type="paragraph" w:customStyle="1" w:styleId="ISBNr">
    <w:name w:val="ISBNr"/>
    <w:basedOn w:val="Normal"/>
    <w:rsid w:val="00193BB3"/>
    <w:pPr>
      <w:jc w:val="center"/>
    </w:pPr>
    <w:rPr>
      <w:rFonts w:ascii="Arial" w:hAnsi="Arial"/>
      <w:b/>
      <w:sz w:val="18"/>
    </w:rPr>
  </w:style>
  <w:style w:type="paragraph" w:customStyle="1" w:styleId="StyleBodytextIndent11pt">
    <w:name w:val="Style Bodytext Indent + 11 pt"/>
    <w:basedOn w:val="BodytextIndent"/>
    <w:rsid w:val="00193BB3"/>
  </w:style>
  <w:style w:type="paragraph" w:styleId="BalloonText">
    <w:name w:val="Balloon Text"/>
    <w:basedOn w:val="Normal"/>
    <w:link w:val="BalloonTextChar"/>
    <w:rsid w:val="00FD08CC"/>
    <w:pPr>
      <w:spacing w:after="0"/>
    </w:pPr>
    <w:rPr>
      <w:rFonts w:ascii="Segoe UI" w:hAnsi="Segoe UI" w:cs="Segoe UI"/>
      <w:sz w:val="18"/>
      <w:szCs w:val="18"/>
    </w:rPr>
  </w:style>
  <w:style w:type="character" w:customStyle="1" w:styleId="BalloonTextChar">
    <w:name w:val="Balloon Text Char"/>
    <w:link w:val="BalloonText"/>
    <w:rsid w:val="00FD08CC"/>
    <w:rPr>
      <w:rFonts w:ascii="Segoe UI" w:hAnsi="Segoe UI" w:cs="Segoe UI"/>
      <w:sz w:val="18"/>
      <w:szCs w:val="18"/>
      <w:lang w:eastAsia="en-US"/>
    </w:rPr>
  </w:style>
  <w:style w:type="paragraph" w:styleId="CommentSubject">
    <w:name w:val="annotation subject"/>
    <w:basedOn w:val="CommentText"/>
    <w:next w:val="CommentText"/>
    <w:link w:val="CommentSubjectChar"/>
    <w:rsid w:val="00FD08CC"/>
    <w:rPr>
      <w:b/>
      <w:bCs/>
      <w:sz w:val="20"/>
      <w:lang w:val="en-NZ"/>
    </w:rPr>
  </w:style>
  <w:style w:type="character" w:customStyle="1" w:styleId="CommentTextChar">
    <w:name w:val="Comment Text Char"/>
    <w:link w:val="CommentText"/>
    <w:semiHidden/>
    <w:rsid w:val="00FD08CC"/>
    <w:rPr>
      <w:sz w:val="22"/>
      <w:lang w:val="en-GB" w:eastAsia="en-US"/>
    </w:rPr>
  </w:style>
  <w:style w:type="character" w:customStyle="1" w:styleId="CommentSubjectChar">
    <w:name w:val="Comment Subject Char"/>
    <w:link w:val="CommentSubject"/>
    <w:rsid w:val="00FD08CC"/>
    <w:rPr>
      <w:b/>
      <w:bCs/>
      <w:sz w:val="22"/>
      <w:lang w:val="en-GB" w:eastAsia="en-US"/>
    </w:rPr>
  </w:style>
  <w:style w:type="table" w:styleId="TableGrid">
    <w:name w:val="Table Grid"/>
    <w:basedOn w:val="TableNormal"/>
    <w:rsid w:val="00D6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D2493C"/>
    <w:pPr>
      <w:tabs>
        <w:tab w:val="clear" w:pos="709"/>
        <w:tab w:val="left" w:pos="567"/>
      </w:tabs>
      <w:spacing w:after="0"/>
    </w:pPr>
    <w:rPr>
      <w:rFonts w:ascii="Garmond (W1)" w:hAnsi="Garmond (W1)"/>
      <w:sz w:val="24"/>
      <w:lang w:val="en-GB" w:eastAsia="en-NZ"/>
    </w:rPr>
  </w:style>
  <w:style w:type="paragraph" w:customStyle="1" w:styleId="Subject">
    <w:name w:val="Subject"/>
    <w:basedOn w:val="Normal"/>
    <w:rsid w:val="00D2493C"/>
    <w:pPr>
      <w:tabs>
        <w:tab w:val="clear" w:pos="709"/>
        <w:tab w:val="left" w:pos="567"/>
      </w:tabs>
      <w:spacing w:after="120" w:line="320" w:lineRule="exact"/>
    </w:pPr>
    <w:rPr>
      <w:rFonts w:ascii="Arial" w:hAnsi="Arial"/>
      <w:b/>
      <w:sz w:val="24"/>
      <w:lang w:val="en-GB" w:eastAsia="en-NZ"/>
    </w:rPr>
  </w:style>
  <w:style w:type="paragraph" w:styleId="NormalWeb">
    <w:name w:val="Normal (Web)"/>
    <w:basedOn w:val="Normal"/>
    <w:uiPriority w:val="99"/>
    <w:unhideWhenUsed/>
    <w:rsid w:val="000D6847"/>
    <w:pPr>
      <w:tabs>
        <w:tab w:val="clear" w:pos="709"/>
      </w:tabs>
      <w:spacing w:before="100" w:beforeAutospacing="1" w:after="100" w:afterAutospacing="1"/>
    </w:pPr>
    <w:rPr>
      <w:sz w:val="24"/>
      <w:szCs w:val="24"/>
      <w:lang w:eastAsia="en-NZ"/>
    </w:rPr>
  </w:style>
  <w:style w:type="character" w:customStyle="1" w:styleId="FooterChar">
    <w:name w:val="Footer Char"/>
    <w:basedOn w:val="DefaultParagraphFont"/>
    <w:link w:val="Footer"/>
    <w:rsid w:val="00ED7BE0"/>
    <w:rPr>
      <w:rFonts w:ascii="Arial" w:hAnsi="Arial"/>
      <w:sz w:val="18"/>
      <w:lang w:val="en-GB" w:eastAsia="en-US"/>
    </w:rPr>
  </w:style>
  <w:style w:type="character" w:styleId="Hyperlink">
    <w:name w:val="Hyperlink"/>
    <w:basedOn w:val="DefaultParagraphFont"/>
    <w:uiPriority w:val="99"/>
    <w:rsid w:val="00721552"/>
    <w:rPr>
      <w:color w:val="0563C1" w:themeColor="hyperlink"/>
      <w:u w:val="single"/>
    </w:rPr>
  </w:style>
  <w:style w:type="paragraph" w:styleId="ListParagraph">
    <w:name w:val="List Paragraph"/>
    <w:basedOn w:val="Normal"/>
    <w:uiPriority w:val="1"/>
    <w:qFormat/>
    <w:rsid w:val="00721552"/>
    <w:pPr>
      <w:ind w:left="720"/>
      <w:contextualSpacing/>
    </w:pPr>
    <w:rPr>
      <w:sz w:val="24"/>
    </w:rPr>
  </w:style>
  <w:style w:type="paragraph" w:styleId="BodyText0">
    <w:name w:val="Body Text"/>
    <w:basedOn w:val="Normal"/>
    <w:link w:val="BodyTextChar0"/>
    <w:uiPriority w:val="1"/>
    <w:qFormat/>
    <w:rsid w:val="00CB4DAD"/>
    <w:pPr>
      <w:widowControl w:val="0"/>
      <w:tabs>
        <w:tab w:val="clear" w:pos="709"/>
      </w:tabs>
      <w:autoSpaceDE w:val="0"/>
      <w:autoSpaceDN w:val="0"/>
      <w:spacing w:after="0"/>
    </w:pPr>
    <w:rPr>
      <w:rFonts w:ascii="Calibri" w:eastAsia="Calibri" w:hAnsi="Calibri" w:cs="Calibri"/>
      <w:szCs w:val="22"/>
      <w:lang w:eastAsia="en-NZ" w:bidi="en-NZ"/>
    </w:rPr>
  </w:style>
  <w:style w:type="character" w:customStyle="1" w:styleId="BodyTextChar0">
    <w:name w:val="Body Text Char"/>
    <w:basedOn w:val="DefaultParagraphFont"/>
    <w:link w:val="BodyText0"/>
    <w:uiPriority w:val="1"/>
    <w:rsid w:val="00CB4DAD"/>
    <w:rPr>
      <w:rFonts w:ascii="Calibri" w:eastAsia="Calibri" w:hAnsi="Calibri" w:cs="Calibri"/>
      <w:sz w:val="22"/>
      <w:szCs w:val="22"/>
      <w:lang w:bidi="en-NZ"/>
    </w:rPr>
  </w:style>
  <w:style w:type="paragraph" w:customStyle="1" w:styleId="TableParagraph">
    <w:name w:val="Table Paragraph"/>
    <w:basedOn w:val="Normal"/>
    <w:uiPriority w:val="1"/>
    <w:qFormat/>
    <w:rsid w:val="00CB4DAD"/>
    <w:pPr>
      <w:widowControl w:val="0"/>
      <w:tabs>
        <w:tab w:val="clear" w:pos="709"/>
      </w:tabs>
      <w:autoSpaceDE w:val="0"/>
      <w:autoSpaceDN w:val="0"/>
      <w:spacing w:after="0"/>
      <w:ind w:left="828" w:hanging="361"/>
    </w:pPr>
    <w:rPr>
      <w:rFonts w:ascii="Calibri" w:eastAsia="Calibri" w:hAnsi="Calibri" w:cs="Calibri"/>
      <w:szCs w:val="22"/>
      <w:lang w:eastAsia="en-NZ" w:bidi="en-NZ"/>
    </w:rPr>
  </w:style>
  <w:style w:type="character" w:customStyle="1" w:styleId="BodytextChar">
    <w:name w:val="Bodytext Char"/>
    <w:link w:val="Bodytext"/>
    <w:rsid w:val="00E3699C"/>
    <w:rPr>
      <w:bCs/>
      <w:sz w:val="22"/>
      <w:lang w:eastAsia="en-US"/>
    </w:rPr>
  </w:style>
  <w:style w:type="paragraph" w:customStyle="1" w:styleId="Default">
    <w:name w:val="Default"/>
    <w:rsid w:val="00E3699C"/>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71791C"/>
    <w:rPr>
      <w:color w:val="605E5C"/>
      <w:shd w:val="clear" w:color="auto" w:fill="E1DFDD"/>
    </w:rPr>
  </w:style>
  <w:style w:type="paragraph" w:customStyle="1" w:styleId="lddivisionheading">
    <w:name w:val="lddivisionheading"/>
    <w:basedOn w:val="Normal"/>
    <w:rsid w:val="00CD4E01"/>
    <w:pPr>
      <w:tabs>
        <w:tab w:val="clear" w:pos="709"/>
      </w:tabs>
      <w:spacing w:before="100" w:beforeAutospacing="1" w:after="100" w:afterAutospacing="1"/>
    </w:pPr>
    <w:rPr>
      <w:sz w:val="24"/>
      <w:szCs w:val="24"/>
      <w:lang w:eastAsia="en-NZ"/>
    </w:rPr>
  </w:style>
  <w:style w:type="paragraph" w:customStyle="1" w:styleId="ldclauseheading">
    <w:name w:val="ldclauseheading"/>
    <w:basedOn w:val="Normal"/>
    <w:rsid w:val="00CD4E01"/>
    <w:pPr>
      <w:tabs>
        <w:tab w:val="clear" w:pos="709"/>
      </w:tabs>
      <w:spacing w:before="100" w:beforeAutospacing="1" w:after="100" w:afterAutospacing="1"/>
    </w:pPr>
    <w:rPr>
      <w:sz w:val="24"/>
      <w:szCs w:val="24"/>
      <w:lang w:eastAsia="en-NZ"/>
    </w:rPr>
  </w:style>
  <w:style w:type="paragraph" w:customStyle="1" w:styleId="ldclause">
    <w:name w:val="ldclause"/>
    <w:basedOn w:val="Normal"/>
    <w:rsid w:val="00CD4E01"/>
    <w:pPr>
      <w:tabs>
        <w:tab w:val="clear" w:pos="709"/>
      </w:tabs>
      <w:spacing w:before="100" w:beforeAutospacing="1" w:after="100" w:afterAutospacing="1"/>
    </w:pPr>
    <w:rPr>
      <w:sz w:val="24"/>
      <w:szCs w:val="24"/>
      <w:lang w:eastAsia="en-NZ"/>
    </w:rPr>
  </w:style>
  <w:style w:type="paragraph" w:customStyle="1" w:styleId="ldp1a">
    <w:name w:val="ldp1a"/>
    <w:basedOn w:val="Normal"/>
    <w:rsid w:val="00CD4E01"/>
    <w:pPr>
      <w:tabs>
        <w:tab w:val="clear" w:pos="709"/>
      </w:tabs>
      <w:spacing w:before="100" w:beforeAutospacing="1" w:after="100" w:afterAutospacing="1"/>
    </w:pPr>
    <w:rPr>
      <w:sz w:val="24"/>
      <w:szCs w:val="24"/>
      <w:lang w:eastAsia="en-NZ"/>
    </w:rPr>
  </w:style>
  <w:style w:type="paragraph" w:customStyle="1" w:styleId="ldp2i">
    <w:name w:val="ldp2i"/>
    <w:basedOn w:val="Normal"/>
    <w:rsid w:val="00CD4E01"/>
    <w:pPr>
      <w:tabs>
        <w:tab w:val="clear" w:pos="709"/>
      </w:tabs>
      <w:spacing w:before="100" w:beforeAutospacing="1" w:after="100" w:afterAutospacing="1"/>
    </w:pPr>
    <w:rPr>
      <w:sz w:val="24"/>
      <w:szCs w:val="24"/>
      <w:lang w:eastAsia="en-NZ"/>
    </w:rPr>
  </w:style>
  <w:style w:type="paragraph" w:customStyle="1" w:styleId="acthead2">
    <w:name w:val="acthead2"/>
    <w:basedOn w:val="Normal"/>
    <w:rsid w:val="00D31669"/>
    <w:pPr>
      <w:tabs>
        <w:tab w:val="clear" w:pos="709"/>
      </w:tabs>
      <w:spacing w:before="100" w:beforeAutospacing="1" w:after="100" w:afterAutospacing="1"/>
    </w:pPr>
    <w:rPr>
      <w:sz w:val="24"/>
      <w:szCs w:val="24"/>
      <w:lang w:eastAsia="en-NZ"/>
    </w:rPr>
  </w:style>
  <w:style w:type="paragraph" w:customStyle="1" w:styleId="acthead3">
    <w:name w:val="acthead3"/>
    <w:basedOn w:val="Normal"/>
    <w:rsid w:val="00D31669"/>
    <w:pPr>
      <w:tabs>
        <w:tab w:val="clear" w:pos="709"/>
      </w:tabs>
      <w:spacing w:before="100" w:beforeAutospacing="1" w:after="100" w:afterAutospacing="1"/>
    </w:pPr>
    <w:rPr>
      <w:sz w:val="24"/>
      <w:szCs w:val="24"/>
      <w:lang w:eastAsia="en-NZ"/>
    </w:rPr>
  </w:style>
  <w:style w:type="paragraph" w:customStyle="1" w:styleId="acthead5">
    <w:name w:val="acthead5"/>
    <w:basedOn w:val="Normal"/>
    <w:rsid w:val="00D31669"/>
    <w:pPr>
      <w:tabs>
        <w:tab w:val="clear" w:pos="709"/>
      </w:tabs>
      <w:spacing w:before="100" w:beforeAutospacing="1" w:after="100" w:afterAutospacing="1"/>
    </w:pPr>
    <w:rPr>
      <w:sz w:val="24"/>
      <w:szCs w:val="24"/>
      <w:lang w:eastAsia="en-NZ"/>
    </w:rPr>
  </w:style>
  <w:style w:type="paragraph" w:customStyle="1" w:styleId="subsection">
    <w:name w:val="subsection"/>
    <w:basedOn w:val="Normal"/>
    <w:rsid w:val="00D31669"/>
    <w:pPr>
      <w:tabs>
        <w:tab w:val="clear" w:pos="709"/>
      </w:tabs>
      <w:spacing w:before="100" w:beforeAutospacing="1" w:after="100" w:afterAutospacing="1"/>
    </w:pPr>
    <w:rPr>
      <w:sz w:val="24"/>
      <w:szCs w:val="24"/>
      <w:lang w:eastAsia="en-NZ"/>
    </w:rPr>
  </w:style>
  <w:style w:type="paragraph" w:customStyle="1" w:styleId="paragraph">
    <w:name w:val="paragraph"/>
    <w:basedOn w:val="Normal"/>
    <w:rsid w:val="00D31669"/>
    <w:pPr>
      <w:tabs>
        <w:tab w:val="clear" w:pos="709"/>
      </w:tabs>
      <w:spacing w:before="100" w:beforeAutospacing="1" w:after="100" w:afterAutospacing="1"/>
    </w:pPr>
    <w:rPr>
      <w:sz w:val="24"/>
      <w:szCs w:val="24"/>
      <w:lang w:eastAsia="en-NZ"/>
    </w:rPr>
  </w:style>
  <w:style w:type="paragraph" w:customStyle="1" w:styleId="paragraphsub">
    <w:name w:val="paragraphsub"/>
    <w:basedOn w:val="Normal"/>
    <w:rsid w:val="00D31669"/>
    <w:pPr>
      <w:tabs>
        <w:tab w:val="clear" w:pos="709"/>
      </w:tabs>
      <w:spacing w:before="100" w:beforeAutospacing="1" w:after="100" w:afterAutospacing="1"/>
    </w:pPr>
    <w:rPr>
      <w:sz w:val="24"/>
      <w:szCs w:val="24"/>
      <w:lang w:eastAsia="en-NZ"/>
    </w:rPr>
  </w:style>
  <w:style w:type="paragraph" w:customStyle="1" w:styleId="notetext">
    <w:name w:val="notetext"/>
    <w:basedOn w:val="Normal"/>
    <w:rsid w:val="00D31669"/>
    <w:pPr>
      <w:tabs>
        <w:tab w:val="clear" w:pos="709"/>
      </w:tabs>
      <w:spacing w:before="100" w:beforeAutospacing="1" w:after="100" w:afterAutospacing="1"/>
    </w:pPr>
    <w:rPr>
      <w:sz w:val="24"/>
      <w:szCs w:val="24"/>
      <w:lang w:eastAsia="en-NZ"/>
    </w:rPr>
  </w:style>
  <w:style w:type="character" w:styleId="FollowedHyperlink">
    <w:name w:val="FollowedHyperlink"/>
    <w:basedOn w:val="DefaultParagraphFont"/>
    <w:rsid w:val="006E5F53"/>
    <w:rPr>
      <w:color w:val="954F72" w:themeColor="followedHyperlink"/>
      <w:u w:val="single"/>
    </w:rPr>
  </w:style>
  <w:style w:type="paragraph" w:styleId="FootnoteText">
    <w:name w:val="footnote text"/>
    <w:basedOn w:val="Normal"/>
    <w:link w:val="FootnoteTextChar"/>
    <w:unhideWhenUsed/>
    <w:rsid w:val="001A07BA"/>
    <w:pPr>
      <w:spacing w:after="0"/>
    </w:pPr>
    <w:rPr>
      <w:sz w:val="20"/>
    </w:rPr>
  </w:style>
  <w:style w:type="character" w:customStyle="1" w:styleId="FootnoteTextChar">
    <w:name w:val="Footnote Text Char"/>
    <w:basedOn w:val="DefaultParagraphFont"/>
    <w:link w:val="FootnoteText"/>
    <w:rsid w:val="001A07BA"/>
    <w:rPr>
      <w:lang w:eastAsia="en-US"/>
    </w:rPr>
  </w:style>
  <w:style w:type="character" w:customStyle="1" w:styleId="Heading1Char">
    <w:name w:val="Heading 1 Char"/>
    <w:basedOn w:val="DefaultParagraphFont"/>
    <w:link w:val="Heading1"/>
    <w:rsid w:val="0049713B"/>
    <w:rPr>
      <w:rFonts w:ascii="Arial" w:hAnsi="Arial"/>
      <w:b/>
      <w:sz w:val="32"/>
      <w:lang w:val="en-GB" w:eastAsia="en-US"/>
    </w:rPr>
  </w:style>
  <w:style w:type="character" w:customStyle="1" w:styleId="Heading2Char">
    <w:name w:val="Heading 2 Char"/>
    <w:basedOn w:val="DefaultParagraphFont"/>
    <w:link w:val="Heading2"/>
    <w:rsid w:val="003D35BB"/>
    <w:rPr>
      <w:rFonts w:ascii="Arial" w:hAnsi="Arial"/>
      <w:b/>
      <w:sz w:val="24"/>
      <w:lang w:val="en-GB" w:eastAsia="en-US"/>
    </w:rPr>
  </w:style>
  <w:style w:type="paragraph" w:customStyle="1" w:styleId="pf0">
    <w:name w:val="pf0"/>
    <w:basedOn w:val="Normal"/>
    <w:rsid w:val="0009542F"/>
    <w:pPr>
      <w:tabs>
        <w:tab w:val="clear" w:pos="709"/>
      </w:tabs>
      <w:spacing w:before="100" w:beforeAutospacing="1" w:after="100" w:afterAutospacing="1"/>
    </w:pPr>
    <w:rPr>
      <w:sz w:val="24"/>
      <w:szCs w:val="24"/>
      <w:lang w:eastAsia="en-NZ"/>
    </w:rPr>
  </w:style>
  <w:style w:type="character" w:customStyle="1" w:styleId="cf01">
    <w:name w:val="cf01"/>
    <w:basedOn w:val="DefaultParagraphFont"/>
    <w:rsid w:val="0009542F"/>
    <w:rPr>
      <w:rFonts w:ascii="Segoe UI" w:hAnsi="Segoe UI" w:cs="Segoe UI" w:hint="default"/>
      <w:sz w:val="18"/>
      <w:szCs w:val="18"/>
    </w:rPr>
  </w:style>
  <w:style w:type="character" w:styleId="Emphasis">
    <w:name w:val="Emphasis"/>
    <w:basedOn w:val="DefaultParagraphFont"/>
    <w:uiPriority w:val="20"/>
    <w:qFormat/>
    <w:rsid w:val="00FF34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6476">
      <w:bodyDiv w:val="1"/>
      <w:marLeft w:val="0"/>
      <w:marRight w:val="0"/>
      <w:marTop w:val="0"/>
      <w:marBottom w:val="0"/>
      <w:divBdr>
        <w:top w:val="none" w:sz="0" w:space="0" w:color="auto"/>
        <w:left w:val="none" w:sz="0" w:space="0" w:color="auto"/>
        <w:bottom w:val="none" w:sz="0" w:space="0" w:color="auto"/>
        <w:right w:val="none" w:sz="0" w:space="0" w:color="auto"/>
      </w:divBdr>
    </w:div>
    <w:div w:id="139542126">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89728510">
      <w:bodyDiv w:val="1"/>
      <w:marLeft w:val="0"/>
      <w:marRight w:val="0"/>
      <w:marTop w:val="0"/>
      <w:marBottom w:val="0"/>
      <w:divBdr>
        <w:top w:val="none" w:sz="0" w:space="0" w:color="auto"/>
        <w:left w:val="none" w:sz="0" w:space="0" w:color="auto"/>
        <w:bottom w:val="none" w:sz="0" w:space="0" w:color="auto"/>
        <w:right w:val="none" w:sz="0" w:space="0" w:color="auto"/>
      </w:divBdr>
    </w:div>
    <w:div w:id="231745815">
      <w:bodyDiv w:val="1"/>
      <w:marLeft w:val="0"/>
      <w:marRight w:val="0"/>
      <w:marTop w:val="0"/>
      <w:marBottom w:val="0"/>
      <w:divBdr>
        <w:top w:val="none" w:sz="0" w:space="0" w:color="auto"/>
        <w:left w:val="none" w:sz="0" w:space="0" w:color="auto"/>
        <w:bottom w:val="none" w:sz="0" w:space="0" w:color="auto"/>
        <w:right w:val="none" w:sz="0" w:space="0" w:color="auto"/>
      </w:divBdr>
      <w:divsChild>
        <w:div w:id="495805434">
          <w:marLeft w:val="0"/>
          <w:marRight w:val="0"/>
          <w:marTop w:val="150"/>
          <w:marBottom w:val="0"/>
          <w:divBdr>
            <w:top w:val="none" w:sz="0" w:space="0" w:color="auto"/>
            <w:left w:val="none" w:sz="0" w:space="0" w:color="auto"/>
            <w:bottom w:val="single" w:sz="6" w:space="0" w:color="DDDDDD"/>
            <w:right w:val="none" w:sz="0" w:space="0" w:color="auto"/>
          </w:divBdr>
        </w:div>
        <w:div w:id="401411246">
          <w:marLeft w:val="300"/>
          <w:marRight w:val="0"/>
          <w:marTop w:val="0"/>
          <w:marBottom w:val="0"/>
          <w:divBdr>
            <w:top w:val="none" w:sz="0" w:space="0" w:color="auto"/>
            <w:left w:val="none" w:sz="0" w:space="0" w:color="auto"/>
            <w:bottom w:val="none" w:sz="0" w:space="0" w:color="auto"/>
            <w:right w:val="none" w:sz="0" w:space="0" w:color="auto"/>
          </w:divBdr>
        </w:div>
      </w:divsChild>
    </w:div>
    <w:div w:id="412168248">
      <w:bodyDiv w:val="1"/>
      <w:marLeft w:val="0"/>
      <w:marRight w:val="0"/>
      <w:marTop w:val="0"/>
      <w:marBottom w:val="0"/>
      <w:divBdr>
        <w:top w:val="none" w:sz="0" w:space="0" w:color="auto"/>
        <w:left w:val="none" w:sz="0" w:space="0" w:color="auto"/>
        <w:bottom w:val="none" w:sz="0" w:space="0" w:color="auto"/>
        <w:right w:val="none" w:sz="0" w:space="0" w:color="auto"/>
      </w:divBdr>
    </w:div>
    <w:div w:id="722484676">
      <w:bodyDiv w:val="1"/>
      <w:marLeft w:val="0"/>
      <w:marRight w:val="0"/>
      <w:marTop w:val="0"/>
      <w:marBottom w:val="0"/>
      <w:divBdr>
        <w:top w:val="none" w:sz="0" w:space="0" w:color="auto"/>
        <w:left w:val="none" w:sz="0" w:space="0" w:color="auto"/>
        <w:bottom w:val="none" w:sz="0" w:space="0" w:color="auto"/>
        <w:right w:val="none" w:sz="0" w:space="0" w:color="auto"/>
      </w:divBdr>
    </w:div>
    <w:div w:id="726532766">
      <w:bodyDiv w:val="1"/>
      <w:marLeft w:val="0"/>
      <w:marRight w:val="0"/>
      <w:marTop w:val="0"/>
      <w:marBottom w:val="0"/>
      <w:divBdr>
        <w:top w:val="none" w:sz="0" w:space="0" w:color="auto"/>
        <w:left w:val="none" w:sz="0" w:space="0" w:color="auto"/>
        <w:bottom w:val="none" w:sz="0" w:space="0" w:color="auto"/>
        <w:right w:val="none" w:sz="0" w:space="0" w:color="auto"/>
      </w:divBdr>
    </w:div>
    <w:div w:id="925575381">
      <w:bodyDiv w:val="1"/>
      <w:marLeft w:val="0"/>
      <w:marRight w:val="0"/>
      <w:marTop w:val="0"/>
      <w:marBottom w:val="0"/>
      <w:divBdr>
        <w:top w:val="none" w:sz="0" w:space="0" w:color="auto"/>
        <w:left w:val="none" w:sz="0" w:space="0" w:color="auto"/>
        <w:bottom w:val="none" w:sz="0" w:space="0" w:color="auto"/>
        <w:right w:val="none" w:sz="0" w:space="0" w:color="auto"/>
      </w:divBdr>
    </w:div>
    <w:div w:id="989821822">
      <w:bodyDiv w:val="1"/>
      <w:marLeft w:val="0"/>
      <w:marRight w:val="0"/>
      <w:marTop w:val="0"/>
      <w:marBottom w:val="0"/>
      <w:divBdr>
        <w:top w:val="none" w:sz="0" w:space="0" w:color="auto"/>
        <w:left w:val="none" w:sz="0" w:space="0" w:color="auto"/>
        <w:bottom w:val="none" w:sz="0" w:space="0" w:color="auto"/>
        <w:right w:val="none" w:sz="0" w:space="0" w:color="auto"/>
      </w:divBdr>
    </w:div>
    <w:div w:id="1013532514">
      <w:bodyDiv w:val="1"/>
      <w:marLeft w:val="0"/>
      <w:marRight w:val="0"/>
      <w:marTop w:val="0"/>
      <w:marBottom w:val="0"/>
      <w:divBdr>
        <w:top w:val="none" w:sz="0" w:space="0" w:color="auto"/>
        <w:left w:val="none" w:sz="0" w:space="0" w:color="auto"/>
        <w:bottom w:val="none" w:sz="0" w:space="0" w:color="auto"/>
        <w:right w:val="none" w:sz="0" w:space="0" w:color="auto"/>
      </w:divBdr>
    </w:div>
    <w:div w:id="1056780182">
      <w:bodyDiv w:val="1"/>
      <w:marLeft w:val="0"/>
      <w:marRight w:val="0"/>
      <w:marTop w:val="0"/>
      <w:marBottom w:val="0"/>
      <w:divBdr>
        <w:top w:val="none" w:sz="0" w:space="0" w:color="auto"/>
        <w:left w:val="none" w:sz="0" w:space="0" w:color="auto"/>
        <w:bottom w:val="none" w:sz="0" w:space="0" w:color="auto"/>
        <w:right w:val="none" w:sz="0" w:space="0" w:color="auto"/>
      </w:divBdr>
    </w:div>
    <w:div w:id="1142230411">
      <w:bodyDiv w:val="1"/>
      <w:marLeft w:val="0"/>
      <w:marRight w:val="0"/>
      <w:marTop w:val="0"/>
      <w:marBottom w:val="0"/>
      <w:divBdr>
        <w:top w:val="none" w:sz="0" w:space="0" w:color="auto"/>
        <w:left w:val="none" w:sz="0" w:space="0" w:color="auto"/>
        <w:bottom w:val="none" w:sz="0" w:space="0" w:color="auto"/>
        <w:right w:val="none" w:sz="0" w:space="0" w:color="auto"/>
      </w:divBdr>
    </w:div>
    <w:div w:id="1684163024">
      <w:bodyDiv w:val="1"/>
      <w:marLeft w:val="0"/>
      <w:marRight w:val="0"/>
      <w:marTop w:val="0"/>
      <w:marBottom w:val="0"/>
      <w:divBdr>
        <w:top w:val="none" w:sz="0" w:space="0" w:color="auto"/>
        <w:left w:val="none" w:sz="0" w:space="0" w:color="auto"/>
        <w:bottom w:val="none" w:sz="0" w:space="0" w:color="auto"/>
        <w:right w:val="none" w:sz="0" w:space="0" w:color="auto"/>
      </w:divBdr>
      <w:divsChild>
        <w:div w:id="1221939753">
          <w:marLeft w:val="0"/>
          <w:marRight w:val="0"/>
          <w:marTop w:val="150"/>
          <w:marBottom w:val="0"/>
          <w:divBdr>
            <w:top w:val="none" w:sz="0" w:space="0" w:color="auto"/>
            <w:left w:val="none" w:sz="0" w:space="0" w:color="auto"/>
            <w:bottom w:val="single" w:sz="6" w:space="0" w:color="DDDDDD"/>
            <w:right w:val="none" w:sz="0" w:space="0" w:color="auto"/>
          </w:divBdr>
        </w:div>
        <w:div w:id="547645189">
          <w:marLeft w:val="300"/>
          <w:marRight w:val="0"/>
          <w:marTop w:val="0"/>
          <w:marBottom w:val="0"/>
          <w:divBdr>
            <w:top w:val="none" w:sz="0" w:space="0" w:color="auto"/>
            <w:left w:val="none" w:sz="0" w:space="0" w:color="auto"/>
            <w:bottom w:val="none" w:sz="0" w:space="0" w:color="auto"/>
            <w:right w:val="none" w:sz="0" w:space="0" w:color="auto"/>
          </w:divBdr>
        </w:div>
      </w:divsChild>
    </w:div>
    <w:div w:id="1693145801">
      <w:bodyDiv w:val="1"/>
      <w:marLeft w:val="0"/>
      <w:marRight w:val="0"/>
      <w:marTop w:val="0"/>
      <w:marBottom w:val="0"/>
      <w:divBdr>
        <w:top w:val="none" w:sz="0" w:space="0" w:color="auto"/>
        <w:left w:val="none" w:sz="0" w:space="0" w:color="auto"/>
        <w:bottom w:val="none" w:sz="0" w:space="0" w:color="auto"/>
        <w:right w:val="none" w:sz="0" w:space="0" w:color="auto"/>
      </w:divBdr>
    </w:div>
    <w:div w:id="1769693566">
      <w:bodyDiv w:val="1"/>
      <w:marLeft w:val="0"/>
      <w:marRight w:val="0"/>
      <w:marTop w:val="0"/>
      <w:marBottom w:val="0"/>
      <w:divBdr>
        <w:top w:val="none" w:sz="0" w:space="0" w:color="auto"/>
        <w:left w:val="none" w:sz="0" w:space="0" w:color="auto"/>
        <w:bottom w:val="none" w:sz="0" w:space="0" w:color="auto"/>
        <w:right w:val="none" w:sz="0" w:space="0" w:color="auto"/>
      </w:divBdr>
    </w:div>
    <w:div w:id="1805467552">
      <w:bodyDiv w:val="1"/>
      <w:marLeft w:val="0"/>
      <w:marRight w:val="0"/>
      <w:marTop w:val="0"/>
      <w:marBottom w:val="0"/>
      <w:divBdr>
        <w:top w:val="none" w:sz="0" w:space="0" w:color="auto"/>
        <w:left w:val="none" w:sz="0" w:space="0" w:color="auto"/>
        <w:bottom w:val="none" w:sz="0" w:space="0" w:color="auto"/>
        <w:right w:val="none" w:sz="0" w:space="0" w:color="auto"/>
      </w:divBdr>
    </w:div>
    <w:div w:id="1909265451">
      <w:bodyDiv w:val="1"/>
      <w:marLeft w:val="0"/>
      <w:marRight w:val="0"/>
      <w:marTop w:val="0"/>
      <w:marBottom w:val="0"/>
      <w:divBdr>
        <w:top w:val="none" w:sz="0" w:space="0" w:color="auto"/>
        <w:left w:val="none" w:sz="0" w:space="0" w:color="auto"/>
        <w:bottom w:val="none" w:sz="0" w:space="0" w:color="auto"/>
        <w:right w:val="none" w:sz="0" w:space="0" w:color="auto"/>
      </w:divBdr>
    </w:div>
    <w:div w:id="1942302194">
      <w:bodyDiv w:val="1"/>
      <w:marLeft w:val="0"/>
      <w:marRight w:val="0"/>
      <w:marTop w:val="0"/>
      <w:marBottom w:val="0"/>
      <w:divBdr>
        <w:top w:val="none" w:sz="0" w:space="0" w:color="auto"/>
        <w:left w:val="none" w:sz="0" w:space="0" w:color="auto"/>
        <w:bottom w:val="none" w:sz="0" w:space="0" w:color="auto"/>
        <w:right w:val="none" w:sz="0" w:space="0" w:color="auto"/>
      </w:divBdr>
    </w:div>
    <w:div w:id="1974403588">
      <w:bodyDiv w:val="1"/>
      <w:marLeft w:val="0"/>
      <w:marRight w:val="0"/>
      <w:marTop w:val="0"/>
      <w:marBottom w:val="0"/>
      <w:divBdr>
        <w:top w:val="none" w:sz="0" w:space="0" w:color="auto"/>
        <w:left w:val="none" w:sz="0" w:space="0" w:color="auto"/>
        <w:bottom w:val="none" w:sz="0" w:space="0" w:color="auto"/>
        <w:right w:val="none" w:sz="0" w:space="0" w:color="auto"/>
      </w:divBdr>
    </w:div>
    <w:div w:id="201702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viation.govt.nz/rules/advisory-circulars/show/AC121-7-AC125-2" TargetMode="External"/><Relationship Id="rId18" Type="http://schemas.openxmlformats.org/officeDocument/2006/relationships/hyperlink" Target="https://hdsunflower.com/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ocial.desa.un.org/issues/disability/crpd/article-5-equality-and-non-discrimination" TargetMode="External"/><Relationship Id="rId7" Type="http://schemas.openxmlformats.org/officeDocument/2006/relationships/settings" Target="settings.xml"/><Relationship Id="rId12" Type="http://schemas.openxmlformats.org/officeDocument/2006/relationships/hyperlink" Target="mailto:certification@caa.govt.nz" TargetMode="External"/><Relationship Id="rId17" Type="http://schemas.openxmlformats.org/officeDocument/2006/relationships/hyperlink" Target="https://www.aviation.govt.nz/assets/publications/gaps/helicopter-performance.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viation.govt.nz/safety/safety-education-and-advice/helicopter-safety/helicopter-resources/" TargetMode="External"/><Relationship Id="rId20" Type="http://schemas.openxmlformats.org/officeDocument/2006/relationships/hyperlink" Target="https://www.legislation.govt.nz/act/public/2015/0070/latest/DLM5976660.html?src=q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viation.govt.nz/passenger-information/cabin-safety-for-passengers/" TargetMode="External"/><Relationship Id="rId23" Type="http://schemas.openxmlformats.org/officeDocument/2006/relationships/hyperlink" Target="https://www.aviation.govt.nz/assets/licensing-and-certification/Passenger-safety-card-guidance.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orksafe.govt.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viation.govt.nz/assets/licensing-and-certification/operators/Passenger-safety-card-guidance.pdf" TargetMode="External"/><Relationship Id="rId22" Type="http://schemas.openxmlformats.org/officeDocument/2006/relationships/hyperlink" Target="mailto:cabin.safety@caa.govt.nz"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CAA\WGTEMPLATES\02.%20Policy%20&amp;%20System%20Interventions%20Group\Rules\Advisory%20CircularA4_TOC3_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3C338D74A6344D8B6A8F82B2EE9935" ma:contentTypeVersion="3" ma:contentTypeDescription="Create a new document." ma:contentTypeScope="" ma:versionID="d29a6064881fdbbb0e336f7e97491ad1">
  <xsd:schema xmlns:xsd="http://www.w3.org/2001/XMLSchema" xmlns:xs="http://www.w3.org/2001/XMLSchema" xmlns:p="http://schemas.microsoft.com/office/2006/metadata/properties" targetNamespace="http://schemas.microsoft.com/office/2006/metadata/properties" ma:root="true" ma:fieldsID="bfde59d439eb17917cf66e4efc08e9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Subject"/>
        <xsd:element ref="dc:description" minOccurs="0" maxOccurs="1"/>
        <xsd:element name="keywords" minOccurs="0" maxOccurs="1" type="xsd:string" ma:index="9" ma:displayName="Keywords"/>
        <xsd:element ref="dc:language" minOccurs="0" maxOccurs="1"/>
        <xsd:element name="category" minOccurs="0" maxOccurs="1" type="xsd:string" ma:index="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2CBDB2-807F-404A-8C76-36E0FC4ED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61B710-B078-4365-A1F6-790C15A3B0D9}">
  <ds:schemaRefs>
    <ds:schemaRef ds:uri="http://schemas.openxmlformats.org/officeDocument/2006/bibliography"/>
  </ds:schemaRefs>
</ds:datastoreItem>
</file>

<file path=customXml/itemProps3.xml><?xml version="1.0" encoding="utf-8"?>
<ds:datastoreItem xmlns:ds="http://schemas.openxmlformats.org/officeDocument/2006/customXml" ds:itemID="{098BC52A-149F-436A-BCA5-407225D1E5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6CDB6A-A1B4-473E-B6D9-E676497ED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Advisory CircularA4_TOC3_2000</Template>
  <TotalTime>105</TotalTime>
  <Pages>1</Pages>
  <Words>7707</Words>
  <Characters>43936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Advisory Circular Template</vt:lpstr>
    </vt:vector>
  </TitlesOfParts>
  <Company>Civil Aviaition Authority</Company>
  <LinksUpToDate>false</LinksUpToDate>
  <CharactersWithSpaces>51540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Circular Template</dc:title>
  <dc:subject/>
  <dc:creator>Melaia Folaumoeloa</dc:creator>
  <cp:keywords>April 2020</cp:keywords>
  <dc:description>Updated April 2020</dc:description>
  <cp:lastModifiedBy>Jackie Owens</cp:lastModifiedBy>
  <cp:revision>14</cp:revision>
  <cp:lastPrinted>2025-01-06T03:01:00Z</cp:lastPrinted>
  <dcterms:created xsi:type="dcterms:W3CDTF">2025-01-06T01:13:00Z</dcterms:created>
  <dcterms:modified xsi:type="dcterms:W3CDTF">2025-01-06T03:36:00Z</dcterms:modified>
  <cp:category/>
  <cp:contentStatus/>
</cp:coreProperties>
</file>